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F83B" w14:textId="77777777" w:rsidR="00E3444F" w:rsidRDefault="00E3444F" w:rsidP="001865EE">
      <w:pPr>
        <w:jc w:val="center"/>
        <w:rPr>
          <w:rFonts w:eastAsia="Times New Roman"/>
          <w:b/>
          <w:bCs/>
          <w:sz w:val="28"/>
          <w:szCs w:val="28"/>
          <w:lang w:eastAsia="hr-HR"/>
        </w:rPr>
      </w:pPr>
      <w:bookmarkStart w:id="0" w:name="_Hlk134583127"/>
    </w:p>
    <w:p w14:paraId="2628B6C5" w14:textId="77777777" w:rsidR="00E3444F" w:rsidRPr="00E3444F" w:rsidRDefault="00E3444F" w:rsidP="00E3444F">
      <w:pPr>
        <w:jc w:val="center"/>
        <w:rPr>
          <w:caps/>
          <w:sz w:val="22"/>
          <w:lang w:eastAsia="hr-HR"/>
        </w:rPr>
      </w:pPr>
      <w:r w:rsidRPr="00E3444F">
        <w:rPr>
          <w:caps/>
          <w:sz w:val="22"/>
          <w:lang w:eastAsia="hr-HR"/>
        </w:rPr>
        <w:t>Ministarstvo prostornoga uređenja, graditeljstva i državne imovine</w:t>
      </w:r>
    </w:p>
    <w:p w14:paraId="02F8626F" w14:textId="77777777" w:rsidR="00E3444F" w:rsidRDefault="00E3444F" w:rsidP="001865EE">
      <w:pPr>
        <w:jc w:val="center"/>
        <w:rPr>
          <w:rFonts w:eastAsia="Times New Roman"/>
          <w:b/>
          <w:bCs/>
          <w:sz w:val="28"/>
          <w:szCs w:val="28"/>
          <w:lang w:eastAsia="hr-HR"/>
        </w:rPr>
      </w:pPr>
      <w:r>
        <w:rPr>
          <w:rFonts w:eastAsia="Times New Roman"/>
          <w:b/>
          <w:bCs/>
          <w:sz w:val="28"/>
          <w:szCs w:val="28"/>
          <w:lang w:eastAsia="hr-HR"/>
        </w:rPr>
        <w:t>____________________________________________________________</w:t>
      </w:r>
    </w:p>
    <w:p w14:paraId="0DE4FF04" w14:textId="77777777" w:rsidR="00E3444F" w:rsidRDefault="00E3444F" w:rsidP="001865EE">
      <w:pPr>
        <w:jc w:val="center"/>
        <w:rPr>
          <w:rFonts w:eastAsia="Times New Roman"/>
          <w:b/>
          <w:bCs/>
          <w:sz w:val="28"/>
          <w:szCs w:val="28"/>
          <w:lang w:eastAsia="hr-HR"/>
        </w:rPr>
      </w:pPr>
    </w:p>
    <w:p w14:paraId="2517E2E5" w14:textId="77777777" w:rsidR="00E3444F" w:rsidRDefault="00E3444F" w:rsidP="001865EE">
      <w:pPr>
        <w:jc w:val="center"/>
        <w:rPr>
          <w:rFonts w:eastAsia="Times New Roman"/>
          <w:b/>
          <w:bCs/>
          <w:sz w:val="28"/>
          <w:szCs w:val="28"/>
          <w:lang w:eastAsia="hr-HR"/>
        </w:rPr>
      </w:pPr>
    </w:p>
    <w:p w14:paraId="20683CA4" w14:textId="77777777" w:rsidR="00E3444F" w:rsidRDefault="00E3444F" w:rsidP="001865EE">
      <w:pPr>
        <w:jc w:val="center"/>
        <w:rPr>
          <w:rFonts w:eastAsia="Times New Roman"/>
          <w:b/>
          <w:bCs/>
          <w:sz w:val="28"/>
          <w:szCs w:val="28"/>
          <w:lang w:eastAsia="hr-HR"/>
        </w:rPr>
      </w:pPr>
    </w:p>
    <w:p w14:paraId="59EB2410" w14:textId="77777777" w:rsidR="00FE22B5" w:rsidRDefault="00FE22B5" w:rsidP="001865EE">
      <w:pPr>
        <w:jc w:val="center"/>
        <w:rPr>
          <w:rFonts w:eastAsia="Times New Roman"/>
          <w:b/>
          <w:bCs/>
          <w:sz w:val="28"/>
          <w:szCs w:val="28"/>
          <w:lang w:eastAsia="hr-HR"/>
        </w:rPr>
      </w:pPr>
    </w:p>
    <w:p w14:paraId="2CD35467" w14:textId="77777777" w:rsidR="00FE22B5" w:rsidRDefault="00FE22B5" w:rsidP="001865EE">
      <w:pPr>
        <w:jc w:val="center"/>
        <w:rPr>
          <w:rFonts w:eastAsia="Times New Roman"/>
          <w:b/>
          <w:bCs/>
          <w:sz w:val="28"/>
          <w:szCs w:val="28"/>
          <w:lang w:eastAsia="hr-HR"/>
        </w:rPr>
      </w:pPr>
    </w:p>
    <w:p w14:paraId="4259BE0C" w14:textId="77777777" w:rsidR="00E3444F" w:rsidRDefault="00E3444F" w:rsidP="001865EE">
      <w:pPr>
        <w:jc w:val="center"/>
        <w:rPr>
          <w:rFonts w:eastAsia="Times New Roman"/>
          <w:b/>
          <w:bCs/>
          <w:sz w:val="28"/>
          <w:szCs w:val="28"/>
          <w:lang w:eastAsia="hr-HR"/>
        </w:rPr>
      </w:pPr>
    </w:p>
    <w:p w14:paraId="07DCA8E8" w14:textId="77777777" w:rsidR="00E3444F" w:rsidRDefault="00E3444F" w:rsidP="001865EE">
      <w:pPr>
        <w:jc w:val="center"/>
        <w:rPr>
          <w:rFonts w:eastAsia="Times New Roman"/>
          <w:b/>
          <w:bCs/>
          <w:sz w:val="28"/>
          <w:szCs w:val="28"/>
          <w:lang w:eastAsia="hr-HR"/>
        </w:rPr>
      </w:pPr>
    </w:p>
    <w:p w14:paraId="374877E4" w14:textId="77777777" w:rsidR="00E3444F" w:rsidRDefault="00E3444F" w:rsidP="00E3444F">
      <w:pPr>
        <w:jc w:val="center"/>
        <w:rPr>
          <w:rFonts w:eastAsia="Times New Roman"/>
          <w:b/>
          <w:bCs/>
          <w:sz w:val="28"/>
          <w:szCs w:val="28"/>
          <w:lang w:eastAsia="hr-HR"/>
        </w:rPr>
      </w:pPr>
      <w:r>
        <w:rPr>
          <w:rFonts w:eastAsia="Times New Roman"/>
          <w:b/>
          <w:bCs/>
          <w:sz w:val="28"/>
          <w:szCs w:val="28"/>
          <w:lang w:eastAsia="hr-HR"/>
        </w:rPr>
        <w:t xml:space="preserve">NACRT </w:t>
      </w:r>
      <w:r w:rsidRPr="00E3444F">
        <w:rPr>
          <w:rFonts w:eastAsia="Times New Roman"/>
          <w:b/>
          <w:bCs/>
          <w:sz w:val="28"/>
          <w:szCs w:val="28"/>
          <w:lang w:eastAsia="hr-HR"/>
        </w:rPr>
        <w:t>PRIJEDLOG</w:t>
      </w:r>
      <w:r>
        <w:rPr>
          <w:rFonts w:eastAsia="Times New Roman"/>
          <w:b/>
          <w:bCs/>
          <w:sz w:val="28"/>
          <w:szCs w:val="28"/>
          <w:lang w:eastAsia="hr-HR"/>
        </w:rPr>
        <w:t>A ZAKONA</w:t>
      </w:r>
      <w:r w:rsidRPr="00E3444F">
        <w:rPr>
          <w:rFonts w:eastAsia="Times New Roman"/>
          <w:b/>
          <w:bCs/>
          <w:sz w:val="28"/>
          <w:szCs w:val="28"/>
          <w:lang w:eastAsia="hr-HR"/>
        </w:rPr>
        <w:t xml:space="preserve"> </w:t>
      </w:r>
    </w:p>
    <w:p w14:paraId="722C34BA" w14:textId="77777777" w:rsidR="00554C6F" w:rsidRDefault="00E3444F" w:rsidP="00554C6F">
      <w:pPr>
        <w:spacing w:after="0" w:line="288" w:lineRule="auto"/>
        <w:ind w:left="284" w:right="284"/>
        <w:jc w:val="center"/>
        <w:rPr>
          <w:rFonts w:eastAsia="Times New Roman"/>
          <w:b/>
          <w:bCs/>
          <w:sz w:val="28"/>
          <w:szCs w:val="28"/>
          <w:lang w:eastAsia="hr-HR"/>
        </w:rPr>
      </w:pPr>
      <w:r w:rsidRPr="00E3444F">
        <w:rPr>
          <w:rFonts w:eastAsia="Times New Roman"/>
          <w:b/>
          <w:bCs/>
          <w:sz w:val="28"/>
          <w:szCs w:val="28"/>
          <w:lang w:eastAsia="hr-HR"/>
        </w:rPr>
        <w:t xml:space="preserve">o načinu izvršenja presuda Europskog suda za ljudska prava u skupini predmeta </w:t>
      </w:r>
      <w:proofErr w:type="spellStart"/>
      <w:r w:rsidRPr="00E3444F">
        <w:rPr>
          <w:rFonts w:eastAsia="Times New Roman"/>
          <w:b/>
          <w:bCs/>
          <w:i/>
          <w:sz w:val="28"/>
          <w:szCs w:val="28"/>
          <w:lang w:eastAsia="hr-HR"/>
        </w:rPr>
        <w:t>Statileo</w:t>
      </w:r>
      <w:proofErr w:type="spellEnd"/>
      <w:r w:rsidRPr="00E3444F">
        <w:rPr>
          <w:rFonts w:eastAsia="Times New Roman"/>
          <w:b/>
          <w:bCs/>
          <w:i/>
          <w:sz w:val="28"/>
          <w:szCs w:val="28"/>
          <w:lang w:eastAsia="hr-HR"/>
        </w:rPr>
        <w:t xml:space="preserve"> protiv Hrvatske</w:t>
      </w:r>
      <w:r w:rsidRPr="00E3444F">
        <w:rPr>
          <w:rFonts w:eastAsia="Times New Roman"/>
          <w:b/>
          <w:bCs/>
          <w:sz w:val="28"/>
          <w:szCs w:val="28"/>
          <w:lang w:eastAsia="hr-HR"/>
        </w:rPr>
        <w:t xml:space="preserve"> (br. 12027/10) i odluke Ustavnog suda Republike Hrvatske broj: U-I-3242/2018 i dr.</w:t>
      </w:r>
    </w:p>
    <w:p w14:paraId="3F335456" w14:textId="77777777" w:rsidR="00E3444F" w:rsidRDefault="00E3444F" w:rsidP="001865EE">
      <w:pPr>
        <w:jc w:val="center"/>
        <w:rPr>
          <w:rFonts w:eastAsia="Times New Roman"/>
          <w:b/>
          <w:bCs/>
          <w:sz w:val="28"/>
          <w:szCs w:val="28"/>
          <w:lang w:eastAsia="hr-HR"/>
        </w:rPr>
      </w:pPr>
    </w:p>
    <w:p w14:paraId="2F37426E" w14:textId="77777777" w:rsidR="00E3444F" w:rsidRDefault="00E3444F" w:rsidP="001865EE">
      <w:pPr>
        <w:jc w:val="center"/>
        <w:rPr>
          <w:rFonts w:eastAsia="Times New Roman"/>
          <w:b/>
          <w:bCs/>
          <w:sz w:val="28"/>
          <w:szCs w:val="28"/>
          <w:lang w:eastAsia="hr-HR"/>
        </w:rPr>
      </w:pPr>
    </w:p>
    <w:p w14:paraId="75FC51F8" w14:textId="77777777" w:rsidR="00E3444F" w:rsidRDefault="00E3444F" w:rsidP="001865EE">
      <w:pPr>
        <w:jc w:val="center"/>
        <w:rPr>
          <w:rFonts w:eastAsia="Times New Roman"/>
          <w:b/>
          <w:bCs/>
          <w:sz w:val="28"/>
          <w:szCs w:val="28"/>
          <w:lang w:eastAsia="hr-HR"/>
        </w:rPr>
      </w:pPr>
    </w:p>
    <w:p w14:paraId="6BE19964" w14:textId="77777777" w:rsidR="00E3444F" w:rsidRDefault="00E3444F" w:rsidP="001865EE">
      <w:pPr>
        <w:jc w:val="center"/>
        <w:rPr>
          <w:rFonts w:eastAsia="Times New Roman"/>
          <w:b/>
          <w:bCs/>
          <w:sz w:val="28"/>
          <w:szCs w:val="28"/>
          <w:lang w:eastAsia="hr-HR"/>
        </w:rPr>
      </w:pPr>
    </w:p>
    <w:p w14:paraId="48C68CBC" w14:textId="77777777" w:rsidR="00E3444F" w:rsidRDefault="00E3444F" w:rsidP="001865EE">
      <w:pPr>
        <w:jc w:val="center"/>
        <w:rPr>
          <w:rFonts w:eastAsia="Times New Roman"/>
          <w:b/>
          <w:bCs/>
          <w:sz w:val="28"/>
          <w:szCs w:val="28"/>
          <w:lang w:eastAsia="hr-HR"/>
        </w:rPr>
      </w:pPr>
    </w:p>
    <w:p w14:paraId="0411E86F" w14:textId="77777777" w:rsidR="00E3444F" w:rsidRDefault="00E3444F" w:rsidP="001865EE">
      <w:pPr>
        <w:jc w:val="center"/>
        <w:rPr>
          <w:rFonts w:eastAsia="Times New Roman"/>
          <w:b/>
          <w:bCs/>
          <w:sz w:val="28"/>
          <w:szCs w:val="28"/>
          <w:lang w:eastAsia="hr-HR"/>
        </w:rPr>
      </w:pPr>
    </w:p>
    <w:p w14:paraId="3E0E9F86" w14:textId="77777777" w:rsidR="00554C6F" w:rsidRDefault="00554C6F" w:rsidP="001865EE">
      <w:pPr>
        <w:jc w:val="center"/>
        <w:rPr>
          <w:rFonts w:eastAsia="Times New Roman"/>
          <w:b/>
          <w:bCs/>
          <w:sz w:val="28"/>
          <w:szCs w:val="28"/>
          <w:lang w:eastAsia="hr-HR"/>
        </w:rPr>
      </w:pPr>
    </w:p>
    <w:p w14:paraId="520AB02B" w14:textId="77777777" w:rsidR="00554C6F" w:rsidRDefault="00554C6F" w:rsidP="001865EE">
      <w:pPr>
        <w:jc w:val="center"/>
        <w:rPr>
          <w:rFonts w:eastAsia="Times New Roman"/>
          <w:b/>
          <w:bCs/>
          <w:sz w:val="28"/>
          <w:szCs w:val="28"/>
          <w:lang w:eastAsia="hr-HR"/>
        </w:rPr>
      </w:pPr>
    </w:p>
    <w:p w14:paraId="7F154F50" w14:textId="77777777" w:rsidR="00554C6F" w:rsidRDefault="00554C6F" w:rsidP="001865EE">
      <w:pPr>
        <w:jc w:val="center"/>
        <w:rPr>
          <w:rFonts w:eastAsia="Times New Roman"/>
          <w:b/>
          <w:bCs/>
          <w:sz w:val="28"/>
          <w:szCs w:val="28"/>
          <w:lang w:eastAsia="hr-HR"/>
        </w:rPr>
      </w:pPr>
    </w:p>
    <w:p w14:paraId="6F90AD44" w14:textId="77777777" w:rsidR="00554C6F" w:rsidRDefault="00554C6F" w:rsidP="001865EE">
      <w:pPr>
        <w:jc w:val="center"/>
        <w:rPr>
          <w:rFonts w:eastAsia="Times New Roman"/>
          <w:b/>
          <w:bCs/>
          <w:sz w:val="28"/>
          <w:szCs w:val="28"/>
          <w:lang w:eastAsia="hr-HR"/>
        </w:rPr>
      </w:pPr>
    </w:p>
    <w:p w14:paraId="1C53F7A0" w14:textId="77777777" w:rsidR="00554C6F" w:rsidRDefault="00554C6F" w:rsidP="001865EE">
      <w:pPr>
        <w:jc w:val="center"/>
        <w:rPr>
          <w:rFonts w:eastAsia="Times New Roman"/>
          <w:b/>
          <w:bCs/>
          <w:sz w:val="28"/>
          <w:szCs w:val="28"/>
          <w:lang w:eastAsia="hr-HR"/>
        </w:rPr>
      </w:pPr>
    </w:p>
    <w:p w14:paraId="5C4F7A95" w14:textId="77777777" w:rsidR="00554C6F" w:rsidRDefault="00554C6F" w:rsidP="001865EE">
      <w:pPr>
        <w:jc w:val="center"/>
        <w:rPr>
          <w:rFonts w:eastAsia="Times New Roman"/>
          <w:b/>
          <w:bCs/>
          <w:sz w:val="28"/>
          <w:szCs w:val="28"/>
          <w:lang w:eastAsia="hr-HR"/>
        </w:rPr>
      </w:pPr>
    </w:p>
    <w:p w14:paraId="701E8E94" w14:textId="77777777" w:rsidR="00E3444F" w:rsidRDefault="00E3444F" w:rsidP="001865EE">
      <w:pPr>
        <w:jc w:val="center"/>
        <w:rPr>
          <w:rFonts w:eastAsia="Times New Roman"/>
          <w:bCs/>
          <w:szCs w:val="24"/>
          <w:lang w:eastAsia="hr-HR"/>
        </w:rPr>
      </w:pPr>
      <w:r w:rsidRPr="00E3444F">
        <w:rPr>
          <w:rFonts w:eastAsia="Times New Roman"/>
          <w:bCs/>
          <w:szCs w:val="24"/>
          <w:lang w:eastAsia="hr-HR"/>
        </w:rPr>
        <w:t>Zagreb, svibanj 2023.</w:t>
      </w:r>
    </w:p>
    <w:p w14:paraId="5F50A58C" w14:textId="77777777" w:rsidR="00554C6F" w:rsidRDefault="00554C6F" w:rsidP="001865EE">
      <w:pPr>
        <w:jc w:val="center"/>
        <w:rPr>
          <w:rFonts w:eastAsia="Times New Roman"/>
          <w:bCs/>
          <w:szCs w:val="24"/>
          <w:lang w:eastAsia="hr-HR"/>
        </w:rPr>
      </w:pPr>
      <w:r>
        <w:rPr>
          <w:rFonts w:eastAsia="Times New Roman"/>
          <w:bCs/>
          <w:szCs w:val="24"/>
          <w:lang w:eastAsia="hr-HR"/>
        </w:rPr>
        <w:br w:type="page"/>
      </w:r>
    </w:p>
    <w:p w14:paraId="33EBC759" w14:textId="77777777" w:rsidR="00E3444F" w:rsidRPr="00B00F21" w:rsidRDefault="00E3444F" w:rsidP="001865EE">
      <w:pPr>
        <w:jc w:val="center"/>
        <w:rPr>
          <w:rFonts w:ascii="Arial Narrow" w:eastAsia="Times New Roman" w:hAnsi="Arial Narrow"/>
          <w:bCs/>
          <w:sz w:val="22"/>
          <w:lang w:eastAsia="hr-HR"/>
        </w:rPr>
      </w:pPr>
      <w:r w:rsidRPr="00B00F21">
        <w:rPr>
          <w:rFonts w:ascii="Arial Narrow" w:eastAsia="Times New Roman" w:hAnsi="Arial Narrow"/>
          <w:bCs/>
          <w:sz w:val="22"/>
          <w:lang w:eastAsia="hr-HR"/>
        </w:rPr>
        <w:lastRenderedPageBreak/>
        <w:t>SADRŽAJ</w:t>
      </w:r>
    </w:p>
    <w:bookmarkStart w:id="1" w:name="_Hlk135153445"/>
    <w:p w14:paraId="192D34EE" w14:textId="1092E949" w:rsidR="00D73302" w:rsidRDefault="00D73302">
      <w:pPr>
        <w:pStyle w:val="Sadraj1"/>
        <w:tabs>
          <w:tab w:val="right" w:leader="dot" w:pos="9062"/>
        </w:tabs>
        <w:rPr>
          <w:rFonts w:eastAsiaTheme="minorEastAsia" w:cstheme="minorBidi"/>
          <w:b w:val="0"/>
          <w:bCs w:val="0"/>
          <w:caps w:val="0"/>
          <w:noProof/>
          <w:sz w:val="22"/>
          <w:szCs w:val="22"/>
          <w:lang w:eastAsia="hr-HR"/>
        </w:rPr>
      </w:pPr>
      <w:r>
        <w:rPr>
          <w:rFonts w:ascii="Arial Narrow" w:hAnsi="Arial Narrow"/>
          <w:b w:val="0"/>
          <w:bCs w:val="0"/>
          <w:sz w:val="22"/>
          <w:lang w:eastAsia="hr-HR"/>
        </w:rPr>
        <w:fldChar w:fldCharType="begin"/>
      </w:r>
      <w:r>
        <w:rPr>
          <w:rFonts w:ascii="Arial Narrow" w:hAnsi="Arial Narrow"/>
          <w:b w:val="0"/>
          <w:bCs w:val="0"/>
          <w:sz w:val="22"/>
          <w:lang w:eastAsia="hr-HR"/>
        </w:rPr>
        <w:instrText xml:space="preserve"> TOC \o "1-4" \h \z \u </w:instrText>
      </w:r>
      <w:r>
        <w:rPr>
          <w:rFonts w:ascii="Arial Narrow" w:hAnsi="Arial Narrow"/>
          <w:b w:val="0"/>
          <w:bCs w:val="0"/>
          <w:sz w:val="22"/>
          <w:lang w:eastAsia="hr-HR"/>
        </w:rPr>
        <w:fldChar w:fldCharType="separate"/>
      </w:r>
      <w:hyperlink w:anchor="_Toc137054876" w:history="1">
        <w:r w:rsidRPr="000F3982">
          <w:rPr>
            <w:rStyle w:val="Hiperveza"/>
            <w:rFonts w:eastAsia="Times New Roman"/>
            <w:noProof/>
            <w:lang w:eastAsia="hr-HR"/>
          </w:rPr>
          <w:t>I. OPĆE ODREDBE</w:t>
        </w:r>
        <w:r>
          <w:rPr>
            <w:noProof/>
            <w:webHidden/>
          </w:rPr>
          <w:tab/>
        </w:r>
        <w:r>
          <w:rPr>
            <w:noProof/>
            <w:webHidden/>
          </w:rPr>
          <w:fldChar w:fldCharType="begin"/>
        </w:r>
        <w:r>
          <w:rPr>
            <w:noProof/>
            <w:webHidden/>
          </w:rPr>
          <w:instrText xml:space="preserve"> PAGEREF _Toc137054876 \h </w:instrText>
        </w:r>
        <w:r>
          <w:rPr>
            <w:noProof/>
            <w:webHidden/>
          </w:rPr>
        </w:r>
        <w:r>
          <w:rPr>
            <w:noProof/>
            <w:webHidden/>
          </w:rPr>
          <w:fldChar w:fldCharType="separate"/>
        </w:r>
        <w:r>
          <w:rPr>
            <w:noProof/>
            <w:webHidden/>
          </w:rPr>
          <w:t>1</w:t>
        </w:r>
        <w:r>
          <w:rPr>
            <w:noProof/>
            <w:webHidden/>
          </w:rPr>
          <w:fldChar w:fldCharType="end"/>
        </w:r>
      </w:hyperlink>
    </w:p>
    <w:p w14:paraId="76544B26" w14:textId="7211C0AE" w:rsidR="00D73302" w:rsidRDefault="00D73302">
      <w:pPr>
        <w:pStyle w:val="Sadraj3"/>
        <w:rPr>
          <w:rFonts w:asciiTheme="minorHAnsi" w:eastAsiaTheme="minorEastAsia" w:hAnsiTheme="minorHAnsi" w:cstheme="minorBidi"/>
          <w:b w:val="0"/>
          <w:iCs w:val="0"/>
        </w:rPr>
      </w:pPr>
      <w:hyperlink w:anchor="_Toc137054877" w:history="1">
        <w:r w:rsidRPr="000F3982">
          <w:rPr>
            <w:rStyle w:val="Hiperveza"/>
          </w:rPr>
          <w:t>Predmet i svrha Zakona</w:t>
        </w:r>
        <w:r>
          <w:rPr>
            <w:webHidden/>
          </w:rPr>
          <w:tab/>
        </w:r>
        <w:r>
          <w:rPr>
            <w:webHidden/>
          </w:rPr>
          <w:fldChar w:fldCharType="begin"/>
        </w:r>
        <w:r>
          <w:rPr>
            <w:webHidden/>
          </w:rPr>
          <w:instrText xml:space="preserve"> PAGEREF _Toc137054877 \h </w:instrText>
        </w:r>
        <w:r>
          <w:rPr>
            <w:webHidden/>
          </w:rPr>
        </w:r>
        <w:r>
          <w:rPr>
            <w:webHidden/>
          </w:rPr>
          <w:fldChar w:fldCharType="separate"/>
        </w:r>
        <w:r>
          <w:rPr>
            <w:webHidden/>
          </w:rPr>
          <w:t>1</w:t>
        </w:r>
        <w:r>
          <w:rPr>
            <w:webHidden/>
          </w:rPr>
          <w:fldChar w:fldCharType="end"/>
        </w:r>
      </w:hyperlink>
    </w:p>
    <w:p w14:paraId="1AD3F5F4" w14:textId="2CE792C0" w:rsidR="00D73302" w:rsidRDefault="00D73302">
      <w:pPr>
        <w:pStyle w:val="Sadraj4"/>
        <w:tabs>
          <w:tab w:val="right" w:leader="dot" w:pos="9062"/>
        </w:tabs>
        <w:rPr>
          <w:rFonts w:eastAsiaTheme="minorEastAsia" w:cstheme="minorBidi"/>
          <w:noProof/>
          <w:sz w:val="22"/>
          <w:szCs w:val="22"/>
          <w:lang w:eastAsia="hr-HR"/>
        </w:rPr>
      </w:pPr>
      <w:hyperlink w:anchor="_Toc137054878" w:history="1">
        <w:r w:rsidRPr="000F3982">
          <w:rPr>
            <w:rStyle w:val="Hiperveza"/>
            <w:noProof/>
          </w:rPr>
          <w:t>Članak 1.</w:t>
        </w:r>
        <w:r>
          <w:rPr>
            <w:noProof/>
            <w:webHidden/>
          </w:rPr>
          <w:tab/>
        </w:r>
        <w:r>
          <w:rPr>
            <w:noProof/>
            <w:webHidden/>
          </w:rPr>
          <w:fldChar w:fldCharType="begin"/>
        </w:r>
        <w:r>
          <w:rPr>
            <w:noProof/>
            <w:webHidden/>
          </w:rPr>
          <w:instrText xml:space="preserve"> PAGEREF _Toc137054878 \h </w:instrText>
        </w:r>
        <w:r>
          <w:rPr>
            <w:noProof/>
            <w:webHidden/>
          </w:rPr>
        </w:r>
        <w:r>
          <w:rPr>
            <w:noProof/>
            <w:webHidden/>
          </w:rPr>
          <w:fldChar w:fldCharType="separate"/>
        </w:r>
        <w:r>
          <w:rPr>
            <w:noProof/>
            <w:webHidden/>
          </w:rPr>
          <w:t>1</w:t>
        </w:r>
        <w:r>
          <w:rPr>
            <w:noProof/>
            <w:webHidden/>
          </w:rPr>
          <w:fldChar w:fldCharType="end"/>
        </w:r>
      </w:hyperlink>
    </w:p>
    <w:p w14:paraId="508F62F0" w14:textId="7206D006" w:rsidR="00D73302" w:rsidRDefault="00D73302">
      <w:pPr>
        <w:pStyle w:val="Sadraj3"/>
        <w:rPr>
          <w:rFonts w:asciiTheme="minorHAnsi" w:eastAsiaTheme="minorEastAsia" w:hAnsiTheme="minorHAnsi" w:cstheme="minorBidi"/>
          <w:b w:val="0"/>
          <w:iCs w:val="0"/>
        </w:rPr>
      </w:pPr>
      <w:hyperlink w:anchor="_Toc137054879" w:history="1">
        <w:r w:rsidRPr="000F3982">
          <w:rPr>
            <w:rStyle w:val="Hiperveza"/>
          </w:rPr>
          <w:t>Područje primjene Zakona</w:t>
        </w:r>
        <w:r>
          <w:rPr>
            <w:webHidden/>
          </w:rPr>
          <w:tab/>
        </w:r>
        <w:r>
          <w:rPr>
            <w:webHidden/>
          </w:rPr>
          <w:fldChar w:fldCharType="begin"/>
        </w:r>
        <w:r>
          <w:rPr>
            <w:webHidden/>
          </w:rPr>
          <w:instrText xml:space="preserve"> PAGEREF _Toc137054879 \h </w:instrText>
        </w:r>
        <w:r>
          <w:rPr>
            <w:webHidden/>
          </w:rPr>
        </w:r>
        <w:r>
          <w:rPr>
            <w:webHidden/>
          </w:rPr>
          <w:fldChar w:fldCharType="separate"/>
        </w:r>
        <w:r>
          <w:rPr>
            <w:webHidden/>
          </w:rPr>
          <w:t>1</w:t>
        </w:r>
        <w:r>
          <w:rPr>
            <w:webHidden/>
          </w:rPr>
          <w:fldChar w:fldCharType="end"/>
        </w:r>
      </w:hyperlink>
    </w:p>
    <w:p w14:paraId="27D36E1A" w14:textId="66359F77" w:rsidR="00D73302" w:rsidRDefault="00D73302">
      <w:pPr>
        <w:pStyle w:val="Sadraj4"/>
        <w:tabs>
          <w:tab w:val="right" w:leader="dot" w:pos="9062"/>
        </w:tabs>
        <w:rPr>
          <w:rFonts w:eastAsiaTheme="minorEastAsia" w:cstheme="minorBidi"/>
          <w:noProof/>
          <w:sz w:val="22"/>
          <w:szCs w:val="22"/>
          <w:lang w:eastAsia="hr-HR"/>
        </w:rPr>
      </w:pPr>
      <w:hyperlink w:anchor="_Toc137054880" w:history="1">
        <w:r w:rsidRPr="000F3982">
          <w:rPr>
            <w:rStyle w:val="Hiperveza"/>
            <w:noProof/>
          </w:rPr>
          <w:t>Članak 2.</w:t>
        </w:r>
        <w:r>
          <w:rPr>
            <w:noProof/>
            <w:webHidden/>
          </w:rPr>
          <w:tab/>
        </w:r>
        <w:r>
          <w:rPr>
            <w:noProof/>
            <w:webHidden/>
          </w:rPr>
          <w:fldChar w:fldCharType="begin"/>
        </w:r>
        <w:r>
          <w:rPr>
            <w:noProof/>
            <w:webHidden/>
          </w:rPr>
          <w:instrText xml:space="preserve"> PAGEREF _Toc137054880 \h </w:instrText>
        </w:r>
        <w:r>
          <w:rPr>
            <w:noProof/>
            <w:webHidden/>
          </w:rPr>
        </w:r>
        <w:r>
          <w:rPr>
            <w:noProof/>
            <w:webHidden/>
          </w:rPr>
          <w:fldChar w:fldCharType="separate"/>
        </w:r>
        <w:r>
          <w:rPr>
            <w:noProof/>
            <w:webHidden/>
          </w:rPr>
          <w:t>1</w:t>
        </w:r>
        <w:r>
          <w:rPr>
            <w:noProof/>
            <w:webHidden/>
          </w:rPr>
          <w:fldChar w:fldCharType="end"/>
        </w:r>
      </w:hyperlink>
    </w:p>
    <w:p w14:paraId="753397E9" w14:textId="2624CF9F" w:rsidR="00D73302" w:rsidRDefault="00D73302">
      <w:pPr>
        <w:pStyle w:val="Sadraj3"/>
        <w:rPr>
          <w:rFonts w:asciiTheme="minorHAnsi" w:eastAsiaTheme="minorEastAsia" w:hAnsiTheme="minorHAnsi" w:cstheme="minorBidi"/>
          <w:b w:val="0"/>
          <w:iCs w:val="0"/>
        </w:rPr>
      </w:pPr>
      <w:hyperlink w:anchor="_Toc137054881" w:history="1">
        <w:r w:rsidRPr="000F3982">
          <w:rPr>
            <w:rStyle w:val="Hiperveza"/>
          </w:rPr>
          <w:t>Pravni položaj zaštićenog najmoprimca za vrijeme provedbe Zakona</w:t>
        </w:r>
        <w:r>
          <w:rPr>
            <w:webHidden/>
          </w:rPr>
          <w:tab/>
        </w:r>
        <w:r>
          <w:rPr>
            <w:webHidden/>
          </w:rPr>
          <w:fldChar w:fldCharType="begin"/>
        </w:r>
        <w:r>
          <w:rPr>
            <w:webHidden/>
          </w:rPr>
          <w:instrText xml:space="preserve"> PAGEREF _Toc137054881 \h </w:instrText>
        </w:r>
        <w:r>
          <w:rPr>
            <w:webHidden/>
          </w:rPr>
        </w:r>
        <w:r>
          <w:rPr>
            <w:webHidden/>
          </w:rPr>
          <w:fldChar w:fldCharType="separate"/>
        </w:r>
        <w:r>
          <w:rPr>
            <w:webHidden/>
          </w:rPr>
          <w:t>2</w:t>
        </w:r>
        <w:r>
          <w:rPr>
            <w:webHidden/>
          </w:rPr>
          <w:fldChar w:fldCharType="end"/>
        </w:r>
      </w:hyperlink>
    </w:p>
    <w:p w14:paraId="5757B5E3" w14:textId="130307BD" w:rsidR="00D73302" w:rsidRDefault="00D73302">
      <w:pPr>
        <w:pStyle w:val="Sadraj4"/>
        <w:tabs>
          <w:tab w:val="right" w:leader="dot" w:pos="9062"/>
        </w:tabs>
        <w:rPr>
          <w:rFonts w:eastAsiaTheme="minorEastAsia" w:cstheme="minorBidi"/>
          <w:noProof/>
          <w:sz w:val="22"/>
          <w:szCs w:val="22"/>
          <w:lang w:eastAsia="hr-HR"/>
        </w:rPr>
      </w:pPr>
      <w:hyperlink w:anchor="_Toc137054882" w:history="1">
        <w:r w:rsidRPr="000F3982">
          <w:rPr>
            <w:rStyle w:val="Hiperveza"/>
            <w:noProof/>
          </w:rPr>
          <w:t>Članak 3.</w:t>
        </w:r>
        <w:r>
          <w:rPr>
            <w:noProof/>
            <w:webHidden/>
          </w:rPr>
          <w:tab/>
        </w:r>
        <w:r>
          <w:rPr>
            <w:noProof/>
            <w:webHidden/>
          </w:rPr>
          <w:fldChar w:fldCharType="begin"/>
        </w:r>
        <w:r>
          <w:rPr>
            <w:noProof/>
            <w:webHidden/>
          </w:rPr>
          <w:instrText xml:space="preserve"> PAGEREF _Toc137054882 \h </w:instrText>
        </w:r>
        <w:r>
          <w:rPr>
            <w:noProof/>
            <w:webHidden/>
          </w:rPr>
        </w:r>
        <w:r>
          <w:rPr>
            <w:noProof/>
            <w:webHidden/>
          </w:rPr>
          <w:fldChar w:fldCharType="separate"/>
        </w:r>
        <w:r>
          <w:rPr>
            <w:noProof/>
            <w:webHidden/>
          </w:rPr>
          <w:t>2</w:t>
        </w:r>
        <w:r>
          <w:rPr>
            <w:noProof/>
            <w:webHidden/>
          </w:rPr>
          <w:fldChar w:fldCharType="end"/>
        </w:r>
      </w:hyperlink>
    </w:p>
    <w:p w14:paraId="5AE9A333" w14:textId="36B9E414" w:rsidR="00D73302" w:rsidRDefault="00D73302">
      <w:pPr>
        <w:pStyle w:val="Sadraj3"/>
        <w:rPr>
          <w:rFonts w:asciiTheme="minorHAnsi" w:eastAsiaTheme="minorEastAsia" w:hAnsiTheme="minorHAnsi" w:cstheme="minorBidi"/>
          <w:b w:val="0"/>
          <w:iCs w:val="0"/>
        </w:rPr>
      </w:pPr>
      <w:hyperlink w:anchor="_Toc137054883" w:history="1">
        <w:r w:rsidRPr="000F3982">
          <w:rPr>
            <w:rStyle w:val="Hiperveza"/>
          </w:rPr>
          <w:t>Značenje pojmova</w:t>
        </w:r>
        <w:r>
          <w:rPr>
            <w:webHidden/>
          </w:rPr>
          <w:tab/>
        </w:r>
        <w:r>
          <w:rPr>
            <w:webHidden/>
          </w:rPr>
          <w:fldChar w:fldCharType="begin"/>
        </w:r>
        <w:r>
          <w:rPr>
            <w:webHidden/>
          </w:rPr>
          <w:instrText xml:space="preserve"> PAGEREF _Toc137054883 \h </w:instrText>
        </w:r>
        <w:r>
          <w:rPr>
            <w:webHidden/>
          </w:rPr>
        </w:r>
        <w:r>
          <w:rPr>
            <w:webHidden/>
          </w:rPr>
          <w:fldChar w:fldCharType="separate"/>
        </w:r>
        <w:r>
          <w:rPr>
            <w:webHidden/>
          </w:rPr>
          <w:t>2</w:t>
        </w:r>
        <w:r>
          <w:rPr>
            <w:webHidden/>
          </w:rPr>
          <w:fldChar w:fldCharType="end"/>
        </w:r>
      </w:hyperlink>
    </w:p>
    <w:p w14:paraId="5026BE48" w14:textId="22590461" w:rsidR="00D73302" w:rsidRDefault="00D73302">
      <w:pPr>
        <w:pStyle w:val="Sadraj4"/>
        <w:tabs>
          <w:tab w:val="right" w:leader="dot" w:pos="9062"/>
        </w:tabs>
        <w:rPr>
          <w:rFonts w:eastAsiaTheme="minorEastAsia" w:cstheme="minorBidi"/>
          <w:noProof/>
          <w:sz w:val="22"/>
          <w:szCs w:val="22"/>
          <w:lang w:eastAsia="hr-HR"/>
        </w:rPr>
      </w:pPr>
      <w:hyperlink w:anchor="_Toc137054884" w:history="1">
        <w:r w:rsidRPr="000F3982">
          <w:rPr>
            <w:rStyle w:val="Hiperveza"/>
            <w:noProof/>
          </w:rPr>
          <w:t>Članak 4.</w:t>
        </w:r>
        <w:r>
          <w:rPr>
            <w:noProof/>
            <w:webHidden/>
          </w:rPr>
          <w:tab/>
        </w:r>
        <w:r>
          <w:rPr>
            <w:noProof/>
            <w:webHidden/>
          </w:rPr>
          <w:fldChar w:fldCharType="begin"/>
        </w:r>
        <w:r>
          <w:rPr>
            <w:noProof/>
            <w:webHidden/>
          </w:rPr>
          <w:instrText xml:space="preserve"> PAGEREF _Toc137054884 \h </w:instrText>
        </w:r>
        <w:r>
          <w:rPr>
            <w:noProof/>
            <w:webHidden/>
          </w:rPr>
        </w:r>
        <w:r>
          <w:rPr>
            <w:noProof/>
            <w:webHidden/>
          </w:rPr>
          <w:fldChar w:fldCharType="separate"/>
        </w:r>
        <w:r>
          <w:rPr>
            <w:noProof/>
            <w:webHidden/>
          </w:rPr>
          <w:t>2</w:t>
        </w:r>
        <w:r>
          <w:rPr>
            <w:noProof/>
            <w:webHidden/>
          </w:rPr>
          <w:fldChar w:fldCharType="end"/>
        </w:r>
      </w:hyperlink>
    </w:p>
    <w:p w14:paraId="795EB96D" w14:textId="1DBBBA17" w:rsidR="00D73302" w:rsidRDefault="00D73302">
      <w:pPr>
        <w:pStyle w:val="Sadraj3"/>
        <w:rPr>
          <w:rFonts w:asciiTheme="minorHAnsi" w:eastAsiaTheme="minorEastAsia" w:hAnsiTheme="minorHAnsi" w:cstheme="minorBidi"/>
          <w:b w:val="0"/>
          <w:iCs w:val="0"/>
        </w:rPr>
      </w:pPr>
      <w:hyperlink w:anchor="_Toc137054885" w:history="1">
        <w:r w:rsidRPr="000F3982">
          <w:rPr>
            <w:rStyle w:val="Hiperveza"/>
          </w:rPr>
          <w:t>Rješavanje upravnih stvari</w:t>
        </w:r>
        <w:r>
          <w:rPr>
            <w:webHidden/>
          </w:rPr>
          <w:tab/>
        </w:r>
        <w:r>
          <w:rPr>
            <w:webHidden/>
          </w:rPr>
          <w:fldChar w:fldCharType="begin"/>
        </w:r>
        <w:r>
          <w:rPr>
            <w:webHidden/>
          </w:rPr>
          <w:instrText xml:space="preserve"> PAGEREF _Toc137054885 \h </w:instrText>
        </w:r>
        <w:r>
          <w:rPr>
            <w:webHidden/>
          </w:rPr>
        </w:r>
        <w:r>
          <w:rPr>
            <w:webHidden/>
          </w:rPr>
          <w:fldChar w:fldCharType="separate"/>
        </w:r>
        <w:r>
          <w:rPr>
            <w:webHidden/>
          </w:rPr>
          <w:t>4</w:t>
        </w:r>
        <w:r>
          <w:rPr>
            <w:webHidden/>
          </w:rPr>
          <w:fldChar w:fldCharType="end"/>
        </w:r>
      </w:hyperlink>
    </w:p>
    <w:p w14:paraId="41FC92AB" w14:textId="0BB14BA7" w:rsidR="00D73302" w:rsidRDefault="00D73302">
      <w:pPr>
        <w:pStyle w:val="Sadraj4"/>
        <w:tabs>
          <w:tab w:val="right" w:leader="dot" w:pos="9062"/>
        </w:tabs>
        <w:rPr>
          <w:rFonts w:eastAsiaTheme="minorEastAsia" w:cstheme="minorBidi"/>
          <w:noProof/>
          <w:sz w:val="22"/>
          <w:szCs w:val="22"/>
          <w:lang w:eastAsia="hr-HR"/>
        </w:rPr>
      </w:pPr>
      <w:hyperlink w:anchor="_Toc137054886" w:history="1">
        <w:r w:rsidRPr="000F3982">
          <w:rPr>
            <w:rStyle w:val="Hiperveza"/>
            <w:noProof/>
          </w:rPr>
          <w:t>Članak 5.</w:t>
        </w:r>
        <w:r>
          <w:rPr>
            <w:noProof/>
            <w:webHidden/>
          </w:rPr>
          <w:tab/>
        </w:r>
        <w:r>
          <w:rPr>
            <w:noProof/>
            <w:webHidden/>
          </w:rPr>
          <w:fldChar w:fldCharType="begin"/>
        </w:r>
        <w:r>
          <w:rPr>
            <w:noProof/>
            <w:webHidden/>
          </w:rPr>
          <w:instrText xml:space="preserve"> PAGEREF _Toc137054886 \h </w:instrText>
        </w:r>
        <w:r>
          <w:rPr>
            <w:noProof/>
            <w:webHidden/>
          </w:rPr>
        </w:r>
        <w:r>
          <w:rPr>
            <w:noProof/>
            <w:webHidden/>
          </w:rPr>
          <w:fldChar w:fldCharType="separate"/>
        </w:r>
        <w:r>
          <w:rPr>
            <w:noProof/>
            <w:webHidden/>
          </w:rPr>
          <w:t>4</w:t>
        </w:r>
        <w:r>
          <w:rPr>
            <w:noProof/>
            <w:webHidden/>
          </w:rPr>
          <w:fldChar w:fldCharType="end"/>
        </w:r>
      </w:hyperlink>
    </w:p>
    <w:p w14:paraId="11937E92" w14:textId="60DC5C87" w:rsidR="00D73302" w:rsidRDefault="00D73302">
      <w:pPr>
        <w:pStyle w:val="Sadraj3"/>
        <w:rPr>
          <w:rFonts w:asciiTheme="minorHAnsi" w:eastAsiaTheme="minorEastAsia" w:hAnsiTheme="minorHAnsi" w:cstheme="minorBidi"/>
          <w:b w:val="0"/>
          <w:iCs w:val="0"/>
        </w:rPr>
      </w:pPr>
      <w:hyperlink w:anchor="_Toc137054887" w:history="1">
        <w:r w:rsidRPr="000F3982">
          <w:rPr>
            <w:rStyle w:val="Hiperveza"/>
          </w:rPr>
          <w:t>Komunikacija sa strankama i zaštita osobnih podataka</w:t>
        </w:r>
        <w:r>
          <w:rPr>
            <w:webHidden/>
          </w:rPr>
          <w:tab/>
        </w:r>
        <w:r>
          <w:rPr>
            <w:webHidden/>
          </w:rPr>
          <w:fldChar w:fldCharType="begin"/>
        </w:r>
        <w:r>
          <w:rPr>
            <w:webHidden/>
          </w:rPr>
          <w:instrText xml:space="preserve"> PAGEREF _Toc137054887 \h </w:instrText>
        </w:r>
        <w:r>
          <w:rPr>
            <w:webHidden/>
          </w:rPr>
        </w:r>
        <w:r>
          <w:rPr>
            <w:webHidden/>
          </w:rPr>
          <w:fldChar w:fldCharType="separate"/>
        </w:r>
        <w:r>
          <w:rPr>
            <w:webHidden/>
          </w:rPr>
          <w:t>4</w:t>
        </w:r>
        <w:r>
          <w:rPr>
            <w:webHidden/>
          </w:rPr>
          <w:fldChar w:fldCharType="end"/>
        </w:r>
      </w:hyperlink>
    </w:p>
    <w:p w14:paraId="626B4F59" w14:textId="57A36E55" w:rsidR="00D73302" w:rsidRDefault="00D73302">
      <w:pPr>
        <w:pStyle w:val="Sadraj4"/>
        <w:tabs>
          <w:tab w:val="right" w:leader="dot" w:pos="9062"/>
        </w:tabs>
        <w:rPr>
          <w:rFonts w:eastAsiaTheme="minorEastAsia" w:cstheme="minorBidi"/>
          <w:noProof/>
          <w:sz w:val="22"/>
          <w:szCs w:val="22"/>
          <w:lang w:eastAsia="hr-HR"/>
        </w:rPr>
      </w:pPr>
      <w:hyperlink w:anchor="_Toc137054888" w:history="1">
        <w:r w:rsidRPr="000F3982">
          <w:rPr>
            <w:rStyle w:val="Hiperveza"/>
            <w:noProof/>
          </w:rPr>
          <w:t>Članak 6.</w:t>
        </w:r>
        <w:r>
          <w:rPr>
            <w:noProof/>
            <w:webHidden/>
          </w:rPr>
          <w:tab/>
        </w:r>
        <w:r>
          <w:rPr>
            <w:noProof/>
            <w:webHidden/>
          </w:rPr>
          <w:fldChar w:fldCharType="begin"/>
        </w:r>
        <w:r>
          <w:rPr>
            <w:noProof/>
            <w:webHidden/>
          </w:rPr>
          <w:instrText xml:space="preserve"> PAGEREF _Toc137054888 \h </w:instrText>
        </w:r>
        <w:r>
          <w:rPr>
            <w:noProof/>
            <w:webHidden/>
          </w:rPr>
        </w:r>
        <w:r>
          <w:rPr>
            <w:noProof/>
            <w:webHidden/>
          </w:rPr>
          <w:fldChar w:fldCharType="separate"/>
        </w:r>
        <w:r>
          <w:rPr>
            <w:noProof/>
            <w:webHidden/>
          </w:rPr>
          <w:t>4</w:t>
        </w:r>
        <w:r>
          <w:rPr>
            <w:noProof/>
            <w:webHidden/>
          </w:rPr>
          <w:fldChar w:fldCharType="end"/>
        </w:r>
      </w:hyperlink>
    </w:p>
    <w:p w14:paraId="49CFFEE5" w14:textId="27ACE394" w:rsidR="00D73302" w:rsidRDefault="00D73302">
      <w:pPr>
        <w:pStyle w:val="Sadraj1"/>
        <w:tabs>
          <w:tab w:val="right" w:leader="dot" w:pos="9062"/>
        </w:tabs>
        <w:rPr>
          <w:rFonts w:eastAsiaTheme="minorEastAsia" w:cstheme="minorBidi"/>
          <w:b w:val="0"/>
          <w:bCs w:val="0"/>
          <w:caps w:val="0"/>
          <w:noProof/>
          <w:sz w:val="22"/>
          <w:szCs w:val="22"/>
          <w:lang w:eastAsia="hr-HR"/>
        </w:rPr>
      </w:pPr>
      <w:hyperlink w:anchor="_Toc137054889" w:history="1">
        <w:r w:rsidRPr="000F3982">
          <w:rPr>
            <w:rStyle w:val="Hiperveza"/>
            <w:noProof/>
            <w:lang w:eastAsia="hr-HR"/>
          </w:rPr>
          <w:t>II. PROGRAMSKI OKVIR</w:t>
        </w:r>
        <w:r>
          <w:rPr>
            <w:noProof/>
            <w:webHidden/>
          </w:rPr>
          <w:tab/>
        </w:r>
        <w:r>
          <w:rPr>
            <w:noProof/>
            <w:webHidden/>
          </w:rPr>
          <w:fldChar w:fldCharType="begin"/>
        </w:r>
        <w:r>
          <w:rPr>
            <w:noProof/>
            <w:webHidden/>
          </w:rPr>
          <w:instrText xml:space="preserve"> PAGEREF _Toc137054889 \h </w:instrText>
        </w:r>
        <w:r>
          <w:rPr>
            <w:noProof/>
            <w:webHidden/>
          </w:rPr>
        </w:r>
        <w:r>
          <w:rPr>
            <w:noProof/>
            <w:webHidden/>
          </w:rPr>
          <w:fldChar w:fldCharType="separate"/>
        </w:r>
        <w:r>
          <w:rPr>
            <w:noProof/>
            <w:webHidden/>
          </w:rPr>
          <w:t>5</w:t>
        </w:r>
        <w:r>
          <w:rPr>
            <w:noProof/>
            <w:webHidden/>
          </w:rPr>
          <w:fldChar w:fldCharType="end"/>
        </w:r>
      </w:hyperlink>
    </w:p>
    <w:p w14:paraId="4B7270CE" w14:textId="6EB9319B" w:rsidR="00D73302" w:rsidRDefault="00D73302">
      <w:pPr>
        <w:pStyle w:val="Sadraj3"/>
        <w:rPr>
          <w:rFonts w:asciiTheme="minorHAnsi" w:eastAsiaTheme="minorEastAsia" w:hAnsiTheme="minorHAnsi" w:cstheme="minorBidi"/>
          <w:b w:val="0"/>
          <w:iCs w:val="0"/>
        </w:rPr>
      </w:pPr>
      <w:hyperlink w:anchor="_Toc137054890" w:history="1">
        <w:r w:rsidRPr="000F3982">
          <w:rPr>
            <w:rStyle w:val="Hiperveza"/>
          </w:rPr>
          <w:t>Faze izvršenja sudskih odluka</w:t>
        </w:r>
        <w:r>
          <w:rPr>
            <w:webHidden/>
          </w:rPr>
          <w:tab/>
        </w:r>
        <w:r>
          <w:rPr>
            <w:webHidden/>
          </w:rPr>
          <w:fldChar w:fldCharType="begin"/>
        </w:r>
        <w:r>
          <w:rPr>
            <w:webHidden/>
          </w:rPr>
          <w:instrText xml:space="preserve"> PAGEREF _Toc137054890 \h </w:instrText>
        </w:r>
        <w:r>
          <w:rPr>
            <w:webHidden/>
          </w:rPr>
        </w:r>
        <w:r>
          <w:rPr>
            <w:webHidden/>
          </w:rPr>
          <w:fldChar w:fldCharType="separate"/>
        </w:r>
        <w:r>
          <w:rPr>
            <w:webHidden/>
          </w:rPr>
          <w:t>5</w:t>
        </w:r>
        <w:r>
          <w:rPr>
            <w:webHidden/>
          </w:rPr>
          <w:fldChar w:fldCharType="end"/>
        </w:r>
      </w:hyperlink>
    </w:p>
    <w:p w14:paraId="005E71F8" w14:textId="27044AC9" w:rsidR="00D73302" w:rsidRDefault="00D73302">
      <w:pPr>
        <w:pStyle w:val="Sadraj4"/>
        <w:tabs>
          <w:tab w:val="right" w:leader="dot" w:pos="9062"/>
        </w:tabs>
        <w:rPr>
          <w:rFonts w:eastAsiaTheme="minorEastAsia" w:cstheme="minorBidi"/>
          <w:noProof/>
          <w:sz w:val="22"/>
          <w:szCs w:val="22"/>
          <w:lang w:eastAsia="hr-HR"/>
        </w:rPr>
      </w:pPr>
      <w:hyperlink w:anchor="_Toc137054891" w:history="1">
        <w:r w:rsidRPr="000F3982">
          <w:rPr>
            <w:rStyle w:val="Hiperveza"/>
            <w:noProof/>
          </w:rPr>
          <w:t>Članak 7.</w:t>
        </w:r>
        <w:r>
          <w:rPr>
            <w:noProof/>
            <w:webHidden/>
          </w:rPr>
          <w:tab/>
        </w:r>
        <w:r>
          <w:rPr>
            <w:noProof/>
            <w:webHidden/>
          </w:rPr>
          <w:fldChar w:fldCharType="begin"/>
        </w:r>
        <w:r>
          <w:rPr>
            <w:noProof/>
            <w:webHidden/>
          </w:rPr>
          <w:instrText xml:space="preserve"> PAGEREF _Toc137054891 \h </w:instrText>
        </w:r>
        <w:r>
          <w:rPr>
            <w:noProof/>
            <w:webHidden/>
          </w:rPr>
        </w:r>
        <w:r>
          <w:rPr>
            <w:noProof/>
            <w:webHidden/>
          </w:rPr>
          <w:fldChar w:fldCharType="separate"/>
        </w:r>
        <w:r>
          <w:rPr>
            <w:noProof/>
            <w:webHidden/>
          </w:rPr>
          <w:t>5</w:t>
        </w:r>
        <w:r>
          <w:rPr>
            <w:noProof/>
            <w:webHidden/>
          </w:rPr>
          <w:fldChar w:fldCharType="end"/>
        </w:r>
      </w:hyperlink>
    </w:p>
    <w:p w14:paraId="4246F67C" w14:textId="22E10083" w:rsidR="00D73302" w:rsidRDefault="00D73302">
      <w:pPr>
        <w:pStyle w:val="Sadraj2"/>
        <w:rPr>
          <w:rFonts w:eastAsiaTheme="minorEastAsia" w:cstheme="minorBidi"/>
          <w:smallCaps w:val="0"/>
          <w:noProof/>
          <w:sz w:val="22"/>
          <w:szCs w:val="22"/>
          <w:lang w:eastAsia="hr-HR"/>
        </w:rPr>
      </w:pPr>
      <w:hyperlink w:anchor="_Toc137054892" w:history="1">
        <w:r w:rsidRPr="000F3982">
          <w:rPr>
            <w:rStyle w:val="Hiperveza"/>
            <w:rFonts w:eastAsia="Times New Roman"/>
            <w:noProof/>
            <w:lang w:eastAsia="hr-HR"/>
          </w:rPr>
          <w:t>1. REGISTAR STANOVA</w:t>
        </w:r>
        <w:r>
          <w:rPr>
            <w:noProof/>
            <w:webHidden/>
          </w:rPr>
          <w:tab/>
        </w:r>
        <w:r>
          <w:rPr>
            <w:noProof/>
            <w:webHidden/>
          </w:rPr>
          <w:fldChar w:fldCharType="begin"/>
        </w:r>
        <w:r>
          <w:rPr>
            <w:noProof/>
            <w:webHidden/>
          </w:rPr>
          <w:instrText xml:space="preserve"> PAGEREF _Toc137054892 \h </w:instrText>
        </w:r>
        <w:r>
          <w:rPr>
            <w:noProof/>
            <w:webHidden/>
          </w:rPr>
        </w:r>
        <w:r>
          <w:rPr>
            <w:noProof/>
            <w:webHidden/>
          </w:rPr>
          <w:fldChar w:fldCharType="separate"/>
        </w:r>
        <w:r>
          <w:rPr>
            <w:noProof/>
            <w:webHidden/>
          </w:rPr>
          <w:t>5</w:t>
        </w:r>
        <w:r>
          <w:rPr>
            <w:noProof/>
            <w:webHidden/>
          </w:rPr>
          <w:fldChar w:fldCharType="end"/>
        </w:r>
      </w:hyperlink>
    </w:p>
    <w:p w14:paraId="376AC027" w14:textId="72D64BB7" w:rsidR="00D73302" w:rsidRDefault="00D73302">
      <w:pPr>
        <w:pStyle w:val="Sadraj3"/>
        <w:rPr>
          <w:rFonts w:asciiTheme="minorHAnsi" w:eastAsiaTheme="minorEastAsia" w:hAnsiTheme="minorHAnsi" w:cstheme="minorBidi"/>
          <w:b w:val="0"/>
          <w:iCs w:val="0"/>
        </w:rPr>
      </w:pPr>
      <w:hyperlink w:anchor="_Toc137054893" w:history="1">
        <w:r w:rsidRPr="000F3982">
          <w:rPr>
            <w:rStyle w:val="Hiperveza"/>
          </w:rPr>
          <w:t>Ustrojavanje Registra</w:t>
        </w:r>
        <w:r>
          <w:rPr>
            <w:webHidden/>
          </w:rPr>
          <w:tab/>
        </w:r>
        <w:r>
          <w:rPr>
            <w:webHidden/>
          </w:rPr>
          <w:fldChar w:fldCharType="begin"/>
        </w:r>
        <w:r>
          <w:rPr>
            <w:webHidden/>
          </w:rPr>
          <w:instrText xml:space="preserve"> PAGEREF _Toc137054893 \h </w:instrText>
        </w:r>
        <w:r>
          <w:rPr>
            <w:webHidden/>
          </w:rPr>
        </w:r>
        <w:r>
          <w:rPr>
            <w:webHidden/>
          </w:rPr>
          <w:fldChar w:fldCharType="separate"/>
        </w:r>
        <w:r>
          <w:rPr>
            <w:webHidden/>
          </w:rPr>
          <w:t>5</w:t>
        </w:r>
        <w:r>
          <w:rPr>
            <w:webHidden/>
          </w:rPr>
          <w:fldChar w:fldCharType="end"/>
        </w:r>
      </w:hyperlink>
    </w:p>
    <w:p w14:paraId="155A5683" w14:textId="7ABFFC82" w:rsidR="00D73302" w:rsidRDefault="00D73302">
      <w:pPr>
        <w:pStyle w:val="Sadraj4"/>
        <w:tabs>
          <w:tab w:val="right" w:leader="dot" w:pos="9062"/>
        </w:tabs>
        <w:rPr>
          <w:rFonts w:eastAsiaTheme="minorEastAsia" w:cstheme="minorBidi"/>
          <w:noProof/>
          <w:sz w:val="22"/>
          <w:szCs w:val="22"/>
          <w:lang w:eastAsia="hr-HR"/>
        </w:rPr>
      </w:pPr>
      <w:hyperlink w:anchor="_Toc137054894" w:history="1">
        <w:r w:rsidRPr="000F3982">
          <w:rPr>
            <w:rStyle w:val="Hiperveza"/>
            <w:noProof/>
          </w:rPr>
          <w:t>Članak 8.</w:t>
        </w:r>
        <w:r>
          <w:rPr>
            <w:noProof/>
            <w:webHidden/>
          </w:rPr>
          <w:tab/>
        </w:r>
        <w:r>
          <w:rPr>
            <w:noProof/>
            <w:webHidden/>
          </w:rPr>
          <w:fldChar w:fldCharType="begin"/>
        </w:r>
        <w:r>
          <w:rPr>
            <w:noProof/>
            <w:webHidden/>
          </w:rPr>
          <w:instrText xml:space="preserve"> PAGEREF _Toc137054894 \h </w:instrText>
        </w:r>
        <w:r>
          <w:rPr>
            <w:noProof/>
            <w:webHidden/>
          </w:rPr>
        </w:r>
        <w:r>
          <w:rPr>
            <w:noProof/>
            <w:webHidden/>
          </w:rPr>
          <w:fldChar w:fldCharType="separate"/>
        </w:r>
        <w:r>
          <w:rPr>
            <w:noProof/>
            <w:webHidden/>
          </w:rPr>
          <w:t>5</w:t>
        </w:r>
        <w:r>
          <w:rPr>
            <w:noProof/>
            <w:webHidden/>
          </w:rPr>
          <w:fldChar w:fldCharType="end"/>
        </w:r>
      </w:hyperlink>
    </w:p>
    <w:p w14:paraId="45B597DC" w14:textId="1ACEC4F4" w:rsidR="00D73302" w:rsidRDefault="00D73302">
      <w:pPr>
        <w:pStyle w:val="Sadraj3"/>
        <w:rPr>
          <w:rFonts w:asciiTheme="minorHAnsi" w:eastAsiaTheme="minorEastAsia" w:hAnsiTheme="minorHAnsi" w:cstheme="minorBidi"/>
          <w:b w:val="0"/>
          <w:iCs w:val="0"/>
        </w:rPr>
      </w:pPr>
      <w:hyperlink w:anchor="_Toc137054895" w:history="1">
        <w:r w:rsidRPr="000F3982">
          <w:rPr>
            <w:rStyle w:val="Hiperveza"/>
          </w:rPr>
          <w:t>Sadržaj Registra</w:t>
        </w:r>
        <w:r>
          <w:rPr>
            <w:webHidden/>
          </w:rPr>
          <w:tab/>
        </w:r>
        <w:r>
          <w:rPr>
            <w:webHidden/>
          </w:rPr>
          <w:fldChar w:fldCharType="begin"/>
        </w:r>
        <w:r>
          <w:rPr>
            <w:webHidden/>
          </w:rPr>
          <w:instrText xml:space="preserve"> PAGEREF _Toc137054895 \h </w:instrText>
        </w:r>
        <w:r>
          <w:rPr>
            <w:webHidden/>
          </w:rPr>
        </w:r>
        <w:r>
          <w:rPr>
            <w:webHidden/>
          </w:rPr>
          <w:fldChar w:fldCharType="separate"/>
        </w:r>
        <w:r>
          <w:rPr>
            <w:webHidden/>
          </w:rPr>
          <w:t>6</w:t>
        </w:r>
        <w:r>
          <w:rPr>
            <w:webHidden/>
          </w:rPr>
          <w:fldChar w:fldCharType="end"/>
        </w:r>
      </w:hyperlink>
    </w:p>
    <w:p w14:paraId="628FBC92" w14:textId="0673359F" w:rsidR="00D73302" w:rsidRDefault="00D73302">
      <w:pPr>
        <w:pStyle w:val="Sadraj4"/>
        <w:tabs>
          <w:tab w:val="right" w:leader="dot" w:pos="9062"/>
        </w:tabs>
        <w:rPr>
          <w:rFonts w:eastAsiaTheme="minorEastAsia" w:cstheme="minorBidi"/>
          <w:noProof/>
          <w:sz w:val="22"/>
          <w:szCs w:val="22"/>
          <w:lang w:eastAsia="hr-HR"/>
        </w:rPr>
      </w:pPr>
      <w:hyperlink w:anchor="_Toc137054896" w:history="1">
        <w:r w:rsidRPr="000F3982">
          <w:rPr>
            <w:rStyle w:val="Hiperveza"/>
            <w:noProof/>
          </w:rPr>
          <w:t>Članak 9.</w:t>
        </w:r>
        <w:r>
          <w:rPr>
            <w:noProof/>
            <w:webHidden/>
          </w:rPr>
          <w:tab/>
        </w:r>
        <w:r>
          <w:rPr>
            <w:noProof/>
            <w:webHidden/>
          </w:rPr>
          <w:fldChar w:fldCharType="begin"/>
        </w:r>
        <w:r>
          <w:rPr>
            <w:noProof/>
            <w:webHidden/>
          </w:rPr>
          <w:instrText xml:space="preserve"> PAGEREF _Toc137054896 \h </w:instrText>
        </w:r>
        <w:r>
          <w:rPr>
            <w:noProof/>
            <w:webHidden/>
          </w:rPr>
        </w:r>
        <w:r>
          <w:rPr>
            <w:noProof/>
            <w:webHidden/>
          </w:rPr>
          <w:fldChar w:fldCharType="separate"/>
        </w:r>
        <w:r>
          <w:rPr>
            <w:noProof/>
            <w:webHidden/>
          </w:rPr>
          <w:t>6</w:t>
        </w:r>
        <w:r>
          <w:rPr>
            <w:noProof/>
            <w:webHidden/>
          </w:rPr>
          <w:fldChar w:fldCharType="end"/>
        </w:r>
      </w:hyperlink>
    </w:p>
    <w:p w14:paraId="3F420B39" w14:textId="0566B0AA" w:rsidR="00D73302" w:rsidRDefault="00D73302">
      <w:pPr>
        <w:pStyle w:val="Sadraj3"/>
        <w:rPr>
          <w:rFonts w:asciiTheme="minorHAnsi" w:eastAsiaTheme="minorEastAsia" w:hAnsiTheme="minorHAnsi" w:cstheme="minorBidi"/>
          <w:b w:val="0"/>
          <w:iCs w:val="0"/>
        </w:rPr>
      </w:pPr>
      <w:hyperlink w:anchor="_Toc137054897" w:history="1">
        <w:r w:rsidRPr="000F3982">
          <w:rPr>
            <w:rStyle w:val="Hiperveza"/>
          </w:rPr>
          <w:t>Dostupnost podataka unesenih u Registar</w:t>
        </w:r>
        <w:r>
          <w:rPr>
            <w:webHidden/>
          </w:rPr>
          <w:tab/>
        </w:r>
        <w:r>
          <w:rPr>
            <w:webHidden/>
          </w:rPr>
          <w:fldChar w:fldCharType="begin"/>
        </w:r>
        <w:r>
          <w:rPr>
            <w:webHidden/>
          </w:rPr>
          <w:instrText xml:space="preserve"> PAGEREF _Toc137054897 \h </w:instrText>
        </w:r>
        <w:r>
          <w:rPr>
            <w:webHidden/>
          </w:rPr>
        </w:r>
        <w:r>
          <w:rPr>
            <w:webHidden/>
          </w:rPr>
          <w:fldChar w:fldCharType="separate"/>
        </w:r>
        <w:r>
          <w:rPr>
            <w:webHidden/>
          </w:rPr>
          <w:t>6</w:t>
        </w:r>
        <w:r>
          <w:rPr>
            <w:webHidden/>
          </w:rPr>
          <w:fldChar w:fldCharType="end"/>
        </w:r>
      </w:hyperlink>
    </w:p>
    <w:p w14:paraId="63B56FE8" w14:textId="613B1E65" w:rsidR="00D73302" w:rsidRDefault="00D73302">
      <w:pPr>
        <w:pStyle w:val="Sadraj4"/>
        <w:tabs>
          <w:tab w:val="right" w:leader="dot" w:pos="9062"/>
        </w:tabs>
        <w:rPr>
          <w:rFonts w:eastAsiaTheme="minorEastAsia" w:cstheme="minorBidi"/>
          <w:noProof/>
          <w:sz w:val="22"/>
          <w:szCs w:val="22"/>
          <w:lang w:eastAsia="hr-HR"/>
        </w:rPr>
      </w:pPr>
      <w:hyperlink w:anchor="_Toc137054898" w:history="1">
        <w:r w:rsidRPr="000F3982">
          <w:rPr>
            <w:rStyle w:val="Hiperveza"/>
            <w:noProof/>
          </w:rPr>
          <w:t>Članak 10.</w:t>
        </w:r>
        <w:r>
          <w:rPr>
            <w:noProof/>
            <w:webHidden/>
          </w:rPr>
          <w:tab/>
        </w:r>
        <w:r>
          <w:rPr>
            <w:noProof/>
            <w:webHidden/>
          </w:rPr>
          <w:fldChar w:fldCharType="begin"/>
        </w:r>
        <w:r>
          <w:rPr>
            <w:noProof/>
            <w:webHidden/>
          </w:rPr>
          <w:instrText xml:space="preserve"> PAGEREF _Toc137054898 \h </w:instrText>
        </w:r>
        <w:r>
          <w:rPr>
            <w:noProof/>
            <w:webHidden/>
          </w:rPr>
        </w:r>
        <w:r>
          <w:rPr>
            <w:noProof/>
            <w:webHidden/>
          </w:rPr>
          <w:fldChar w:fldCharType="separate"/>
        </w:r>
        <w:r>
          <w:rPr>
            <w:noProof/>
            <w:webHidden/>
          </w:rPr>
          <w:t>6</w:t>
        </w:r>
        <w:r>
          <w:rPr>
            <w:noProof/>
            <w:webHidden/>
          </w:rPr>
          <w:fldChar w:fldCharType="end"/>
        </w:r>
      </w:hyperlink>
    </w:p>
    <w:p w14:paraId="42930E31" w14:textId="0115FBF3" w:rsidR="00D73302" w:rsidRDefault="00D73302">
      <w:pPr>
        <w:pStyle w:val="Sadraj3"/>
        <w:rPr>
          <w:rFonts w:asciiTheme="minorHAnsi" w:eastAsiaTheme="minorEastAsia" w:hAnsiTheme="minorHAnsi" w:cstheme="minorBidi"/>
          <w:b w:val="0"/>
          <w:iCs w:val="0"/>
        </w:rPr>
      </w:pPr>
      <w:hyperlink w:anchor="_Toc137054899" w:history="1">
        <w:r w:rsidRPr="000F3982">
          <w:rPr>
            <w:rStyle w:val="Hiperveza"/>
          </w:rPr>
          <w:t>Pravilnici o Registru</w:t>
        </w:r>
        <w:r>
          <w:rPr>
            <w:webHidden/>
          </w:rPr>
          <w:tab/>
        </w:r>
        <w:r>
          <w:rPr>
            <w:webHidden/>
          </w:rPr>
          <w:fldChar w:fldCharType="begin"/>
        </w:r>
        <w:r>
          <w:rPr>
            <w:webHidden/>
          </w:rPr>
          <w:instrText xml:space="preserve"> PAGEREF _Toc137054899 \h </w:instrText>
        </w:r>
        <w:r>
          <w:rPr>
            <w:webHidden/>
          </w:rPr>
        </w:r>
        <w:r>
          <w:rPr>
            <w:webHidden/>
          </w:rPr>
          <w:fldChar w:fldCharType="separate"/>
        </w:r>
        <w:r>
          <w:rPr>
            <w:webHidden/>
          </w:rPr>
          <w:t>7</w:t>
        </w:r>
        <w:r>
          <w:rPr>
            <w:webHidden/>
          </w:rPr>
          <w:fldChar w:fldCharType="end"/>
        </w:r>
      </w:hyperlink>
    </w:p>
    <w:p w14:paraId="1E9451C2" w14:textId="6F911C6C" w:rsidR="00D73302" w:rsidRDefault="00D73302">
      <w:pPr>
        <w:pStyle w:val="Sadraj4"/>
        <w:tabs>
          <w:tab w:val="right" w:leader="dot" w:pos="9062"/>
        </w:tabs>
        <w:rPr>
          <w:rFonts w:eastAsiaTheme="minorEastAsia" w:cstheme="minorBidi"/>
          <w:noProof/>
          <w:sz w:val="22"/>
          <w:szCs w:val="22"/>
          <w:lang w:eastAsia="hr-HR"/>
        </w:rPr>
      </w:pPr>
      <w:hyperlink w:anchor="_Toc137054900" w:history="1">
        <w:r w:rsidRPr="000F3982">
          <w:rPr>
            <w:rStyle w:val="Hiperveza"/>
            <w:noProof/>
          </w:rPr>
          <w:t>Članak 11.</w:t>
        </w:r>
        <w:r>
          <w:rPr>
            <w:noProof/>
            <w:webHidden/>
          </w:rPr>
          <w:tab/>
        </w:r>
        <w:r>
          <w:rPr>
            <w:noProof/>
            <w:webHidden/>
          </w:rPr>
          <w:fldChar w:fldCharType="begin"/>
        </w:r>
        <w:r>
          <w:rPr>
            <w:noProof/>
            <w:webHidden/>
          </w:rPr>
          <w:instrText xml:space="preserve"> PAGEREF _Toc137054900 \h </w:instrText>
        </w:r>
        <w:r>
          <w:rPr>
            <w:noProof/>
            <w:webHidden/>
          </w:rPr>
        </w:r>
        <w:r>
          <w:rPr>
            <w:noProof/>
            <w:webHidden/>
          </w:rPr>
          <w:fldChar w:fldCharType="separate"/>
        </w:r>
        <w:r>
          <w:rPr>
            <w:noProof/>
            <w:webHidden/>
          </w:rPr>
          <w:t>7</w:t>
        </w:r>
        <w:r>
          <w:rPr>
            <w:noProof/>
            <w:webHidden/>
          </w:rPr>
          <w:fldChar w:fldCharType="end"/>
        </w:r>
      </w:hyperlink>
    </w:p>
    <w:p w14:paraId="3B113ECB" w14:textId="67E6B226" w:rsidR="00D73302" w:rsidRDefault="00D73302">
      <w:pPr>
        <w:pStyle w:val="Sadraj3"/>
        <w:rPr>
          <w:rFonts w:asciiTheme="minorHAnsi" w:eastAsiaTheme="minorEastAsia" w:hAnsiTheme="minorHAnsi" w:cstheme="minorBidi"/>
          <w:b w:val="0"/>
          <w:iCs w:val="0"/>
        </w:rPr>
      </w:pPr>
      <w:hyperlink w:anchor="_Toc137054901" w:history="1">
        <w:r w:rsidRPr="000F3982">
          <w:rPr>
            <w:rStyle w:val="Hiperveza"/>
          </w:rPr>
          <w:t>Prijava stana u Registar i dostava dokumentacije</w:t>
        </w:r>
        <w:r>
          <w:rPr>
            <w:webHidden/>
          </w:rPr>
          <w:tab/>
        </w:r>
        <w:r>
          <w:rPr>
            <w:webHidden/>
          </w:rPr>
          <w:fldChar w:fldCharType="begin"/>
        </w:r>
        <w:r>
          <w:rPr>
            <w:webHidden/>
          </w:rPr>
          <w:instrText xml:space="preserve"> PAGEREF _Toc137054901 \h </w:instrText>
        </w:r>
        <w:r>
          <w:rPr>
            <w:webHidden/>
          </w:rPr>
        </w:r>
        <w:r>
          <w:rPr>
            <w:webHidden/>
          </w:rPr>
          <w:fldChar w:fldCharType="separate"/>
        </w:r>
        <w:r>
          <w:rPr>
            <w:webHidden/>
          </w:rPr>
          <w:t>7</w:t>
        </w:r>
        <w:r>
          <w:rPr>
            <w:webHidden/>
          </w:rPr>
          <w:fldChar w:fldCharType="end"/>
        </w:r>
      </w:hyperlink>
    </w:p>
    <w:p w14:paraId="1FA2B7E2" w14:textId="687B5BC0" w:rsidR="00D73302" w:rsidRDefault="00D73302">
      <w:pPr>
        <w:pStyle w:val="Sadraj4"/>
        <w:tabs>
          <w:tab w:val="right" w:leader="dot" w:pos="9062"/>
        </w:tabs>
        <w:rPr>
          <w:rFonts w:eastAsiaTheme="minorEastAsia" w:cstheme="minorBidi"/>
          <w:noProof/>
          <w:sz w:val="22"/>
          <w:szCs w:val="22"/>
          <w:lang w:eastAsia="hr-HR"/>
        </w:rPr>
      </w:pPr>
      <w:hyperlink w:anchor="_Toc137054902" w:history="1">
        <w:r w:rsidRPr="000F3982">
          <w:rPr>
            <w:rStyle w:val="Hiperveza"/>
            <w:noProof/>
          </w:rPr>
          <w:t>Članak 12.</w:t>
        </w:r>
        <w:r>
          <w:rPr>
            <w:noProof/>
            <w:webHidden/>
          </w:rPr>
          <w:tab/>
        </w:r>
        <w:r>
          <w:rPr>
            <w:noProof/>
            <w:webHidden/>
          </w:rPr>
          <w:fldChar w:fldCharType="begin"/>
        </w:r>
        <w:r>
          <w:rPr>
            <w:noProof/>
            <w:webHidden/>
          </w:rPr>
          <w:instrText xml:space="preserve"> PAGEREF _Toc137054902 \h </w:instrText>
        </w:r>
        <w:r>
          <w:rPr>
            <w:noProof/>
            <w:webHidden/>
          </w:rPr>
        </w:r>
        <w:r>
          <w:rPr>
            <w:noProof/>
            <w:webHidden/>
          </w:rPr>
          <w:fldChar w:fldCharType="separate"/>
        </w:r>
        <w:r>
          <w:rPr>
            <w:noProof/>
            <w:webHidden/>
          </w:rPr>
          <w:t>7</w:t>
        </w:r>
        <w:r>
          <w:rPr>
            <w:noProof/>
            <w:webHidden/>
          </w:rPr>
          <w:fldChar w:fldCharType="end"/>
        </w:r>
      </w:hyperlink>
    </w:p>
    <w:p w14:paraId="40750D2D" w14:textId="1FFB03F5" w:rsidR="00D73302" w:rsidRDefault="00D73302">
      <w:pPr>
        <w:pStyle w:val="Sadraj3"/>
        <w:rPr>
          <w:rFonts w:asciiTheme="minorHAnsi" w:eastAsiaTheme="minorEastAsia" w:hAnsiTheme="minorHAnsi" w:cstheme="minorBidi"/>
          <w:b w:val="0"/>
          <w:iCs w:val="0"/>
        </w:rPr>
      </w:pPr>
      <w:hyperlink w:anchor="_Toc137054903" w:history="1">
        <w:r w:rsidRPr="000F3982">
          <w:rPr>
            <w:rStyle w:val="Hiperveza"/>
          </w:rPr>
          <w:t>Pravne posljedice propuštanja roka prijave</w:t>
        </w:r>
        <w:r>
          <w:rPr>
            <w:webHidden/>
          </w:rPr>
          <w:tab/>
        </w:r>
        <w:r>
          <w:rPr>
            <w:webHidden/>
          </w:rPr>
          <w:fldChar w:fldCharType="begin"/>
        </w:r>
        <w:r>
          <w:rPr>
            <w:webHidden/>
          </w:rPr>
          <w:instrText xml:space="preserve"> PAGEREF _Toc137054903 \h </w:instrText>
        </w:r>
        <w:r>
          <w:rPr>
            <w:webHidden/>
          </w:rPr>
        </w:r>
        <w:r>
          <w:rPr>
            <w:webHidden/>
          </w:rPr>
          <w:fldChar w:fldCharType="separate"/>
        </w:r>
        <w:r>
          <w:rPr>
            <w:webHidden/>
          </w:rPr>
          <w:t>8</w:t>
        </w:r>
        <w:r>
          <w:rPr>
            <w:webHidden/>
          </w:rPr>
          <w:fldChar w:fldCharType="end"/>
        </w:r>
      </w:hyperlink>
    </w:p>
    <w:p w14:paraId="65875A67" w14:textId="6437A5FC" w:rsidR="00D73302" w:rsidRDefault="00D73302">
      <w:pPr>
        <w:pStyle w:val="Sadraj4"/>
        <w:tabs>
          <w:tab w:val="right" w:leader="dot" w:pos="9062"/>
        </w:tabs>
        <w:rPr>
          <w:rFonts w:eastAsiaTheme="minorEastAsia" w:cstheme="minorBidi"/>
          <w:noProof/>
          <w:sz w:val="22"/>
          <w:szCs w:val="22"/>
          <w:lang w:eastAsia="hr-HR"/>
        </w:rPr>
      </w:pPr>
      <w:hyperlink w:anchor="_Toc137054904" w:history="1">
        <w:r w:rsidRPr="000F3982">
          <w:rPr>
            <w:rStyle w:val="Hiperveza"/>
            <w:noProof/>
          </w:rPr>
          <w:t>Članak 13.</w:t>
        </w:r>
        <w:r>
          <w:rPr>
            <w:noProof/>
            <w:webHidden/>
          </w:rPr>
          <w:tab/>
        </w:r>
        <w:r>
          <w:rPr>
            <w:noProof/>
            <w:webHidden/>
          </w:rPr>
          <w:fldChar w:fldCharType="begin"/>
        </w:r>
        <w:r>
          <w:rPr>
            <w:noProof/>
            <w:webHidden/>
          </w:rPr>
          <w:instrText xml:space="preserve"> PAGEREF _Toc137054904 \h </w:instrText>
        </w:r>
        <w:r>
          <w:rPr>
            <w:noProof/>
            <w:webHidden/>
          </w:rPr>
        </w:r>
        <w:r>
          <w:rPr>
            <w:noProof/>
            <w:webHidden/>
          </w:rPr>
          <w:fldChar w:fldCharType="separate"/>
        </w:r>
        <w:r>
          <w:rPr>
            <w:noProof/>
            <w:webHidden/>
          </w:rPr>
          <w:t>8</w:t>
        </w:r>
        <w:r>
          <w:rPr>
            <w:noProof/>
            <w:webHidden/>
          </w:rPr>
          <w:fldChar w:fldCharType="end"/>
        </w:r>
      </w:hyperlink>
    </w:p>
    <w:p w14:paraId="14A40035" w14:textId="553C171D" w:rsidR="00D73302" w:rsidRDefault="00D73302">
      <w:pPr>
        <w:pStyle w:val="Sadraj3"/>
        <w:rPr>
          <w:rFonts w:asciiTheme="minorHAnsi" w:eastAsiaTheme="minorEastAsia" w:hAnsiTheme="minorHAnsi" w:cstheme="minorBidi"/>
          <w:b w:val="0"/>
          <w:iCs w:val="0"/>
        </w:rPr>
      </w:pPr>
      <w:hyperlink w:anchor="_Toc137054905" w:history="1">
        <w:r w:rsidRPr="000F3982">
          <w:rPr>
            <w:rStyle w:val="Hiperveza"/>
          </w:rPr>
          <w:t>Unos podataka u Registar</w:t>
        </w:r>
        <w:r>
          <w:rPr>
            <w:webHidden/>
          </w:rPr>
          <w:tab/>
        </w:r>
        <w:r>
          <w:rPr>
            <w:webHidden/>
          </w:rPr>
          <w:fldChar w:fldCharType="begin"/>
        </w:r>
        <w:r>
          <w:rPr>
            <w:webHidden/>
          </w:rPr>
          <w:instrText xml:space="preserve"> PAGEREF _Toc137054905 \h </w:instrText>
        </w:r>
        <w:r>
          <w:rPr>
            <w:webHidden/>
          </w:rPr>
        </w:r>
        <w:r>
          <w:rPr>
            <w:webHidden/>
          </w:rPr>
          <w:fldChar w:fldCharType="separate"/>
        </w:r>
        <w:r>
          <w:rPr>
            <w:webHidden/>
          </w:rPr>
          <w:t>9</w:t>
        </w:r>
        <w:r>
          <w:rPr>
            <w:webHidden/>
          </w:rPr>
          <w:fldChar w:fldCharType="end"/>
        </w:r>
      </w:hyperlink>
    </w:p>
    <w:p w14:paraId="72A89C1C" w14:textId="651005C6" w:rsidR="00D73302" w:rsidRDefault="00D73302">
      <w:pPr>
        <w:pStyle w:val="Sadraj4"/>
        <w:tabs>
          <w:tab w:val="right" w:leader="dot" w:pos="9062"/>
        </w:tabs>
        <w:rPr>
          <w:rFonts w:eastAsiaTheme="minorEastAsia" w:cstheme="minorBidi"/>
          <w:noProof/>
          <w:sz w:val="22"/>
          <w:szCs w:val="22"/>
          <w:lang w:eastAsia="hr-HR"/>
        </w:rPr>
      </w:pPr>
      <w:hyperlink w:anchor="_Toc137054906" w:history="1">
        <w:r w:rsidRPr="000F3982">
          <w:rPr>
            <w:rStyle w:val="Hiperveza"/>
            <w:noProof/>
          </w:rPr>
          <w:t>Članak 14.</w:t>
        </w:r>
        <w:r>
          <w:rPr>
            <w:noProof/>
            <w:webHidden/>
          </w:rPr>
          <w:tab/>
        </w:r>
        <w:r>
          <w:rPr>
            <w:noProof/>
            <w:webHidden/>
          </w:rPr>
          <w:fldChar w:fldCharType="begin"/>
        </w:r>
        <w:r>
          <w:rPr>
            <w:noProof/>
            <w:webHidden/>
          </w:rPr>
          <w:instrText xml:space="preserve"> PAGEREF _Toc137054906 \h </w:instrText>
        </w:r>
        <w:r>
          <w:rPr>
            <w:noProof/>
            <w:webHidden/>
          </w:rPr>
        </w:r>
        <w:r>
          <w:rPr>
            <w:noProof/>
            <w:webHidden/>
          </w:rPr>
          <w:fldChar w:fldCharType="separate"/>
        </w:r>
        <w:r>
          <w:rPr>
            <w:noProof/>
            <w:webHidden/>
          </w:rPr>
          <w:t>9</w:t>
        </w:r>
        <w:r>
          <w:rPr>
            <w:noProof/>
            <w:webHidden/>
          </w:rPr>
          <w:fldChar w:fldCharType="end"/>
        </w:r>
      </w:hyperlink>
    </w:p>
    <w:p w14:paraId="4979DA7A" w14:textId="0515A57F" w:rsidR="00D73302" w:rsidRDefault="00D73302">
      <w:pPr>
        <w:pStyle w:val="Sadraj2"/>
        <w:rPr>
          <w:rFonts w:eastAsiaTheme="minorEastAsia" w:cstheme="minorBidi"/>
          <w:smallCaps w:val="0"/>
          <w:noProof/>
          <w:sz w:val="22"/>
          <w:szCs w:val="22"/>
          <w:lang w:eastAsia="hr-HR"/>
        </w:rPr>
      </w:pPr>
      <w:hyperlink w:anchor="_Toc137054907" w:history="1">
        <w:r w:rsidRPr="000F3982">
          <w:rPr>
            <w:rStyle w:val="Hiperveza"/>
            <w:noProof/>
            <w:lang w:eastAsia="hr-HR"/>
          </w:rPr>
          <w:t>2.</w:t>
        </w:r>
        <w:r w:rsidRPr="000F3982">
          <w:rPr>
            <w:rStyle w:val="Hiperveza"/>
            <w:noProof/>
          </w:rPr>
          <w:t xml:space="preserve"> PROGRAM</w:t>
        </w:r>
        <w:r>
          <w:rPr>
            <w:noProof/>
            <w:webHidden/>
          </w:rPr>
          <w:tab/>
        </w:r>
        <w:r>
          <w:rPr>
            <w:noProof/>
            <w:webHidden/>
          </w:rPr>
          <w:fldChar w:fldCharType="begin"/>
        </w:r>
        <w:r>
          <w:rPr>
            <w:noProof/>
            <w:webHidden/>
          </w:rPr>
          <w:instrText xml:space="preserve"> PAGEREF _Toc137054907 \h </w:instrText>
        </w:r>
        <w:r>
          <w:rPr>
            <w:noProof/>
            <w:webHidden/>
          </w:rPr>
        </w:r>
        <w:r>
          <w:rPr>
            <w:noProof/>
            <w:webHidden/>
          </w:rPr>
          <w:fldChar w:fldCharType="separate"/>
        </w:r>
        <w:r>
          <w:rPr>
            <w:noProof/>
            <w:webHidden/>
          </w:rPr>
          <w:t>9</w:t>
        </w:r>
        <w:r>
          <w:rPr>
            <w:noProof/>
            <w:webHidden/>
          </w:rPr>
          <w:fldChar w:fldCharType="end"/>
        </w:r>
      </w:hyperlink>
    </w:p>
    <w:p w14:paraId="62BF6158" w14:textId="48CDBACA" w:rsidR="00D73302" w:rsidRDefault="00D73302">
      <w:pPr>
        <w:pStyle w:val="Sadraj3"/>
        <w:rPr>
          <w:rFonts w:asciiTheme="minorHAnsi" w:eastAsiaTheme="minorEastAsia" w:hAnsiTheme="minorHAnsi" w:cstheme="minorBidi"/>
          <w:b w:val="0"/>
          <w:iCs w:val="0"/>
        </w:rPr>
      </w:pPr>
      <w:hyperlink w:anchor="_Toc137054908" w:history="1">
        <w:r w:rsidRPr="000F3982">
          <w:rPr>
            <w:rStyle w:val="Hiperveza"/>
          </w:rPr>
          <w:t>Upis stana u Program</w:t>
        </w:r>
        <w:r>
          <w:rPr>
            <w:webHidden/>
          </w:rPr>
          <w:tab/>
        </w:r>
        <w:r>
          <w:rPr>
            <w:webHidden/>
          </w:rPr>
          <w:fldChar w:fldCharType="begin"/>
        </w:r>
        <w:r>
          <w:rPr>
            <w:webHidden/>
          </w:rPr>
          <w:instrText xml:space="preserve"> PAGEREF _Toc137054908 \h </w:instrText>
        </w:r>
        <w:r>
          <w:rPr>
            <w:webHidden/>
          </w:rPr>
        </w:r>
        <w:r>
          <w:rPr>
            <w:webHidden/>
          </w:rPr>
          <w:fldChar w:fldCharType="separate"/>
        </w:r>
        <w:r>
          <w:rPr>
            <w:webHidden/>
          </w:rPr>
          <w:t>9</w:t>
        </w:r>
        <w:r>
          <w:rPr>
            <w:webHidden/>
          </w:rPr>
          <w:fldChar w:fldCharType="end"/>
        </w:r>
      </w:hyperlink>
    </w:p>
    <w:p w14:paraId="630663CE" w14:textId="6C8A96C7" w:rsidR="00D73302" w:rsidRDefault="00D73302">
      <w:pPr>
        <w:pStyle w:val="Sadraj4"/>
        <w:tabs>
          <w:tab w:val="right" w:leader="dot" w:pos="9062"/>
        </w:tabs>
        <w:rPr>
          <w:rFonts w:eastAsiaTheme="minorEastAsia" w:cstheme="minorBidi"/>
          <w:noProof/>
          <w:sz w:val="22"/>
          <w:szCs w:val="22"/>
          <w:lang w:eastAsia="hr-HR"/>
        </w:rPr>
      </w:pPr>
      <w:hyperlink w:anchor="_Toc137054909" w:history="1">
        <w:r w:rsidRPr="000F3982">
          <w:rPr>
            <w:rStyle w:val="Hiperveza"/>
            <w:noProof/>
          </w:rPr>
          <w:t>Članak 15.</w:t>
        </w:r>
        <w:r>
          <w:rPr>
            <w:noProof/>
            <w:webHidden/>
          </w:rPr>
          <w:tab/>
        </w:r>
        <w:r>
          <w:rPr>
            <w:noProof/>
            <w:webHidden/>
          </w:rPr>
          <w:fldChar w:fldCharType="begin"/>
        </w:r>
        <w:r>
          <w:rPr>
            <w:noProof/>
            <w:webHidden/>
          </w:rPr>
          <w:instrText xml:space="preserve"> PAGEREF _Toc137054909 \h </w:instrText>
        </w:r>
        <w:r>
          <w:rPr>
            <w:noProof/>
            <w:webHidden/>
          </w:rPr>
        </w:r>
        <w:r>
          <w:rPr>
            <w:noProof/>
            <w:webHidden/>
          </w:rPr>
          <w:fldChar w:fldCharType="separate"/>
        </w:r>
        <w:r>
          <w:rPr>
            <w:noProof/>
            <w:webHidden/>
          </w:rPr>
          <w:t>9</w:t>
        </w:r>
        <w:r>
          <w:rPr>
            <w:noProof/>
            <w:webHidden/>
          </w:rPr>
          <w:fldChar w:fldCharType="end"/>
        </w:r>
      </w:hyperlink>
    </w:p>
    <w:p w14:paraId="072FB2D3" w14:textId="6D71FA0E" w:rsidR="00D73302" w:rsidRDefault="00D73302">
      <w:pPr>
        <w:pStyle w:val="Sadraj3"/>
        <w:rPr>
          <w:rFonts w:asciiTheme="minorHAnsi" w:eastAsiaTheme="minorEastAsia" w:hAnsiTheme="minorHAnsi" w:cstheme="minorBidi"/>
          <w:b w:val="0"/>
          <w:iCs w:val="0"/>
        </w:rPr>
      </w:pPr>
      <w:hyperlink w:anchor="_Toc137054910" w:history="1">
        <w:r w:rsidRPr="000F3982">
          <w:rPr>
            <w:rStyle w:val="Hiperveza"/>
          </w:rPr>
          <w:t>Početak provedbe Programa</w:t>
        </w:r>
        <w:r>
          <w:rPr>
            <w:webHidden/>
          </w:rPr>
          <w:tab/>
        </w:r>
        <w:r>
          <w:rPr>
            <w:webHidden/>
          </w:rPr>
          <w:fldChar w:fldCharType="begin"/>
        </w:r>
        <w:r>
          <w:rPr>
            <w:webHidden/>
          </w:rPr>
          <w:instrText xml:space="preserve"> PAGEREF _Toc137054910 \h </w:instrText>
        </w:r>
        <w:r>
          <w:rPr>
            <w:webHidden/>
          </w:rPr>
        </w:r>
        <w:r>
          <w:rPr>
            <w:webHidden/>
          </w:rPr>
          <w:fldChar w:fldCharType="separate"/>
        </w:r>
        <w:r>
          <w:rPr>
            <w:webHidden/>
          </w:rPr>
          <w:t>9</w:t>
        </w:r>
        <w:r>
          <w:rPr>
            <w:webHidden/>
          </w:rPr>
          <w:fldChar w:fldCharType="end"/>
        </w:r>
      </w:hyperlink>
    </w:p>
    <w:p w14:paraId="4BEC0C16" w14:textId="31775081" w:rsidR="00D73302" w:rsidRDefault="00D73302">
      <w:pPr>
        <w:pStyle w:val="Sadraj4"/>
        <w:tabs>
          <w:tab w:val="right" w:leader="dot" w:pos="9062"/>
        </w:tabs>
        <w:rPr>
          <w:rFonts w:eastAsiaTheme="minorEastAsia" w:cstheme="minorBidi"/>
          <w:noProof/>
          <w:sz w:val="22"/>
          <w:szCs w:val="22"/>
          <w:lang w:eastAsia="hr-HR"/>
        </w:rPr>
      </w:pPr>
      <w:hyperlink w:anchor="_Toc137054911" w:history="1">
        <w:r w:rsidRPr="000F3982">
          <w:rPr>
            <w:rStyle w:val="Hiperveza"/>
            <w:noProof/>
          </w:rPr>
          <w:t>Članak 16.</w:t>
        </w:r>
        <w:r>
          <w:rPr>
            <w:noProof/>
            <w:webHidden/>
          </w:rPr>
          <w:tab/>
        </w:r>
        <w:r>
          <w:rPr>
            <w:noProof/>
            <w:webHidden/>
          </w:rPr>
          <w:fldChar w:fldCharType="begin"/>
        </w:r>
        <w:r>
          <w:rPr>
            <w:noProof/>
            <w:webHidden/>
          </w:rPr>
          <w:instrText xml:space="preserve"> PAGEREF _Toc137054911 \h </w:instrText>
        </w:r>
        <w:r>
          <w:rPr>
            <w:noProof/>
            <w:webHidden/>
          </w:rPr>
        </w:r>
        <w:r>
          <w:rPr>
            <w:noProof/>
            <w:webHidden/>
          </w:rPr>
          <w:fldChar w:fldCharType="separate"/>
        </w:r>
        <w:r>
          <w:rPr>
            <w:noProof/>
            <w:webHidden/>
          </w:rPr>
          <w:t>9</w:t>
        </w:r>
        <w:r>
          <w:rPr>
            <w:noProof/>
            <w:webHidden/>
          </w:rPr>
          <w:fldChar w:fldCharType="end"/>
        </w:r>
      </w:hyperlink>
    </w:p>
    <w:p w14:paraId="3998941D" w14:textId="7CB16670" w:rsidR="00D73302" w:rsidRDefault="00D73302">
      <w:pPr>
        <w:pStyle w:val="Sadraj3"/>
        <w:rPr>
          <w:rFonts w:asciiTheme="minorHAnsi" w:eastAsiaTheme="minorEastAsia" w:hAnsiTheme="minorHAnsi" w:cstheme="minorBidi"/>
          <w:b w:val="0"/>
          <w:iCs w:val="0"/>
        </w:rPr>
      </w:pPr>
      <w:hyperlink w:anchor="_Toc137054912" w:history="1">
        <w:r w:rsidRPr="000F3982">
          <w:rPr>
            <w:rStyle w:val="Hiperveza"/>
          </w:rPr>
          <w:t>Završetak Programa</w:t>
        </w:r>
        <w:r>
          <w:rPr>
            <w:webHidden/>
          </w:rPr>
          <w:tab/>
        </w:r>
        <w:r>
          <w:rPr>
            <w:webHidden/>
          </w:rPr>
          <w:fldChar w:fldCharType="begin"/>
        </w:r>
        <w:r>
          <w:rPr>
            <w:webHidden/>
          </w:rPr>
          <w:instrText xml:space="preserve"> PAGEREF _Toc137054912 \h </w:instrText>
        </w:r>
        <w:r>
          <w:rPr>
            <w:webHidden/>
          </w:rPr>
        </w:r>
        <w:r>
          <w:rPr>
            <w:webHidden/>
          </w:rPr>
          <w:fldChar w:fldCharType="separate"/>
        </w:r>
        <w:r>
          <w:rPr>
            <w:webHidden/>
          </w:rPr>
          <w:t>9</w:t>
        </w:r>
        <w:r>
          <w:rPr>
            <w:webHidden/>
          </w:rPr>
          <w:fldChar w:fldCharType="end"/>
        </w:r>
      </w:hyperlink>
    </w:p>
    <w:p w14:paraId="2D76FA7F" w14:textId="0493781A" w:rsidR="00D73302" w:rsidRDefault="00D73302">
      <w:pPr>
        <w:pStyle w:val="Sadraj4"/>
        <w:tabs>
          <w:tab w:val="right" w:leader="dot" w:pos="9062"/>
        </w:tabs>
        <w:rPr>
          <w:rFonts w:eastAsiaTheme="minorEastAsia" w:cstheme="minorBidi"/>
          <w:noProof/>
          <w:sz w:val="22"/>
          <w:szCs w:val="22"/>
          <w:lang w:eastAsia="hr-HR"/>
        </w:rPr>
      </w:pPr>
      <w:hyperlink w:anchor="_Toc137054913" w:history="1">
        <w:r w:rsidRPr="000F3982">
          <w:rPr>
            <w:rStyle w:val="Hiperveza"/>
            <w:noProof/>
          </w:rPr>
          <w:t>Članak 17.</w:t>
        </w:r>
        <w:r>
          <w:rPr>
            <w:noProof/>
            <w:webHidden/>
          </w:rPr>
          <w:tab/>
        </w:r>
        <w:r>
          <w:rPr>
            <w:noProof/>
            <w:webHidden/>
          </w:rPr>
          <w:fldChar w:fldCharType="begin"/>
        </w:r>
        <w:r>
          <w:rPr>
            <w:noProof/>
            <w:webHidden/>
          </w:rPr>
          <w:instrText xml:space="preserve"> PAGEREF _Toc137054913 \h </w:instrText>
        </w:r>
        <w:r>
          <w:rPr>
            <w:noProof/>
            <w:webHidden/>
          </w:rPr>
        </w:r>
        <w:r>
          <w:rPr>
            <w:noProof/>
            <w:webHidden/>
          </w:rPr>
          <w:fldChar w:fldCharType="separate"/>
        </w:r>
        <w:r>
          <w:rPr>
            <w:noProof/>
            <w:webHidden/>
          </w:rPr>
          <w:t>9</w:t>
        </w:r>
        <w:r>
          <w:rPr>
            <w:noProof/>
            <w:webHidden/>
          </w:rPr>
          <w:fldChar w:fldCharType="end"/>
        </w:r>
      </w:hyperlink>
    </w:p>
    <w:p w14:paraId="4874AB6F" w14:textId="44EEA426" w:rsidR="00D73302" w:rsidRDefault="00D73302">
      <w:pPr>
        <w:pStyle w:val="Sadraj2"/>
        <w:rPr>
          <w:rFonts w:eastAsiaTheme="minorEastAsia" w:cstheme="minorBidi"/>
          <w:smallCaps w:val="0"/>
          <w:noProof/>
          <w:sz w:val="22"/>
          <w:szCs w:val="22"/>
          <w:lang w:eastAsia="hr-HR"/>
        </w:rPr>
      </w:pPr>
      <w:hyperlink w:anchor="_Toc137054914" w:history="1">
        <w:r w:rsidRPr="000F3982">
          <w:rPr>
            <w:rStyle w:val="Hiperveza"/>
            <w:noProof/>
            <w:lang w:eastAsia="hr-HR"/>
          </w:rPr>
          <w:t>3. PROGRAMSKE MJERE</w:t>
        </w:r>
        <w:r>
          <w:rPr>
            <w:noProof/>
            <w:webHidden/>
          </w:rPr>
          <w:tab/>
        </w:r>
        <w:r>
          <w:rPr>
            <w:noProof/>
            <w:webHidden/>
          </w:rPr>
          <w:fldChar w:fldCharType="begin"/>
        </w:r>
        <w:r>
          <w:rPr>
            <w:noProof/>
            <w:webHidden/>
          </w:rPr>
          <w:instrText xml:space="preserve"> PAGEREF _Toc137054914 \h </w:instrText>
        </w:r>
        <w:r>
          <w:rPr>
            <w:noProof/>
            <w:webHidden/>
          </w:rPr>
        </w:r>
        <w:r>
          <w:rPr>
            <w:noProof/>
            <w:webHidden/>
          </w:rPr>
          <w:fldChar w:fldCharType="separate"/>
        </w:r>
        <w:r>
          <w:rPr>
            <w:noProof/>
            <w:webHidden/>
          </w:rPr>
          <w:t>10</w:t>
        </w:r>
        <w:r>
          <w:rPr>
            <w:noProof/>
            <w:webHidden/>
          </w:rPr>
          <w:fldChar w:fldCharType="end"/>
        </w:r>
      </w:hyperlink>
    </w:p>
    <w:p w14:paraId="3EE19E3C" w14:textId="6367C338" w:rsidR="00D73302" w:rsidRDefault="00D73302">
      <w:pPr>
        <w:pStyle w:val="Sadraj3"/>
        <w:rPr>
          <w:rFonts w:asciiTheme="minorHAnsi" w:eastAsiaTheme="minorEastAsia" w:hAnsiTheme="minorHAnsi" w:cstheme="minorBidi"/>
          <w:b w:val="0"/>
          <w:iCs w:val="0"/>
        </w:rPr>
      </w:pPr>
      <w:hyperlink w:anchor="_Toc137054915" w:history="1">
        <w:r w:rsidRPr="000F3982">
          <w:rPr>
            <w:rStyle w:val="Hiperveza"/>
          </w:rPr>
          <w:t>Subvencija najamnine tijekom trajanja Programa</w:t>
        </w:r>
        <w:r>
          <w:rPr>
            <w:webHidden/>
          </w:rPr>
          <w:tab/>
        </w:r>
        <w:r>
          <w:rPr>
            <w:webHidden/>
          </w:rPr>
          <w:fldChar w:fldCharType="begin"/>
        </w:r>
        <w:r>
          <w:rPr>
            <w:webHidden/>
          </w:rPr>
          <w:instrText xml:space="preserve"> PAGEREF _Toc137054915 \h </w:instrText>
        </w:r>
        <w:r>
          <w:rPr>
            <w:webHidden/>
          </w:rPr>
        </w:r>
        <w:r>
          <w:rPr>
            <w:webHidden/>
          </w:rPr>
          <w:fldChar w:fldCharType="separate"/>
        </w:r>
        <w:r>
          <w:rPr>
            <w:webHidden/>
          </w:rPr>
          <w:t>10</w:t>
        </w:r>
        <w:r>
          <w:rPr>
            <w:webHidden/>
          </w:rPr>
          <w:fldChar w:fldCharType="end"/>
        </w:r>
      </w:hyperlink>
    </w:p>
    <w:p w14:paraId="708046A0" w14:textId="4C2D4CBB" w:rsidR="00D73302" w:rsidRDefault="00D73302">
      <w:pPr>
        <w:pStyle w:val="Sadraj4"/>
        <w:tabs>
          <w:tab w:val="right" w:leader="dot" w:pos="9062"/>
        </w:tabs>
        <w:rPr>
          <w:rFonts w:eastAsiaTheme="minorEastAsia" w:cstheme="minorBidi"/>
          <w:noProof/>
          <w:sz w:val="22"/>
          <w:szCs w:val="22"/>
          <w:lang w:eastAsia="hr-HR"/>
        </w:rPr>
      </w:pPr>
      <w:hyperlink w:anchor="_Toc137054916" w:history="1">
        <w:r w:rsidRPr="000F3982">
          <w:rPr>
            <w:rStyle w:val="Hiperveza"/>
            <w:noProof/>
          </w:rPr>
          <w:t>Članak 18.</w:t>
        </w:r>
        <w:r>
          <w:rPr>
            <w:noProof/>
            <w:webHidden/>
          </w:rPr>
          <w:tab/>
        </w:r>
        <w:r>
          <w:rPr>
            <w:noProof/>
            <w:webHidden/>
          </w:rPr>
          <w:fldChar w:fldCharType="begin"/>
        </w:r>
        <w:r>
          <w:rPr>
            <w:noProof/>
            <w:webHidden/>
          </w:rPr>
          <w:instrText xml:space="preserve"> PAGEREF _Toc137054916 \h </w:instrText>
        </w:r>
        <w:r>
          <w:rPr>
            <w:noProof/>
            <w:webHidden/>
          </w:rPr>
        </w:r>
        <w:r>
          <w:rPr>
            <w:noProof/>
            <w:webHidden/>
          </w:rPr>
          <w:fldChar w:fldCharType="separate"/>
        </w:r>
        <w:r>
          <w:rPr>
            <w:noProof/>
            <w:webHidden/>
          </w:rPr>
          <w:t>10</w:t>
        </w:r>
        <w:r>
          <w:rPr>
            <w:noProof/>
            <w:webHidden/>
          </w:rPr>
          <w:fldChar w:fldCharType="end"/>
        </w:r>
      </w:hyperlink>
    </w:p>
    <w:p w14:paraId="0422585F" w14:textId="13C8C2F9" w:rsidR="00D73302" w:rsidRDefault="00D73302">
      <w:pPr>
        <w:pStyle w:val="Sadraj3"/>
        <w:rPr>
          <w:rFonts w:asciiTheme="minorHAnsi" w:eastAsiaTheme="minorEastAsia" w:hAnsiTheme="minorHAnsi" w:cstheme="minorBidi"/>
          <w:b w:val="0"/>
          <w:iCs w:val="0"/>
        </w:rPr>
      </w:pPr>
      <w:hyperlink w:anchor="_Toc137054917" w:history="1">
        <w:r w:rsidRPr="000F3982">
          <w:rPr>
            <w:rStyle w:val="Hiperveza"/>
          </w:rPr>
          <w:t>Lista programskih mjera</w:t>
        </w:r>
        <w:r>
          <w:rPr>
            <w:webHidden/>
          </w:rPr>
          <w:tab/>
        </w:r>
        <w:r>
          <w:rPr>
            <w:webHidden/>
          </w:rPr>
          <w:fldChar w:fldCharType="begin"/>
        </w:r>
        <w:r>
          <w:rPr>
            <w:webHidden/>
          </w:rPr>
          <w:instrText xml:space="preserve"> PAGEREF _Toc137054917 \h </w:instrText>
        </w:r>
        <w:r>
          <w:rPr>
            <w:webHidden/>
          </w:rPr>
        </w:r>
        <w:r>
          <w:rPr>
            <w:webHidden/>
          </w:rPr>
          <w:fldChar w:fldCharType="separate"/>
        </w:r>
        <w:r>
          <w:rPr>
            <w:webHidden/>
          </w:rPr>
          <w:t>10</w:t>
        </w:r>
        <w:r>
          <w:rPr>
            <w:webHidden/>
          </w:rPr>
          <w:fldChar w:fldCharType="end"/>
        </w:r>
      </w:hyperlink>
    </w:p>
    <w:p w14:paraId="34A4EBE2" w14:textId="048546DB" w:rsidR="00D73302" w:rsidRDefault="00D73302">
      <w:pPr>
        <w:pStyle w:val="Sadraj4"/>
        <w:tabs>
          <w:tab w:val="right" w:leader="dot" w:pos="9062"/>
        </w:tabs>
        <w:rPr>
          <w:rFonts w:eastAsiaTheme="minorEastAsia" w:cstheme="minorBidi"/>
          <w:noProof/>
          <w:sz w:val="22"/>
          <w:szCs w:val="22"/>
          <w:lang w:eastAsia="hr-HR"/>
        </w:rPr>
      </w:pPr>
      <w:hyperlink w:anchor="_Toc137054918" w:history="1">
        <w:r w:rsidRPr="000F3982">
          <w:rPr>
            <w:rStyle w:val="Hiperveza"/>
            <w:noProof/>
          </w:rPr>
          <w:t>Članak 19.</w:t>
        </w:r>
        <w:r>
          <w:rPr>
            <w:noProof/>
            <w:webHidden/>
          </w:rPr>
          <w:tab/>
        </w:r>
        <w:r>
          <w:rPr>
            <w:noProof/>
            <w:webHidden/>
          </w:rPr>
          <w:fldChar w:fldCharType="begin"/>
        </w:r>
        <w:r>
          <w:rPr>
            <w:noProof/>
            <w:webHidden/>
          </w:rPr>
          <w:instrText xml:space="preserve"> PAGEREF _Toc137054918 \h </w:instrText>
        </w:r>
        <w:r>
          <w:rPr>
            <w:noProof/>
            <w:webHidden/>
          </w:rPr>
        </w:r>
        <w:r>
          <w:rPr>
            <w:noProof/>
            <w:webHidden/>
          </w:rPr>
          <w:fldChar w:fldCharType="separate"/>
        </w:r>
        <w:r>
          <w:rPr>
            <w:noProof/>
            <w:webHidden/>
          </w:rPr>
          <w:t>10</w:t>
        </w:r>
        <w:r>
          <w:rPr>
            <w:noProof/>
            <w:webHidden/>
          </w:rPr>
          <w:fldChar w:fldCharType="end"/>
        </w:r>
      </w:hyperlink>
    </w:p>
    <w:p w14:paraId="35FA1FDC" w14:textId="12428E74" w:rsidR="00D73302" w:rsidRDefault="00D73302">
      <w:pPr>
        <w:pStyle w:val="Sadraj3"/>
        <w:rPr>
          <w:rFonts w:asciiTheme="minorHAnsi" w:eastAsiaTheme="minorEastAsia" w:hAnsiTheme="minorHAnsi" w:cstheme="minorBidi"/>
          <w:b w:val="0"/>
          <w:iCs w:val="0"/>
        </w:rPr>
      </w:pPr>
      <w:hyperlink w:anchor="_Toc137054919" w:history="1">
        <w:r w:rsidRPr="000F3982">
          <w:rPr>
            <w:rStyle w:val="Hiperveza"/>
          </w:rPr>
          <w:t>Prva programska mjera</w:t>
        </w:r>
        <w:r>
          <w:rPr>
            <w:webHidden/>
          </w:rPr>
          <w:tab/>
        </w:r>
        <w:r>
          <w:rPr>
            <w:webHidden/>
          </w:rPr>
          <w:fldChar w:fldCharType="begin"/>
        </w:r>
        <w:r>
          <w:rPr>
            <w:webHidden/>
          </w:rPr>
          <w:instrText xml:space="preserve"> PAGEREF _Toc137054919 \h </w:instrText>
        </w:r>
        <w:r>
          <w:rPr>
            <w:webHidden/>
          </w:rPr>
        </w:r>
        <w:r>
          <w:rPr>
            <w:webHidden/>
          </w:rPr>
          <w:fldChar w:fldCharType="separate"/>
        </w:r>
        <w:r>
          <w:rPr>
            <w:webHidden/>
          </w:rPr>
          <w:t>12</w:t>
        </w:r>
        <w:r>
          <w:rPr>
            <w:webHidden/>
          </w:rPr>
          <w:fldChar w:fldCharType="end"/>
        </w:r>
      </w:hyperlink>
    </w:p>
    <w:p w14:paraId="57A4FDD5" w14:textId="0CE31978" w:rsidR="00D73302" w:rsidRDefault="00D73302">
      <w:pPr>
        <w:pStyle w:val="Sadraj4"/>
        <w:tabs>
          <w:tab w:val="right" w:leader="dot" w:pos="9062"/>
        </w:tabs>
        <w:rPr>
          <w:rFonts w:eastAsiaTheme="minorEastAsia" w:cstheme="minorBidi"/>
          <w:noProof/>
          <w:sz w:val="22"/>
          <w:szCs w:val="22"/>
          <w:lang w:eastAsia="hr-HR"/>
        </w:rPr>
      </w:pPr>
      <w:hyperlink w:anchor="_Toc137054920" w:history="1">
        <w:r w:rsidRPr="000F3982">
          <w:rPr>
            <w:rStyle w:val="Hiperveza"/>
            <w:noProof/>
          </w:rPr>
          <w:t>Članak 20.</w:t>
        </w:r>
        <w:r>
          <w:rPr>
            <w:noProof/>
            <w:webHidden/>
          </w:rPr>
          <w:tab/>
        </w:r>
        <w:r>
          <w:rPr>
            <w:noProof/>
            <w:webHidden/>
          </w:rPr>
          <w:fldChar w:fldCharType="begin"/>
        </w:r>
        <w:r>
          <w:rPr>
            <w:noProof/>
            <w:webHidden/>
          </w:rPr>
          <w:instrText xml:space="preserve"> PAGEREF _Toc137054920 \h </w:instrText>
        </w:r>
        <w:r>
          <w:rPr>
            <w:noProof/>
            <w:webHidden/>
          </w:rPr>
        </w:r>
        <w:r>
          <w:rPr>
            <w:noProof/>
            <w:webHidden/>
          </w:rPr>
          <w:fldChar w:fldCharType="separate"/>
        </w:r>
        <w:r>
          <w:rPr>
            <w:noProof/>
            <w:webHidden/>
          </w:rPr>
          <w:t>12</w:t>
        </w:r>
        <w:r>
          <w:rPr>
            <w:noProof/>
            <w:webHidden/>
          </w:rPr>
          <w:fldChar w:fldCharType="end"/>
        </w:r>
      </w:hyperlink>
    </w:p>
    <w:p w14:paraId="6FAAB615" w14:textId="3EE3A9B0" w:rsidR="00D73302" w:rsidRDefault="00D73302">
      <w:pPr>
        <w:pStyle w:val="Sadraj3"/>
        <w:rPr>
          <w:rFonts w:asciiTheme="minorHAnsi" w:eastAsiaTheme="minorEastAsia" w:hAnsiTheme="minorHAnsi" w:cstheme="minorBidi"/>
          <w:b w:val="0"/>
          <w:iCs w:val="0"/>
        </w:rPr>
      </w:pPr>
      <w:hyperlink w:anchor="_Toc137054921" w:history="1">
        <w:r w:rsidRPr="000F3982">
          <w:rPr>
            <w:rStyle w:val="Hiperveza"/>
          </w:rPr>
          <w:t>Druga i treća programska mjera</w:t>
        </w:r>
        <w:r>
          <w:rPr>
            <w:webHidden/>
          </w:rPr>
          <w:tab/>
        </w:r>
        <w:r>
          <w:rPr>
            <w:webHidden/>
          </w:rPr>
          <w:fldChar w:fldCharType="begin"/>
        </w:r>
        <w:r>
          <w:rPr>
            <w:webHidden/>
          </w:rPr>
          <w:instrText xml:space="preserve"> PAGEREF _Toc137054921 \h </w:instrText>
        </w:r>
        <w:r>
          <w:rPr>
            <w:webHidden/>
          </w:rPr>
        </w:r>
        <w:r>
          <w:rPr>
            <w:webHidden/>
          </w:rPr>
          <w:fldChar w:fldCharType="separate"/>
        </w:r>
        <w:r>
          <w:rPr>
            <w:webHidden/>
          </w:rPr>
          <w:t>12</w:t>
        </w:r>
        <w:r>
          <w:rPr>
            <w:webHidden/>
          </w:rPr>
          <w:fldChar w:fldCharType="end"/>
        </w:r>
      </w:hyperlink>
    </w:p>
    <w:p w14:paraId="03183E71" w14:textId="57E211D6" w:rsidR="00D73302" w:rsidRDefault="00D73302">
      <w:pPr>
        <w:pStyle w:val="Sadraj4"/>
        <w:tabs>
          <w:tab w:val="right" w:leader="dot" w:pos="9062"/>
        </w:tabs>
        <w:rPr>
          <w:rFonts w:eastAsiaTheme="minorEastAsia" w:cstheme="minorBidi"/>
          <w:noProof/>
          <w:sz w:val="22"/>
          <w:szCs w:val="22"/>
          <w:lang w:eastAsia="hr-HR"/>
        </w:rPr>
      </w:pPr>
      <w:hyperlink w:anchor="_Toc137054922" w:history="1">
        <w:r w:rsidRPr="000F3982">
          <w:rPr>
            <w:rStyle w:val="Hiperveza"/>
            <w:noProof/>
          </w:rPr>
          <w:t>Članak 21.</w:t>
        </w:r>
        <w:r>
          <w:rPr>
            <w:noProof/>
            <w:webHidden/>
          </w:rPr>
          <w:tab/>
        </w:r>
        <w:r>
          <w:rPr>
            <w:noProof/>
            <w:webHidden/>
          </w:rPr>
          <w:fldChar w:fldCharType="begin"/>
        </w:r>
        <w:r>
          <w:rPr>
            <w:noProof/>
            <w:webHidden/>
          </w:rPr>
          <w:instrText xml:space="preserve"> PAGEREF _Toc137054922 \h </w:instrText>
        </w:r>
        <w:r>
          <w:rPr>
            <w:noProof/>
            <w:webHidden/>
          </w:rPr>
        </w:r>
        <w:r>
          <w:rPr>
            <w:noProof/>
            <w:webHidden/>
          </w:rPr>
          <w:fldChar w:fldCharType="separate"/>
        </w:r>
        <w:r>
          <w:rPr>
            <w:noProof/>
            <w:webHidden/>
          </w:rPr>
          <w:t>12</w:t>
        </w:r>
        <w:r>
          <w:rPr>
            <w:noProof/>
            <w:webHidden/>
          </w:rPr>
          <w:fldChar w:fldCharType="end"/>
        </w:r>
      </w:hyperlink>
    </w:p>
    <w:p w14:paraId="54201D70" w14:textId="6853346A" w:rsidR="00D73302" w:rsidRDefault="00D73302">
      <w:pPr>
        <w:pStyle w:val="Sadraj3"/>
        <w:rPr>
          <w:rFonts w:asciiTheme="minorHAnsi" w:eastAsiaTheme="minorEastAsia" w:hAnsiTheme="minorHAnsi" w:cstheme="minorBidi"/>
          <w:b w:val="0"/>
          <w:iCs w:val="0"/>
        </w:rPr>
      </w:pPr>
      <w:hyperlink w:anchor="_Toc137054923" w:history="1">
        <w:r w:rsidRPr="000F3982">
          <w:rPr>
            <w:rStyle w:val="Hiperveza"/>
          </w:rPr>
          <w:t>Četvrta programska mjera</w:t>
        </w:r>
        <w:r>
          <w:rPr>
            <w:webHidden/>
          </w:rPr>
          <w:tab/>
        </w:r>
        <w:r>
          <w:rPr>
            <w:webHidden/>
          </w:rPr>
          <w:fldChar w:fldCharType="begin"/>
        </w:r>
        <w:r>
          <w:rPr>
            <w:webHidden/>
          </w:rPr>
          <w:instrText xml:space="preserve"> PAGEREF _Toc137054923 \h </w:instrText>
        </w:r>
        <w:r>
          <w:rPr>
            <w:webHidden/>
          </w:rPr>
        </w:r>
        <w:r>
          <w:rPr>
            <w:webHidden/>
          </w:rPr>
          <w:fldChar w:fldCharType="separate"/>
        </w:r>
        <w:r>
          <w:rPr>
            <w:webHidden/>
          </w:rPr>
          <w:t>13</w:t>
        </w:r>
        <w:r>
          <w:rPr>
            <w:webHidden/>
          </w:rPr>
          <w:fldChar w:fldCharType="end"/>
        </w:r>
      </w:hyperlink>
    </w:p>
    <w:p w14:paraId="6F1627DB" w14:textId="71D00273" w:rsidR="00D73302" w:rsidRDefault="00D73302">
      <w:pPr>
        <w:pStyle w:val="Sadraj4"/>
        <w:tabs>
          <w:tab w:val="right" w:leader="dot" w:pos="9062"/>
        </w:tabs>
        <w:rPr>
          <w:rFonts w:eastAsiaTheme="minorEastAsia" w:cstheme="minorBidi"/>
          <w:noProof/>
          <w:sz w:val="22"/>
          <w:szCs w:val="22"/>
          <w:lang w:eastAsia="hr-HR"/>
        </w:rPr>
      </w:pPr>
      <w:hyperlink w:anchor="_Toc137054924" w:history="1">
        <w:r w:rsidRPr="000F3982">
          <w:rPr>
            <w:rStyle w:val="Hiperveza"/>
            <w:noProof/>
          </w:rPr>
          <w:t>Članak 22.</w:t>
        </w:r>
        <w:r>
          <w:rPr>
            <w:noProof/>
            <w:webHidden/>
          </w:rPr>
          <w:tab/>
        </w:r>
        <w:r>
          <w:rPr>
            <w:noProof/>
            <w:webHidden/>
          </w:rPr>
          <w:fldChar w:fldCharType="begin"/>
        </w:r>
        <w:r>
          <w:rPr>
            <w:noProof/>
            <w:webHidden/>
          </w:rPr>
          <w:instrText xml:space="preserve"> PAGEREF _Toc137054924 \h </w:instrText>
        </w:r>
        <w:r>
          <w:rPr>
            <w:noProof/>
            <w:webHidden/>
          </w:rPr>
        </w:r>
        <w:r>
          <w:rPr>
            <w:noProof/>
            <w:webHidden/>
          </w:rPr>
          <w:fldChar w:fldCharType="separate"/>
        </w:r>
        <w:r>
          <w:rPr>
            <w:noProof/>
            <w:webHidden/>
          </w:rPr>
          <w:t>13</w:t>
        </w:r>
        <w:r>
          <w:rPr>
            <w:noProof/>
            <w:webHidden/>
          </w:rPr>
          <w:fldChar w:fldCharType="end"/>
        </w:r>
      </w:hyperlink>
    </w:p>
    <w:p w14:paraId="4003E90E" w14:textId="4833CE53" w:rsidR="00D73302" w:rsidRDefault="00D73302">
      <w:pPr>
        <w:pStyle w:val="Sadraj3"/>
        <w:rPr>
          <w:rFonts w:asciiTheme="minorHAnsi" w:eastAsiaTheme="minorEastAsia" w:hAnsiTheme="minorHAnsi" w:cstheme="minorBidi"/>
          <w:b w:val="0"/>
          <w:iCs w:val="0"/>
        </w:rPr>
      </w:pPr>
      <w:hyperlink w:anchor="_Toc137054925" w:history="1">
        <w:r w:rsidRPr="000F3982">
          <w:rPr>
            <w:rStyle w:val="Hiperveza"/>
          </w:rPr>
          <w:t>Red prvenstva u rješavanju predmeta</w:t>
        </w:r>
        <w:r>
          <w:rPr>
            <w:webHidden/>
          </w:rPr>
          <w:tab/>
        </w:r>
        <w:r>
          <w:rPr>
            <w:webHidden/>
          </w:rPr>
          <w:fldChar w:fldCharType="begin"/>
        </w:r>
        <w:r>
          <w:rPr>
            <w:webHidden/>
          </w:rPr>
          <w:instrText xml:space="preserve"> PAGEREF _Toc137054925 \h </w:instrText>
        </w:r>
        <w:r>
          <w:rPr>
            <w:webHidden/>
          </w:rPr>
        </w:r>
        <w:r>
          <w:rPr>
            <w:webHidden/>
          </w:rPr>
          <w:fldChar w:fldCharType="separate"/>
        </w:r>
        <w:r>
          <w:rPr>
            <w:webHidden/>
          </w:rPr>
          <w:t>13</w:t>
        </w:r>
        <w:r>
          <w:rPr>
            <w:webHidden/>
          </w:rPr>
          <w:fldChar w:fldCharType="end"/>
        </w:r>
      </w:hyperlink>
    </w:p>
    <w:p w14:paraId="71109886" w14:textId="10BA4638" w:rsidR="00D73302" w:rsidRDefault="00D73302">
      <w:pPr>
        <w:pStyle w:val="Sadraj4"/>
        <w:tabs>
          <w:tab w:val="right" w:leader="dot" w:pos="9062"/>
        </w:tabs>
        <w:rPr>
          <w:rFonts w:eastAsiaTheme="minorEastAsia" w:cstheme="minorBidi"/>
          <w:noProof/>
          <w:sz w:val="22"/>
          <w:szCs w:val="22"/>
          <w:lang w:eastAsia="hr-HR"/>
        </w:rPr>
      </w:pPr>
      <w:hyperlink w:anchor="_Toc137054926" w:history="1">
        <w:r w:rsidRPr="000F3982">
          <w:rPr>
            <w:rStyle w:val="Hiperveza"/>
            <w:noProof/>
          </w:rPr>
          <w:t>Članak 23.</w:t>
        </w:r>
        <w:r>
          <w:rPr>
            <w:noProof/>
            <w:webHidden/>
          </w:rPr>
          <w:tab/>
        </w:r>
        <w:r>
          <w:rPr>
            <w:noProof/>
            <w:webHidden/>
          </w:rPr>
          <w:fldChar w:fldCharType="begin"/>
        </w:r>
        <w:r>
          <w:rPr>
            <w:noProof/>
            <w:webHidden/>
          </w:rPr>
          <w:instrText xml:space="preserve"> PAGEREF _Toc137054926 \h </w:instrText>
        </w:r>
        <w:r>
          <w:rPr>
            <w:noProof/>
            <w:webHidden/>
          </w:rPr>
        </w:r>
        <w:r>
          <w:rPr>
            <w:noProof/>
            <w:webHidden/>
          </w:rPr>
          <w:fldChar w:fldCharType="separate"/>
        </w:r>
        <w:r>
          <w:rPr>
            <w:noProof/>
            <w:webHidden/>
          </w:rPr>
          <w:t>13</w:t>
        </w:r>
        <w:r>
          <w:rPr>
            <w:noProof/>
            <w:webHidden/>
          </w:rPr>
          <w:fldChar w:fldCharType="end"/>
        </w:r>
      </w:hyperlink>
    </w:p>
    <w:p w14:paraId="24B82FBD" w14:textId="004F2C3F" w:rsidR="00D73302" w:rsidRDefault="00D73302">
      <w:pPr>
        <w:pStyle w:val="Sadraj1"/>
        <w:tabs>
          <w:tab w:val="right" w:leader="dot" w:pos="9062"/>
        </w:tabs>
        <w:rPr>
          <w:rFonts w:eastAsiaTheme="minorEastAsia" w:cstheme="minorBidi"/>
          <w:b w:val="0"/>
          <w:bCs w:val="0"/>
          <w:caps w:val="0"/>
          <w:noProof/>
          <w:sz w:val="22"/>
          <w:szCs w:val="22"/>
          <w:lang w:eastAsia="hr-HR"/>
        </w:rPr>
      </w:pPr>
      <w:hyperlink w:anchor="_Toc137054927" w:history="1">
        <w:r w:rsidRPr="000F3982">
          <w:rPr>
            <w:rStyle w:val="Hiperveza"/>
            <w:noProof/>
            <w:lang w:eastAsia="hr-HR"/>
          </w:rPr>
          <w:t>III. NAKNADA ZBOG PREKOMJERNOG OGRANIČENJA PRAVA VLASNIŠTVA NA STANU</w:t>
        </w:r>
        <w:r>
          <w:rPr>
            <w:noProof/>
            <w:webHidden/>
          </w:rPr>
          <w:tab/>
        </w:r>
        <w:r>
          <w:rPr>
            <w:noProof/>
            <w:webHidden/>
          </w:rPr>
          <w:fldChar w:fldCharType="begin"/>
        </w:r>
        <w:r>
          <w:rPr>
            <w:noProof/>
            <w:webHidden/>
          </w:rPr>
          <w:instrText xml:space="preserve"> PAGEREF _Toc137054927 \h </w:instrText>
        </w:r>
        <w:r>
          <w:rPr>
            <w:noProof/>
            <w:webHidden/>
          </w:rPr>
        </w:r>
        <w:r>
          <w:rPr>
            <w:noProof/>
            <w:webHidden/>
          </w:rPr>
          <w:fldChar w:fldCharType="separate"/>
        </w:r>
        <w:r>
          <w:rPr>
            <w:noProof/>
            <w:webHidden/>
          </w:rPr>
          <w:t>14</w:t>
        </w:r>
        <w:r>
          <w:rPr>
            <w:noProof/>
            <w:webHidden/>
          </w:rPr>
          <w:fldChar w:fldCharType="end"/>
        </w:r>
      </w:hyperlink>
    </w:p>
    <w:p w14:paraId="490C1E3B" w14:textId="4A5E21A7" w:rsidR="00D73302" w:rsidRDefault="00D73302">
      <w:pPr>
        <w:pStyle w:val="Sadraj3"/>
        <w:rPr>
          <w:rFonts w:asciiTheme="minorHAnsi" w:eastAsiaTheme="minorEastAsia" w:hAnsiTheme="minorHAnsi" w:cstheme="minorBidi"/>
          <w:b w:val="0"/>
          <w:iCs w:val="0"/>
        </w:rPr>
      </w:pPr>
      <w:hyperlink w:anchor="_Toc137054928" w:history="1">
        <w:r w:rsidRPr="000F3982">
          <w:rPr>
            <w:rStyle w:val="Hiperveza"/>
          </w:rPr>
          <w:t>Pravo na naknadu i način njezine isplate</w:t>
        </w:r>
        <w:r>
          <w:rPr>
            <w:webHidden/>
          </w:rPr>
          <w:tab/>
        </w:r>
        <w:r>
          <w:rPr>
            <w:webHidden/>
          </w:rPr>
          <w:fldChar w:fldCharType="begin"/>
        </w:r>
        <w:r>
          <w:rPr>
            <w:webHidden/>
          </w:rPr>
          <w:instrText xml:space="preserve"> PAGEREF _Toc137054928 \h </w:instrText>
        </w:r>
        <w:r>
          <w:rPr>
            <w:webHidden/>
          </w:rPr>
        </w:r>
        <w:r>
          <w:rPr>
            <w:webHidden/>
          </w:rPr>
          <w:fldChar w:fldCharType="separate"/>
        </w:r>
        <w:r>
          <w:rPr>
            <w:webHidden/>
          </w:rPr>
          <w:t>14</w:t>
        </w:r>
        <w:r>
          <w:rPr>
            <w:webHidden/>
          </w:rPr>
          <w:fldChar w:fldCharType="end"/>
        </w:r>
      </w:hyperlink>
    </w:p>
    <w:p w14:paraId="70F09C97" w14:textId="6882E9C6" w:rsidR="00D73302" w:rsidRDefault="00D73302">
      <w:pPr>
        <w:pStyle w:val="Sadraj4"/>
        <w:tabs>
          <w:tab w:val="right" w:leader="dot" w:pos="9062"/>
        </w:tabs>
        <w:rPr>
          <w:rFonts w:eastAsiaTheme="minorEastAsia" w:cstheme="minorBidi"/>
          <w:noProof/>
          <w:sz w:val="22"/>
          <w:szCs w:val="22"/>
          <w:lang w:eastAsia="hr-HR"/>
        </w:rPr>
      </w:pPr>
      <w:hyperlink w:anchor="_Toc137054929" w:history="1">
        <w:r w:rsidRPr="000F3982">
          <w:rPr>
            <w:rStyle w:val="Hiperveza"/>
            <w:noProof/>
          </w:rPr>
          <w:t>Članak 24.</w:t>
        </w:r>
        <w:r>
          <w:rPr>
            <w:noProof/>
            <w:webHidden/>
          </w:rPr>
          <w:tab/>
        </w:r>
        <w:r>
          <w:rPr>
            <w:noProof/>
            <w:webHidden/>
          </w:rPr>
          <w:fldChar w:fldCharType="begin"/>
        </w:r>
        <w:r>
          <w:rPr>
            <w:noProof/>
            <w:webHidden/>
          </w:rPr>
          <w:instrText xml:space="preserve"> PAGEREF _Toc137054929 \h </w:instrText>
        </w:r>
        <w:r>
          <w:rPr>
            <w:noProof/>
            <w:webHidden/>
          </w:rPr>
        </w:r>
        <w:r>
          <w:rPr>
            <w:noProof/>
            <w:webHidden/>
          </w:rPr>
          <w:fldChar w:fldCharType="separate"/>
        </w:r>
        <w:r>
          <w:rPr>
            <w:noProof/>
            <w:webHidden/>
          </w:rPr>
          <w:t>14</w:t>
        </w:r>
        <w:r>
          <w:rPr>
            <w:noProof/>
            <w:webHidden/>
          </w:rPr>
          <w:fldChar w:fldCharType="end"/>
        </w:r>
      </w:hyperlink>
    </w:p>
    <w:p w14:paraId="59B440EB" w14:textId="1ACFCCA9" w:rsidR="00D73302" w:rsidRDefault="00D73302">
      <w:pPr>
        <w:pStyle w:val="Sadraj2"/>
        <w:rPr>
          <w:rFonts w:eastAsiaTheme="minorEastAsia" w:cstheme="minorBidi"/>
          <w:smallCaps w:val="0"/>
          <w:noProof/>
          <w:sz w:val="22"/>
          <w:szCs w:val="22"/>
          <w:lang w:eastAsia="hr-HR"/>
        </w:rPr>
      </w:pPr>
      <w:hyperlink w:anchor="_Toc137054930" w:history="1">
        <w:r w:rsidRPr="000F3982">
          <w:rPr>
            <w:rStyle w:val="Hiperveza"/>
            <w:noProof/>
            <w:lang w:eastAsia="hr-HR"/>
          </w:rPr>
          <w:t>1. NAKNADA ŠTETE PREMA OPĆIM PRAVILIMA OBVEZNOG PRAVA</w:t>
        </w:r>
        <w:r>
          <w:rPr>
            <w:noProof/>
            <w:webHidden/>
          </w:rPr>
          <w:tab/>
        </w:r>
        <w:r>
          <w:rPr>
            <w:noProof/>
            <w:webHidden/>
          </w:rPr>
          <w:fldChar w:fldCharType="begin"/>
        </w:r>
        <w:r>
          <w:rPr>
            <w:noProof/>
            <w:webHidden/>
          </w:rPr>
          <w:instrText xml:space="preserve"> PAGEREF _Toc137054930 \h </w:instrText>
        </w:r>
        <w:r>
          <w:rPr>
            <w:noProof/>
            <w:webHidden/>
          </w:rPr>
        </w:r>
        <w:r>
          <w:rPr>
            <w:noProof/>
            <w:webHidden/>
          </w:rPr>
          <w:fldChar w:fldCharType="separate"/>
        </w:r>
        <w:r>
          <w:rPr>
            <w:noProof/>
            <w:webHidden/>
          </w:rPr>
          <w:t>14</w:t>
        </w:r>
        <w:r>
          <w:rPr>
            <w:noProof/>
            <w:webHidden/>
          </w:rPr>
          <w:fldChar w:fldCharType="end"/>
        </w:r>
      </w:hyperlink>
    </w:p>
    <w:p w14:paraId="732B5F25" w14:textId="61DF87A6" w:rsidR="00D73302" w:rsidRDefault="00D73302">
      <w:pPr>
        <w:pStyle w:val="Sadraj3"/>
        <w:rPr>
          <w:rFonts w:asciiTheme="minorHAnsi" w:eastAsiaTheme="minorEastAsia" w:hAnsiTheme="minorHAnsi" w:cstheme="minorBidi"/>
          <w:b w:val="0"/>
          <w:iCs w:val="0"/>
        </w:rPr>
      </w:pPr>
      <w:hyperlink w:anchor="_Toc137054931" w:history="1">
        <w:r w:rsidRPr="000F3982">
          <w:rPr>
            <w:rStyle w:val="Hiperveza"/>
          </w:rPr>
          <w:t>Potraživanje naknade štete pred nadležnim sudom</w:t>
        </w:r>
        <w:r>
          <w:rPr>
            <w:webHidden/>
          </w:rPr>
          <w:tab/>
        </w:r>
        <w:r>
          <w:rPr>
            <w:webHidden/>
          </w:rPr>
          <w:fldChar w:fldCharType="begin"/>
        </w:r>
        <w:r>
          <w:rPr>
            <w:webHidden/>
          </w:rPr>
          <w:instrText xml:space="preserve"> PAGEREF _Toc137054931 \h </w:instrText>
        </w:r>
        <w:r>
          <w:rPr>
            <w:webHidden/>
          </w:rPr>
        </w:r>
        <w:r>
          <w:rPr>
            <w:webHidden/>
          </w:rPr>
          <w:fldChar w:fldCharType="separate"/>
        </w:r>
        <w:r>
          <w:rPr>
            <w:webHidden/>
          </w:rPr>
          <w:t>14</w:t>
        </w:r>
        <w:r>
          <w:rPr>
            <w:webHidden/>
          </w:rPr>
          <w:fldChar w:fldCharType="end"/>
        </w:r>
      </w:hyperlink>
    </w:p>
    <w:p w14:paraId="61EDFE3C" w14:textId="0C042456" w:rsidR="00D73302" w:rsidRDefault="00D73302">
      <w:pPr>
        <w:pStyle w:val="Sadraj4"/>
        <w:tabs>
          <w:tab w:val="right" w:leader="dot" w:pos="9062"/>
        </w:tabs>
        <w:rPr>
          <w:rFonts w:eastAsiaTheme="minorEastAsia" w:cstheme="minorBidi"/>
          <w:noProof/>
          <w:sz w:val="22"/>
          <w:szCs w:val="22"/>
          <w:lang w:eastAsia="hr-HR"/>
        </w:rPr>
      </w:pPr>
      <w:hyperlink w:anchor="_Toc137054932" w:history="1">
        <w:r w:rsidRPr="000F3982">
          <w:rPr>
            <w:rStyle w:val="Hiperveza"/>
            <w:noProof/>
          </w:rPr>
          <w:t>Članak 25.</w:t>
        </w:r>
        <w:r>
          <w:rPr>
            <w:noProof/>
            <w:webHidden/>
          </w:rPr>
          <w:tab/>
        </w:r>
        <w:r>
          <w:rPr>
            <w:noProof/>
            <w:webHidden/>
          </w:rPr>
          <w:fldChar w:fldCharType="begin"/>
        </w:r>
        <w:r>
          <w:rPr>
            <w:noProof/>
            <w:webHidden/>
          </w:rPr>
          <w:instrText xml:space="preserve"> PAGEREF _Toc137054932 \h </w:instrText>
        </w:r>
        <w:r>
          <w:rPr>
            <w:noProof/>
            <w:webHidden/>
          </w:rPr>
        </w:r>
        <w:r>
          <w:rPr>
            <w:noProof/>
            <w:webHidden/>
          </w:rPr>
          <w:fldChar w:fldCharType="separate"/>
        </w:r>
        <w:r>
          <w:rPr>
            <w:noProof/>
            <w:webHidden/>
          </w:rPr>
          <w:t>14</w:t>
        </w:r>
        <w:r>
          <w:rPr>
            <w:noProof/>
            <w:webHidden/>
          </w:rPr>
          <w:fldChar w:fldCharType="end"/>
        </w:r>
      </w:hyperlink>
    </w:p>
    <w:p w14:paraId="023F1DF1" w14:textId="5C39A03E" w:rsidR="00D73302" w:rsidRDefault="00D73302">
      <w:pPr>
        <w:pStyle w:val="Sadraj2"/>
        <w:rPr>
          <w:rFonts w:eastAsiaTheme="minorEastAsia" w:cstheme="minorBidi"/>
          <w:smallCaps w:val="0"/>
          <w:noProof/>
          <w:sz w:val="22"/>
          <w:szCs w:val="22"/>
          <w:lang w:eastAsia="hr-HR"/>
        </w:rPr>
      </w:pPr>
      <w:hyperlink w:anchor="_Toc137054933" w:history="1">
        <w:r w:rsidRPr="000F3982">
          <w:rPr>
            <w:rStyle w:val="Hiperveza"/>
            <w:noProof/>
            <w:lang w:eastAsia="hr-HR"/>
          </w:rPr>
          <w:t>2. SOLIDARNA NAKNADA</w:t>
        </w:r>
        <w:r>
          <w:rPr>
            <w:noProof/>
            <w:webHidden/>
          </w:rPr>
          <w:tab/>
        </w:r>
        <w:r>
          <w:rPr>
            <w:noProof/>
            <w:webHidden/>
          </w:rPr>
          <w:fldChar w:fldCharType="begin"/>
        </w:r>
        <w:r>
          <w:rPr>
            <w:noProof/>
            <w:webHidden/>
          </w:rPr>
          <w:instrText xml:space="preserve"> PAGEREF _Toc137054933 \h </w:instrText>
        </w:r>
        <w:r>
          <w:rPr>
            <w:noProof/>
            <w:webHidden/>
          </w:rPr>
        </w:r>
        <w:r>
          <w:rPr>
            <w:noProof/>
            <w:webHidden/>
          </w:rPr>
          <w:fldChar w:fldCharType="separate"/>
        </w:r>
        <w:r>
          <w:rPr>
            <w:noProof/>
            <w:webHidden/>
          </w:rPr>
          <w:t>15</w:t>
        </w:r>
        <w:r>
          <w:rPr>
            <w:noProof/>
            <w:webHidden/>
          </w:rPr>
          <w:fldChar w:fldCharType="end"/>
        </w:r>
      </w:hyperlink>
    </w:p>
    <w:p w14:paraId="4A6C475E" w14:textId="46504A63" w:rsidR="00D73302" w:rsidRDefault="00D73302">
      <w:pPr>
        <w:pStyle w:val="Sadraj3"/>
        <w:rPr>
          <w:rFonts w:asciiTheme="minorHAnsi" w:eastAsiaTheme="minorEastAsia" w:hAnsiTheme="minorHAnsi" w:cstheme="minorBidi"/>
          <w:b w:val="0"/>
          <w:iCs w:val="0"/>
        </w:rPr>
      </w:pPr>
      <w:hyperlink w:anchor="_Toc137054934" w:history="1">
        <w:r w:rsidRPr="000F3982">
          <w:rPr>
            <w:rStyle w:val="Hiperveza"/>
          </w:rPr>
          <w:t>Opće pretpostavke za ostvarenje prava na solidarnu naknadu</w:t>
        </w:r>
        <w:r>
          <w:rPr>
            <w:webHidden/>
          </w:rPr>
          <w:tab/>
        </w:r>
        <w:r>
          <w:rPr>
            <w:webHidden/>
          </w:rPr>
          <w:fldChar w:fldCharType="begin"/>
        </w:r>
        <w:r>
          <w:rPr>
            <w:webHidden/>
          </w:rPr>
          <w:instrText xml:space="preserve"> PAGEREF _Toc137054934 \h </w:instrText>
        </w:r>
        <w:r>
          <w:rPr>
            <w:webHidden/>
          </w:rPr>
        </w:r>
        <w:r>
          <w:rPr>
            <w:webHidden/>
          </w:rPr>
          <w:fldChar w:fldCharType="separate"/>
        </w:r>
        <w:r>
          <w:rPr>
            <w:webHidden/>
          </w:rPr>
          <w:t>15</w:t>
        </w:r>
        <w:r>
          <w:rPr>
            <w:webHidden/>
          </w:rPr>
          <w:fldChar w:fldCharType="end"/>
        </w:r>
      </w:hyperlink>
    </w:p>
    <w:p w14:paraId="36FAD06C" w14:textId="62D975FF" w:rsidR="00D73302" w:rsidRDefault="00D73302">
      <w:pPr>
        <w:pStyle w:val="Sadraj4"/>
        <w:tabs>
          <w:tab w:val="right" w:leader="dot" w:pos="9062"/>
        </w:tabs>
        <w:rPr>
          <w:rFonts w:eastAsiaTheme="minorEastAsia" w:cstheme="minorBidi"/>
          <w:noProof/>
          <w:sz w:val="22"/>
          <w:szCs w:val="22"/>
          <w:lang w:eastAsia="hr-HR"/>
        </w:rPr>
      </w:pPr>
      <w:hyperlink w:anchor="_Toc137054935" w:history="1">
        <w:r w:rsidRPr="000F3982">
          <w:rPr>
            <w:rStyle w:val="Hiperveza"/>
            <w:noProof/>
          </w:rPr>
          <w:t>Članak 26.</w:t>
        </w:r>
        <w:r>
          <w:rPr>
            <w:noProof/>
            <w:webHidden/>
          </w:rPr>
          <w:tab/>
        </w:r>
        <w:r>
          <w:rPr>
            <w:noProof/>
            <w:webHidden/>
          </w:rPr>
          <w:fldChar w:fldCharType="begin"/>
        </w:r>
        <w:r>
          <w:rPr>
            <w:noProof/>
            <w:webHidden/>
          </w:rPr>
          <w:instrText xml:space="preserve"> PAGEREF _Toc137054935 \h </w:instrText>
        </w:r>
        <w:r>
          <w:rPr>
            <w:noProof/>
            <w:webHidden/>
          </w:rPr>
        </w:r>
        <w:r>
          <w:rPr>
            <w:noProof/>
            <w:webHidden/>
          </w:rPr>
          <w:fldChar w:fldCharType="separate"/>
        </w:r>
        <w:r>
          <w:rPr>
            <w:noProof/>
            <w:webHidden/>
          </w:rPr>
          <w:t>15</w:t>
        </w:r>
        <w:r>
          <w:rPr>
            <w:noProof/>
            <w:webHidden/>
          </w:rPr>
          <w:fldChar w:fldCharType="end"/>
        </w:r>
      </w:hyperlink>
    </w:p>
    <w:p w14:paraId="4F1A7F99" w14:textId="395CAC82" w:rsidR="00D73302" w:rsidRDefault="00D73302">
      <w:pPr>
        <w:pStyle w:val="Sadraj3"/>
        <w:rPr>
          <w:rFonts w:asciiTheme="minorHAnsi" w:eastAsiaTheme="minorEastAsia" w:hAnsiTheme="minorHAnsi" w:cstheme="minorBidi"/>
          <w:b w:val="0"/>
          <w:iCs w:val="0"/>
        </w:rPr>
      </w:pPr>
      <w:hyperlink w:anchor="_Toc137054936" w:history="1">
        <w:r w:rsidRPr="000F3982">
          <w:rPr>
            <w:rStyle w:val="Hiperveza"/>
          </w:rPr>
          <w:t>Razlozi za isključenje vlasnika iz kruga ovlaštenika prava na solidarnu naknadu</w:t>
        </w:r>
        <w:r>
          <w:rPr>
            <w:webHidden/>
          </w:rPr>
          <w:tab/>
        </w:r>
        <w:r>
          <w:rPr>
            <w:webHidden/>
          </w:rPr>
          <w:fldChar w:fldCharType="begin"/>
        </w:r>
        <w:r>
          <w:rPr>
            <w:webHidden/>
          </w:rPr>
          <w:instrText xml:space="preserve"> PAGEREF _Toc137054936 \h </w:instrText>
        </w:r>
        <w:r>
          <w:rPr>
            <w:webHidden/>
          </w:rPr>
        </w:r>
        <w:r>
          <w:rPr>
            <w:webHidden/>
          </w:rPr>
          <w:fldChar w:fldCharType="separate"/>
        </w:r>
        <w:r>
          <w:rPr>
            <w:webHidden/>
          </w:rPr>
          <w:t>16</w:t>
        </w:r>
        <w:r>
          <w:rPr>
            <w:webHidden/>
          </w:rPr>
          <w:fldChar w:fldCharType="end"/>
        </w:r>
      </w:hyperlink>
    </w:p>
    <w:p w14:paraId="469DEB8B" w14:textId="24EE2B50" w:rsidR="00D73302" w:rsidRDefault="00D73302">
      <w:pPr>
        <w:pStyle w:val="Sadraj4"/>
        <w:tabs>
          <w:tab w:val="right" w:leader="dot" w:pos="9062"/>
        </w:tabs>
        <w:rPr>
          <w:rFonts w:eastAsiaTheme="minorEastAsia" w:cstheme="minorBidi"/>
          <w:noProof/>
          <w:sz w:val="22"/>
          <w:szCs w:val="22"/>
          <w:lang w:eastAsia="hr-HR"/>
        </w:rPr>
      </w:pPr>
      <w:hyperlink w:anchor="_Toc137054937" w:history="1">
        <w:r w:rsidRPr="000F3982">
          <w:rPr>
            <w:rStyle w:val="Hiperveza"/>
            <w:noProof/>
          </w:rPr>
          <w:t>Članak 27.</w:t>
        </w:r>
        <w:r>
          <w:rPr>
            <w:noProof/>
            <w:webHidden/>
          </w:rPr>
          <w:tab/>
        </w:r>
        <w:r>
          <w:rPr>
            <w:noProof/>
            <w:webHidden/>
          </w:rPr>
          <w:fldChar w:fldCharType="begin"/>
        </w:r>
        <w:r>
          <w:rPr>
            <w:noProof/>
            <w:webHidden/>
          </w:rPr>
          <w:instrText xml:space="preserve"> PAGEREF _Toc137054937 \h </w:instrText>
        </w:r>
        <w:r>
          <w:rPr>
            <w:noProof/>
            <w:webHidden/>
          </w:rPr>
        </w:r>
        <w:r>
          <w:rPr>
            <w:noProof/>
            <w:webHidden/>
          </w:rPr>
          <w:fldChar w:fldCharType="separate"/>
        </w:r>
        <w:r>
          <w:rPr>
            <w:noProof/>
            <w:webHidden/>
          </w:rPr>
          <w:t>16</w:t>
        </w:r>
        <w:r>
          <w:rPr>
            <w:noProof/>
            <w:webHidden/>
          </w:rPr>
          <w:fldChar w:fldCharType="end"/>
        </w:r>
      </w:hyperlink>
    </w:p>
    <w:p w14:paraId="336220F8" w14:textId="15FDECA8" w:rsidR="00D73302" w:rsidRDefault="00D73302">
      <w:pPr>
        <w:pStyle w:val="Sadraj3"/>
        <w:rPr>
          <w:rFonts w:asciiTheme="minorHAnsi" w:eastAsiaTheme="minorEastAsia" w:hAnsiTheme="minorHAnsi" w:cstheme="minorBidi"/>
          <w:b w:val="0"/>
          <w:iCs w:val="0"/>
        </w:rPr>
      </w:pPr>
      <w:hyperlink w:anchor="_Toc137054938" w:history="1">
        <w:r w:rsidRPr="000F3982">
          <w:rPr>
            <w:rStyle w:val="Hiperveza"/>
          </w:rPr>
          <w:t>Visina solidarne naknade</w:t>
        </w:r>
        <w:r>
          <w:rPr>
            <w:webHidden/>
          </w:rPr>
          <w:tab/>
        </w:r>
        <w:r>
          <w:rPr>
            <w:webHidden/>
          </w:rPr>
          <w:fldChar w:fldCharType="begin"/>
        </w:r>
        <w:r>
          <w:rPr>
            <w:webHidden/>
          </w:rPr>
          <w:instrText xml:space="preserve"> PAGEREF _Toc137054938 \h </w:instrText>
        </w:r>
        <w:r>
          <w:rPr>
            <w:webHidden/>
          </w:rPr>
        </w:r>
        <w:r>
          <w:rPr>
            <w:webHidden/>
          </w:rPr>
          <w:fldChar w:fldCharType="separate"/>
        </w:r>
        <w:r>
          <w:rPr>
            <w:webHidden/>
          </w:rPr>
          <w:t>17</w:t>
        </w:r>
        <w:r>
          <w:rPr>
            <w:webHidden/>
          </w:rPr>
          <w:fldChar w:fldCharType="end"/>
        </w:r>
      </w:hyperlink>
    </w:p>
    <w:p w14:paraId="56978C08" w14:textId="315BB804" w:rsidR="00D73302" w:rsidRDefault="00D73302">
      <w:pPr>
        <w:pStyle w:val="Sadraj4"/>
        <w:tabs>
          <w:tab w:val="right" w:leader="dot" w:pos="9062"/>
        </w:tabs>
        <w:rPr>
          <w:rFonts w:eastAsiaTheme="minorEastAsia" w:cstheme="minorBidi"/>
          <w:noProof/>
          <w:sz w:val="22"/>
          <w:szCs w:val="22"/>
          <w:lang w:eastAsia="hr-HR"/>
        </w:rPr>
      </w:pPr>
      <w:hyperlink w:anchor="_Toc137054939" w:history="1">
        <w:r w:rsidRPr="000F3982">
          <w:rPr>
            <w:rStyle w:val="Hiperveza"/>
            <w:noProof/>
          </w:rPr>
          <w:t>Članak 28.</w:t>
        </w:r>
        <w:r>
          <w:rPr>
            <w:noProof/>
            <w:webHidden/>
          </w:rPr>
          <w:tab/>
        </w:r>
        <w:r>
          <w:rPr>
            <w:noProof/>
            <w:webHidden/>
          </w:rPr>
          <w:fldChar w:fldCharType="begin"/>
        </w:r>
        <w:r>
          <w:rPr>
            <w:noProof/>
            <w:webHidden/>
          </w:rPr>
          <w:instrText xml:space="preserve"> PAGEREF _Toc137054939 \h </w:instrText>
        </w:r>
        <w:r>
          <w:rPr>
            <w:noProof/>
            <w:webHidden/>
          </w:rPr>
        </w:r>
        <w:r>
          <w:rPr>
            <w:noProof/>
            <w:webHidden/>
          </w:rPr>
          <w:fldChar w:fldCharType="separate"/>
        </w:r>
        <w:r>
          <w:rPr>
            <w:noProof/>
            <w:webHidden/>
          </w:rPr>
          <w:t>17</w:t>
        </w:r>
        <w:r>
          <w:rPr>
            <w:noProof/>
            <w:webHidden/>
          </w:rPr>
          <w:fldChar w:fldCharType="end"/>
        </w:r>
      </w:hyperlink>
    </w:p>
    <w:p w14:paraId="0EE3E2C1" w14:textId="7747E806" w:rsidR="00D73302" w:rsidRDefault="00D73302">
      <w:pPr>
        <w:pStyle w:val="Sadraj3"/>
        <w:rPr>
          <w:rFonts w:asciiTheme="minorHAnsi" w:eastAsiaTheme="minorEastAsia" w:hAnsiTheme="minorHAnsi" w:cstheme="minorBidi"/>
          <w:b w:val="0"/>
          <w:iCs w:val="0"/>
        </w:rPr>
      </w:pPr>
      <w:hyperlink w:anchor="_Toc137054940" w:history="1">
        <w:r w:rsidRPr="000F3982">
          <w:rPr>
            <w:rStyle w:val="Hiperveza"/>
          </w:rPr>
          <w:t>Zahtjev za isplatu solidarne naknade</w:t>
        </w:r>
        <w:r>
          <w:rPr>
            <w:webHidden/>
          </w:rPr>
          <w:tab/>
        </w:r>
        <w:r>
          <w:rPr>
            <w:webHidden/>
          </w:rPr>
          <w:fldChar w:fldCharType="begin"/>
        </w:r>
        <w:r>
          <w:rPr>
            <w:webHidden/>
          </w:rPr>
          <w:instrText xml:space="preserve"> PAGEREF _Toc137054940 \h </w:instrText>
        </w:r>
        <w:r>
          <w:rPr>
            <w:webHidden/>
          </w:rPr>
        </w:r>
        <w:r>
          <w:rPr>
            <w:webHidden/>
          </w:rPr>
          <w:fldChar w:fldCharType="separate"/>
        </w:r>
        <w:r>
          <w:rPr>
            <w:webHidden/>
          </w:rPr>
          <w:t>17</w:t>
        </w:r>
        <w:r>
          <w:rPr>
            <w:webHidden/>
          </w:rPr>
          <w:fldChar w:fldCharType="end"/>
        </w:r>
      </w:hyperlink>
    </w:p>
    <w:p w14:paraId="577EC367" w14:textId="19586BF6" w:rsidR="00D73302" w:rsidRDefault="00D73302">
      <w:pPr>
        <w:pStyle w:val="Sadraj4"/>
        <w:tabs>
          <w:tab w:val="right" w:leader="dot" w:pos="9062"/>
        </w:tabs>
        <w:rPr>
          <w:rFonts w:eastAsiaTheme="minorEastAsia" w:cstheme="minorBidi"/>
          <w:noProof/>
          <w:sz w:val="22"/>
          <w:szCs w:val="22"/>
          <w:lang w:eastAsia="hr-HR"/>
        </w:rPr>
      </w:pPr>
      <w:hyperlink w:anchor="_Toc137054941" w:history="1">
        <w:r w:rsidRPr="000F3982">
          <w:rPr>
            <w:rStyle w:val="Hiperveza"/>
            <w:noProof/>
          </w:rPr>
          <w:t>Članak 29.</w:t>
        </w:r>
        <w:r>
          <w:rPr>
            <w:noProof/>
            <w:webHidden/>
          </w:rPr>
          <w:tab/>
        </w:r>
        <w:r>
          <w:rPr>
            <w:noProof/>
            <w:webHidden/>
          </w:rPr>
          <w:fldChar w:fldCharType="begin"/>
        </w:r>
        <w:r>
          <w:rPr>
            <w:noProof/>
            <w:webHidden/>
          </w:rPr>
          <w:instrText xml:space="preserve"> PAGEREF _Toc137054941 \h </w:instrText>
        </w:r>
        <w:r>
          <w:rPr>
            <w:noProof/>
            <w:webHidden/>
          </w:rPr>
        </w:r>
        <w:r>
          <w:rPr>
            <w:noProof/>
            <w:webHidden/>
          </w:rPr>
          <w:fldChar w:fldCharType="separate"/>
        </w:r>
        <w:r>
          <w:rPr>
            <w:noProof/>
            <w:webHidden/>
          </w:rPr>
          <w:t>17</w:t>
        </w:r>
        <w:r>
          <w:rPr>
            <w:noProof/>
            <w:webHidden/>
          </w:rPr>
          <w:fldChar w:fldCharType="end"/>
        </w:r>
      </w:hyperlink>
    </w:p>
    <w:p w14:paraId="351B3696" w14:textId="3C5D3BFF" w:rsidR="00D73302" w:rsidRDefault="00D73302">
      <w:pPr>
        <w:pStyle w:val="Sadraj3"/>
        <w:rPr>
          <w:rFonts w:asciiTheme="minorHAnsi" w:eastAsiaTheme="minorEastAsia" w:hAnsiTheme="minorHAnsi" w:cstheme="minorBidi"/>
          <w:b w:val="0"/>
          <w:iCs w:val="0"/>
        </w:rPr>
      </w:pPr>
      <w:hyperlink w:anchor="_Toc137054942" w:history="1">
        <w:r w:rsidRPr="000F3982">
          <w:rPr>
            <w:rStyle w:val="Hiperveza"/>
          </w:rPr>
          <w:t>Nadležnost i postupak u povodu zahtjeva za isplatu solidarne naknade</w:t>
        </w:r>
        <w:r>
          <w:rPr>
            <w:webHidden/>
          </w:rPr>
          <w:tab/>
        </w:r>
        <w:r>
          <w:rPr>
            <w:webHidden/>
          </w:rPr>
          <w:fldChar w:fldCharType="begin"/>
        </w:r>
        <w:r>
          <w:rPr>
            <w:webHidden/>
          </w:rPr>
          <w:instrText xml:space="preserve"> PAGEREF _Toc137054942 \h </w:instrText>
        </w:r>
        <w:r>
          <w:rPr>
            <w:webHidden/>
          </w:rPr>
        </w:r>
        <w:r>
          <w:rPr>
            <w:webHidden/>
          </w:rPr>
          <w:fldChar w:fldCharType="separate"/>
        </w:r>
        <w:r>
          <w:rPr>
            <w:webHidden/>
          </w:rPr>
          <w:t>17</w:t>
        </w:r>
        <w:r>
          <w:rPr>
            <w:webHidden/>
          </w:rPr>
          <w:fldChar w:fldCharType="end"/>
        </w:r>
      </w:hyperlink>
    </w:p>
    <w:p w14:paraId="7009EF1B" w14:textId="0CBFC026" w:rsidR="00D73302" w:rsidRDefault="00D73302">
      <w:pPr>
        <w:pStyle w:val="Sadraj4"/>
        <w:tabs>
          <w:tab w:val="right" w:leader="dot" w:pos="9062"/>
        </w:tabs>
        <w:rPr>
          <w:rFonts w:eastAsiaTheme="minorEastAsia" w:cstheme="minorBidi"/>
          <w:noProof/>
          <w:sz w:val="22"/>
          <w:szCs w:val="22"/>
          <w:lang w:eastAsia="hr-HR"/>
        </w:rPr>
      </w:pPr>
      <w:hyperlink w:anchor="_Toc137054943" w:history="1">
        <w:r w:rsidRPr="000F3982">
          <w:rPr>
            <w:rStyle w:val="Hiperveza"/>
            <w:noProof/>
          </w:rPr>
          <w:t>Članak 30.</w:t>
        </w:r>
        <w:r>
          <w:rPr>
            <w:noProof/>
            <w:webHidden/>
          </w:rPr>
          <w:tab/>
        </w:r>
        <w:r>
          <w:rPr>
            <w:noProof/>
            <w:webHidden/>
          </w:rPr>
          <w:fldChar w:fldCharType="begin"/>
        </w:r>
        <w:r>
          <w:rPr>
            <w:noProof/>
            <w:webHidden/>
          </w:rPr>
          <w:instrText xml:space="preserve"> PAGEREF _Toc137054943 \h </w:instrText>
        </w:r>
        <w:r>
          <w:rPr>
            <w:noProof/>
            <w:webHidden/>
          </w:rPr>
        </w:r>
        <w:r>
          <w:rPr>
            <w:noProof/>
            <w:webHidden/>
          </w:rPr>
          <w:fldChar w:fldCharType="separate"/>
        </w:r>
        <w:r>
          <w:rPr>
            <w:noProof/>
            <w:webHidden/>
          </w:rPr>
          <w:t>17</w:t>
        </w:r>
        <w:r>
          <w:rPr>
            <w:noProof/>
            <w:webHidden/>
          </w:rPr>
          <w:fldChar w:fldCharType="end"/>
        </w:r>
      </w:hyperlink>
    </w:p>
    <w:p w14:paraId="4826DE1D" w14:textId="6C51D9C9" w:rsidR="00D73302" w:rsidRDefault="00D73302">
      <w:pPr>
        <w:pStyle w:val="Sadraj1"/>
        <w:tabs>
          <w:tab w:val="right" w:leader="dot" w:pos="9062"/>
        </w:tabs>
        <w:rPr>
          <w:rFonts w:eastAsiaTheme="minorEastAsia" w:cstheme="minorBidi"/>
          <w:b w:val="0"/>
          <w:bCs w:val="0"/>
          <w:caps w:val="0"/>
          <w:noProof/>
          <w:sz w:val="22"/>
          <w:szCs w:val="22"/>
          <w:lang w:eastAsia="hr-HR"/>
        </w:rPr>
      </w:pPr>
      <w:hyperlink w:anchor="_Toc137054944" w:history="1">
        <w:r w:rsidRPr="000F3982">
          <w:rPr>
            <w:rStyle w:val="Hiperveza"/>
            <w:noProof/>
          </w:rPr>
          <w:t>IV. POVREDE ODREDABA OVOGA ZAKONA</w:t>
        </w:r>
        <w:r>
          <w:rPr>
            <w:noProof/>
            <w:webHidden/>
          </w:rPr>
          <w:tab/>
        </w:r>
        <w:r>
          <w:rPr>
            <w:noProof/>
            <w:webHidden/>
          </w:rPr>
          <w:fldChar w:fldCharType="begin"/>
        </w:r>
        <w:r>
          <w:rPr>
            <w:noProof/>
            <w:webHidden/>
          </w:rPr>
          <w:instrText xml:space="preserve"> PAGEREF _Toc137054944 \h </w:instrText>
        </w:r>
        <w:r>
          <w:rPr>
            <w:noProof/>
            <w:webHidden/>
          </w:rPr>
        </w:r>
        <w:r>
          <w:rPr>
            <w:noProof/>
            <w:webHidden/>
          </w:rPr>
          <w:fldChar w:fldCharType="separate"/>
        </w:r>
        <w:r>
          <w:rPr>
            <w:noProof/>
            <w:webHidden/>
          </w:rPr>
          <w:t>17</w:t>
        </w:r>
        <w:r>
          <w:rPr>
            <w:noProof/>
            <w:webHidden/>
          </w:rPr>
          <w:fldChar w:fldCharType="end"/>
        </w:r>
      </w:hyperlink>
    </w:p>
    <w:p w14:paraId="1623C964" w14:textId="57E0BE86" w:rsidR="00D73302" w:rsidRDefault="00D73302">
      <w:pPr>
        <w:pStyle w:val="Sadraj3"/>
        <w:rPr>
          <w:rFonts w:asciiTheme="minorHAnsi" w:eastAsiaTheme="minorEastAsia" w:hAnsiTheme="minorHAnsi" w:cstheme="minorBidi"/>
          <w:b w:val="0"/>
          <w:iCs w:val="0"/>
        </w:rPr>
      </w:pPr>
      <w:hyperlink w:anchor="_Toc137054945" w:history="1">
        <w:r w:rsidRPr="000F3982">
          <w:rPr>
            <w:rStyle w:val="Hiperveza"/>
          </w:rPr>
          <w:t>Kažnjiva ponašanja stranaka</w:t>
        </w:r>
        <w:r>
          <w:rPr>
            <w:webHidden/>
          </w:rPr>
          <w:tab/>
        </w:r>
        <w:r>
          <w:rPr>
            <w:webHidden/>
          </w:rPr>
          <w:fldChar w:fldCharType="begin"/>
        </w:r>
        <w:r>
          <w:rPr>
            <w:webHidden/>
          </w:rPr>
          <w:instrText xml:space="preserve"> PAGEREF _Toc137054945 \h </w:instrText>
        </w:r>
        <w:r>
          <w:rPr>
            <w:webHidden/>
          </w:rPr>
        </w:r>
        <w:r>
          <w:rPr>
            <w:webHidden/>
          </w:rPr>
          <w:fldChar w:fldCharType="separate"/>
        </w:r>
        <w:r>
          <w:rPr>
            <w:webHidden/>
          </w:rPr>
          <w:t>17</w:t>
        </w:r>
        <w:r>
          <w:rPr>
            <w:webHidden/>
          </w:rPr>
          <w:fldChar w:fldCharType="end"/>
        </w:r>
      </w:hyperlink>
    </w:p>
    <w:p w14:paraId="75F1C669" w14:textId="2FA3F6CD" w:rsidR="00D73302" w:rsidRDefault="00D73302">
      <w:pPr>
        <w:pStyle w:val="Sadraj4"/>
        <w:tabs>
          <w:tab w:val="right" w:leader="dot" w:pos="9062"/>
        </w:tabs>
        <w:rPr>
          <w:rFonts w:eastAsiaTheme="minorEastAsia" w:cstheme="minorBidi"/>
          <w:noProof/>
          <w:sz w:val="22"/>
          <w:szCs w:val="22"/>
          <w:lang w:eastAsia="hr-HR"/>
        </w:rPr>
      </w:pPr>
      <w:hyperlink w:anchor="_Toc137054946" w:history="1">
        <w:r w:rsidRPr="000F3982">
          <w:rPr>
            <w:rStyle w:val="Hiperveza"/>
            <w:noProof/>
          </w:rPr>
          <w:t>Članak 31.</w:t>
        </w:r>
        <w:r>
          <w:rPr>
            <w:noProof/>
            <w:webHidden/>
          </w:rPr>
          <w:tab/>
        </w:r>
        <w:r>
          <w:rPr>
            <w:noProof/>
            <w:webHidden/>
          </w:rPr>
          <w:fldChar w:fldCharType="begin"/>
        </w:r>
        <w:r>
          <w:rPr>
            <w:noProof/>
            <w:webHidden/>
          </w:rPr>
          <w:instrText xml:space="preserve"> PAGEREF _Toc137054946 \h </w:instrText>
        </w:r>
        <w:r>
          <w:rPr>
            <w:noProof/>
            <w:webHidden/>
          </w:rPr>
        </w:r>
        <w:r>
          <w:rPr>
            <w:noProof/>
            <w:webHidden/>
          </w:rPr>
          <w:fldChar w:fldCharType="separate"/>
        </w:r>
        <w:r>
          <w:rPr>
            <w:noProof/>
            <w:webHidden/>
          </w:rPr>
          <w:t>17</w:t>
        </w:r>
        <w:r>
          <w:rPr>
            <w:noProof/>
            <w:webHidden/>
          </w:rPr>
          <w:fldChar w:fldCharType="end"/>
        </w:r>
      </w:hyperlink>
    </w:p>
    <w:p w14:paraId="5755961D" w14:textId="7F835D23" w:rsidR="00D73302" w:rsidRDefault="00D73302">
      <w:pPr>
        <w:pStyle w:val="Sadraj3"/>
        <w:rPr>
          <w:rFonts w:asciiTheme="minorHAnsi" w:eastAsiaTheme="minorEastAsia" w:hAnsiTheme="minorHAnsi" w:cstheme="minorBidi"/>
          <w:b w:val="0"/>
          <w:iCs w:val="0"/>
        </w:rPr>
      </w:pPr>
      <w:hyperlink w:anchor="_Toc137054947" w:history="1">
        <w:r w:rsidRPr="000F3982">
          <w:rPr>
            <w:rStyle w:val="Hiperveza"/>
          </w:rPr>
          <w:t>Pisana opomena</w:t>
        </w:r>
        <w:r>
          <w:rPr>
            <w:webHidden/>
          </w:rPr>
          <w:tab/>
        </w:r>
        <w:r>
          <w:rPr>
            <w:webHidden/>
          </w:rPr>
          <w:fldChar w:fldCharType="begin"/>
        </w:r>
        <w:r>
          <w:rPr>
            <w:webHidden/>
          </w:rPr>
          <w:instrText xml:space="preserve"> PAGEREF _Toc137054947 \h </w:instrText>
        </w:r>
        <w:r>
          <w:rPr>
            <w:webHidden/>
          </w:rPr>
        </w:r>
        <w:r>
          <w:rPr>
            <w:webHidden/>
          </w:rPr>
          <w:fldChar w:fldCharType="separate"/>
        </w:r>
        <w:r>
          <w:rPr>
            <w:webHidden/>
          </w:rPr>
          <w:t>18</w:t>
        </w:r>
        <w:r>
          <w:rPr>
            <w:webHidden/>
          </w:rPr>
          <w:fldChar w:fldCharType="end"/>
        </w:r>
      </w:hyperlink>
    </w:p>
    <w:p w14:paraId="096CCD00" w14:textId="39F73154" w:rsidR="00D73302" w:rsidRDefault="00D73302">
      <w:pPr>
        <w:pStyle w:val="Sadraj4"/>
        <w:tabs>
          <w:tab w:val="right" w:leader="dot" w:pos="9062"/>
        </w:tabs>
        <w:rPr>
          <w:rFonts w:eastAsiaTheme="minorEastAsia" w:cstheme="minorBidi"/>
          <w:noProof/>
          <w:sz w:val="22"/>
          <w:szCs w:val="22"/>
          <w:lang w:eastAsia="hr-HR"/>
        </w:rPr>
      </w:pPr>
      <w:hyperlink w:anchor="_Toc137054948" w:history="1">
        <w:r w:rsidRPr="000F3982">
          <w:rPr>
            <w:rStyle w:val="Hiperveza"/>
            <w:noProof/>
          </w:rPr>
          <w:t>Članak 32.</w:t>
        </w:r>
        <w:r>
          <w:rPr>
            <w:noProof/>
            <w:webHidden/>
          </w:rPr>
          <w:tab/>
        </w:r>
        <w:r>
          <w:rPr>
            <w:noProof/>
            <w:webHidden/>
          </w:rPr>
          <w:fldChar w:fldCharType="begin"/>
        </w:r>
        <w:r>
          <w:rPr>
            <w:noProof/>
            <w:webHidden/>
          </w:rPr>
          <w:instrText xml:space="preserve"> PAGEREF _Toc137054948 \h </w:instrText>
        </w:r>
        <w:r>
          <w:rPr>
            <w:noProof/>
            <w:webHidden/>
          </w:rPr>
        </w:r>
        <w:r>
          <w:rPr>
            <w:noProof/>
            <w:webHidden/>
          </w:rPr>
          <w:fldChar w:fldCharType="separate"/>
        </w:r>
        <w:r>
          <w:rPr>
            <w:noProof/>
            <w:webHidden/>
          </w:rPr>
          <w:t>18</w:t>
        </w:r>
        <w:r>
          <w:rPr>
            <w:noProof/>
            <w:webHidden/>
          </w:rPr>
          <w:fldChar w:fldCharType="end"/>
        </w:r>
      </w:hyperlink>
    </w:p>
    <w:p w14:paraId="2E013325" w14:textId="195E911D" w:rsidR="00D73302" w:rsidRDefault="00D73302">
      <w:pPr>
        <w:pStyle w:val="Sadraj3"/>
        <w:rPr>
          <w:rFonts w:asciiTheme="minorHAnsi" w:eastAsiaTheme="minorEastAsia" w:hAnsiTheme="minorHAnsi" w:cstheme="minorBidi"/>
          <w:b w:val="0"/>
          <w:iCs w:val="0"/>
        </w:rPr>
      </w:pPr>
      <w:hyperlink w:anchor="_Toc137054949" w:history="1">
        <w:r w:rsidRPr="000F3982">
          <w:rPr>
            <w:rStyle w:val="Hiperveza"/>
          </w:rPr>
          <w:t>Novčana sankcija</w:t>
        </w:r>
        <w:r>
          <w:rPr>
            <w:webHidden/>
          </w:rPr>
          <w:tab/>
        </w:r>
        <w:r>
          <w:rPr>
            <w:webHidden/>
          </w:rPr>
          <w:fldChar w:fldCharType="begin"/>
        </w:r>
        <w:r>
          <w:rPr>
            <w:webHidden/>
          </w:rPr>
          <w:instrText xml:space="preserve"> PAGEREF _Toc137054949 \h </w:instrText>
        </w:r>
        <w:r>
          <w:rPr>
            <w:webHidden/>
          </w:rPr>
        </w:r>
        <w:r>
          <w:rPr>
            <w:webHidden/>
          </w:rPr>
          <w:fldChar w:fldCharType="separate"/>
        </w:r>
        <w:r>
          <w:rPr>
            <w:webHidden/>
          </w:rPr>
          <w:t>18</w:t>
        </w:r>
        <w:r>
          <w:rPr>
            <w:webHidden/>
          </w:rPr>
          <w:fldChar w:fldCharType="end"/>
        </w:r>
      </w:hyperlink>
    </w:p>
    <w:p w14:paraId="7F13EA7B" w14:textId="475B8E2C" w:rsidR="00D73302" w:rsidRDefault="00D73302">
      <w:pPr>
        <w:pStyle w:val="Sadraj4"/>
        <w:tabs>
          <w:tab w:val="right" w:leader="dot" w:pos="9062"/>
        </w:tabs>
        <w:rPr>
          <w:rFonts w:eastAsiaTheme="minorEastAsia" w:cstheme="minorBidi"/>
          <w:noProof/>
          <w:sz w:val="22"/>
          <w:szCs w:val="22"/>
          <w:lang w:eastAsia="hr-HR"/>
        </w:rPr>
      </w:pPr>
      <w:hyperlink w:anchor="_Toc137054950" w:history="1">
        <w:r w:rsidRPr="000F3982">
          <w:rPr>
            <w:rStyle w:val="Hiperveza"/>
            <w:noProof/>
          </w:rPr>
          <w:t>Članak 33.</w:t>
        </w:r>
        <w:r>
          <w:rPr>
            <w:noProof/>
            <w:webHidden/>
          </w:rPr>
          <w:tab/>
        </w:r>
        <w:r>
          <w:rPr>
            <w:noProof/>
            <w:webHidden/>
          </w:rPr>
          <w:fldChar w:fldCharType="begin"/>
        </w:r>
        <w:r>
          <w:rPr>
            <w:noProof/>
            <w:webHidden/>
          </w:rPr>
          <w:instrText xml:space="preserve"> PAGEREF _Toc137054950 \h </w:instrText>
        </w:r>
        <w:r>
          <w:rPr>
            <w:noProof/>
            <w:webHidden/>
          </w:rPr>
        </w:r>
        <w:r>
          <w:rPr>
            <w:noProof/>
            <w:webHidden/>
          </w:rPr>
          <w:fldChar w:fldCharType="separate"/>
        </w:r>
        <w:r>
          <w:rPr>
            <w:noProof/>
            <w:webHidden/>
          </w:rPr>
          <w:t>18</w:t>
        </w:r>
        <w:r>
          <w:rPr>
            <w:noProof/>
            <w:webHidden/>
          </w:rPr>
          <w:fldChar w:fldCharType="end"/>
        </w:r>
      </w:hyperlink>
    </w:p>
    <w:p w14:paraId="3A175AEF" w14:textId="215D3630" w:rsidR="00D73302" w:rsidRDefault="00D73302">
      <w:pPr>
        <w:pStyle w:val="Sadraj1"/>
        <w:tabs>
          <w:tab w:val="right" w:leader="dot" w:pos="9062"/>
        </w:tabs>
        <w:rPr>
          <w:rFonts w:eastAsiaTheme="minorEastAsia" w:cstheme="minorBidi"/>
          <w:b w:val="0"/>
          <w:bCs w:val="0"/>
          <w:caps w:val="0"/>
          <w:noProof/>
          <w:sz w:val="22"/>
          <w:szCs w:val="22"/>
          <w:lang w:eastAsia="hr-HR"/>
        </w:rPr>
      </w:pPr>
      <w:hyperlink w:anchor="_Toc137054951" w:history="1">
        <w:r w:rsidRPr="000F3982">
          <w:rPr>
            <w:rStyle w:val="Hiperveza"/>
            <w:noProof/>
          </w:rPr>
          <w:t>V. PRIJELAZNE I ZAVRŠNE ODREDBE</w:t>
        </w:r>
        <w:r>
          <w:rPr>
            <w:noProof/>
            <w:webHidden/>
          </w:rPr>
          <w:tab/>
        </w:r>
        <w:r>
          <w:rPr>
            <w:noProof/>
            <w:webHidden/>
          </w:rPr>
          <w:fldChar w:fldCharType="begin"/>
        </w:r>
        <w:r>
          <w:rPr>
            <w:noProof/>
            <w:webHidden/>
          </w:rPr>
          <w:instrText xml:space="preserve"> PAGEREF _Toc137054951 \h </w:instrText>
        </w:r>
        <w:r>
          <w:rPr>
            <w:noProof/>
            <w:webHidden/>
          </w:rPr>
        </w:r>
        <w:r>
          <w:rPr>
            <w:noProof/>
            <w:webHidden/>
          </w:rPr>
          <w:fldChar w:fldCharType="separate"/>
        </w:r>
        <w:r>
          <w:rPr>
            <w:noProof/>
            <w:webHidden/>
          </w:rPr>
          <w:t>19</w:t>
        </w:r>
        <w:r>
          <w:rPr>
            <w:noProof/>
            <w:webHidden/>
          </w:rPr>
          <w:fldChar w:fldCharType="end"/>
        </w:r>
      </w:hyperlink>
    </w:p>
    <w:p w14:paraId="2D084C2E" w14:textId="3CD1AFC6" w:rsidR="00D73302" w:rsidRDefault="00D73302">
      <w:pPr>
        <w:pStyle w:val="Sadraj4"/>
        <w:tabs>
          <w:tab w:val="right" w:leader="dot" w:pos="9062"/>
        </w:tabs>
        <w:rPr>
          <w:rFonts w:eastAsiaTheme="minorEastAsia" w:cstheme="minorBidi"/>
          <w:noProof/>
          <w:sz w:val="22"/>
          <w:szCs w:val="22"/>
          <w:lang w:eastAsia="hr-HR"/>
        </w:rPr>
      </w:pPr>
      <w:hyperlink w:anchor="_Toc137054952" w:history="1">
        <w:r w:rsidRPr="000F3982">
          <w:rPr>
            <w:rStyle w:val="Hiperveza"/>
            <w:noProof/>
          </w:rPr>
          <w:t>Članak 34.</w:t>
        </w:r>
        <w:r>
          <w:rPr>
            <w:noProof/>
            <w:webHidden/>
          </w:rPr>
          <w:tab/>
        </w:r>
        <w:r>
          <w:rPr>
            <w:noProof/>
            <w:webHidden/>
          </w:rPr>
          <w:fldChar w:fldCharType="begin"/>
        </w:r>
        <w:r>
          <w:rPr>
            <w:noProof/>
            <w:webHidden/>
          </w:rPr>
          <w:instrText xml:space="preserve"> PAGEREF _Toc137054952 \h </w:instrText>
        </w:r>
        <w:r>
          <w:rPr>
            <w:noProof/>
            <w:webHidden/>
          </w:rPr>
        </w:r>
        <w:r>
          <w:rPr>
            <w:noProof/>
            <w:webHidden/>
          </w:rPr>
          <w:fldChar w:fldCharType="separate"/>
        </w:r>
        <w:r>
          <w:rPr>
            <w:noProof/>
            <w:webHidden/>
          </w:rPr>
          <w:t>19</w:t>
        </w:r>
        <w:r>
          <w:rPr>
            <w:noProof/>
            <w:webHidden/>
          </w:rPr>
          <w:fldChar w:fldCharType="end"/>
        </w:r>
      </w:hyperlink>
    </w:p>
    <w:p w14:paraId="3806BF73" w14:textId="325F53E2" w:rsidR="00E3444F" w:rsidRDefault="00D73302" w:rsidP="00E3444F">
      <w:pPr>
        <w:rPr>
          <w:rFonts w:ascii="Arial Narrow" w:hAnsi="Arial Narrow"/>
          <w:sz w:val="22"/>
          <w:lang w:eastAsia="hr-HR"/>
        </w:rPr>
      </w:pPr>
      <w:r>
        <w:rPr>
          <w:rFonts w:ascii="Arial Narrow" w:hAnsi="Arial Narrow" w:cstheme="minorHAnsi"/>
          <w:b/>
          <w:bCs/>
          <w:sz w:val="22"/>
          <w:lang w:eastAsia="hr-HR"/>
        </w:rPr>
        <w:fldChar w:fldCharType="end"/>
      </w:r>
    </w:p>
    <w:p w14:paraId="75EB62BC" w14:textId="77777777" w:rsidR="00E3444F" w:rsidRDefault="00E3444F" w:rsidP="00E3444F">
      <w:pPr>
        <w:rPr>
          <w:rFonts w:ascii="Arial Narrow" w:hAnsi="Arial Narrow"/>
          <w:sz w:val="22"/>
          <w:lang w:eastAsia="hr-HR"/>
        </w:rPr>
      </w:pPr>
    </w:p>
    <w:p w14:paraId="6237BCD5" w14:textId="77777777" w:rsidR="00E3444F" w:rsidRDefault="00E3444F" w:rsidP="00E3444F">
      <w:pPr>
        <w:rPr>
          <w:rFonts w:ascii="Arial Narrow" w:hAnsi="Arial Narrow"/>
          <w:sz w:val="22"/>
          <w:lang w:eastAsia="hr-HR"/>
        </w:rPr>
      </w:pPr>
    </w:p>
    <w:p w14:paraId="0F541F02" w14:textId="77777777" w:rsidR="00E3444F" w:rsidRDefault="00E3444F" w:rsidP="00E3444F">
      <w:pPr>
        <w:rPr>
          <w:rFonts w:ascii="Arial Narrow" w:hAnsi="Arial Narrow"/>
          <w:sz w:val="22"/>
          <w:lang w:eastAsia="hr-HR"/>
        </w:rPr>
      </w:pPr>
    </w:p>
    <w:p w14:paraId="29364B39" w14:textId="77777777" w:rsidR="00E3444F" w:rsidRDefault="00E3444F" w:rsidP="00E3444F">
      <w:pPr>
        <w:rPr>
          <w:rFonts w:ascii="Arial Narrow" w:hAnsi="Arial Narrow"/>
          <w:sz w:val="22"/>
          <w:lang w:eastAsia="hr-HR"/>
        </w:rPr>
      </w:pPr>
    </w:p>
    <w:p w14:paraId="22F085BA" w14:textId="77777777" w:rsidR="00B00F21" w:rsidRPr="00B00F21" w:rsidRDefault="00B00F21" w:rsidP="00B00F21">
      <w:pPr>
        <w:rPr>
          <w:rFonts w:ascii="Arial Narrow" w:hAnsi="Arial Narrow"/>
          <w:sz w:val="22"/>
          <w:lang w:eastAsia="hr-HR"/>
        </w:rPr>
        <w:sectPr w:rsidR="00B00F21" w:rsidRPr="00B00F21" w:rsidSect="00834D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046F702" w14:textId="77777777" w:rsidR="00E3444F" w:rsidRDefault="00E3444F" w:rsidP="00E3444F">
      <w:pPr>
        <w:pStyle w:val="Naslov1"/>
        <w:numPr>
          <w:ilvl w:val="0"/>
          <w:numId w:val="0"/>
        </w:numPr>
        <w:jc w:val="both"/>
        <w:rPr>
          <w:rFonts w:eastAsia="Times New Roman"/>
          <w:lang w:eastAsia="hr-HR"/>
        </w:rPr>
      </w:pPr>
      <w:bookmarkStart w:id="2" w:name="_Toc134582910"/>
      <w:bookmarkEnd w:id="0"/>
      <w:bookmarkEnd w:id="1"/>
    </w:p>
    <w:p w14:paraId="3D7EB150" w14:textId="77777777" w:rsidR="000D5ECF" w:rsidRDefault="000D5ECF" w:rsidP="00234059">
      <w:pPr>
        <w:pStyle w:val="Naslov1"/>
        <w:rPr>
          <w:rFonts w:eastAsia="Times New Roman"/>
          <w:lang w:eastAsia="hr-HR"/>
        </w:rPr>
      </w:pPr>
      <w:bookmarkStart w:id="3" w:name="_Toc137054876"/>
      <w:r w:rsidRPr="00234059">
        <w:rPr>
          <w:rFonts w:eastAsia="Times New Roman"/>
          <w:lang w:eastAsia="hr-HR"/>
        </w:rPr>
        <w:t>OPĆE ODREDBE</w:t>
      </w:r>
      <w:bookmarkEnd w:id="2"/>
      <w:bookmarkEnd w:id="3"/>
    </w:p>
    <w:p w14:paraId="40651CA3" w14:textId="77777777" w:rsidR="00B32794" w:rsidRPr="00B32794" w:rsidRDefault="00B32794" w:rsidP="00B32794">
      <w:pPr>
        <w:pStyle w:val="Naslov3"/>
        <w:rPr>
          <w:lang w:eastAsia="hr-HR"/>
        </w:rPr>
      </w:pPr>
      <w:bookmarkStart w:id="4" w:name="_Toc134582911"/>
      <w:bookmarkStart w:id="5" w:name="_Toc137054877"/>
      <w:r>
        <w:rPr>
          <w:lang w:eastAsia="hr-HR"/>
        </w:rPr>
        <w:t xml:space="preserve">Predmet </w:t>
      </w:r>
      <w:bookmarkEnd w:id="4"/>
      <w:r w:rsidR="00FB0CDB">
        <w:rPr>
          <w:lang w:eastAsia="hr-HR"/>
        </w:rPr>
        <w:t xml:space="preserve">i svrha </w:t>
      </w:r>
      <w:r w:rsidR="00377E41">
        <w:rPr>
          <w:lang w:eastAsia="hr-HR"/>
        </w:rPr>
        <w:t>Zakona</w:t>
      </w:r>
      <w:bookmarkEnd w:id="5"/>
    </w:p>
    <w:p w14:paraId="02086186" w14:textId="77777777" w:rsidR="000D5ECF" w:rsidRPr="00234059" w:rsidRDefault="000D5ECF" w:rsidP="00B32794">
      <w:pPr>
        <w:pStyle w:val="Naslov4"/>
        <w:rPr>
          <w:rFonts w:eastAsia="Times New Roman"/>
          <w:lang w:eastAsia="hr-HR"/>
        </w:rPr>
      </w:pPr>
      <w:bookmarkStart w:id="6" w:name="_Toc134582912"/>
      <w:bookmarkStart w:id="7" w:name="_Toc137054878"/>
      <w:bookmarkEnd w:id="6"/>
      <w:bookmarkEnd w:id="7"/>
    </w:p>
    <w:p w14:paraId="16921006" w14:textId="77777777" w:rsidR="00FB0CDB" w:rsidRDefault="008F235B" w:rsidP="004B7DF1">
      <w:pPr>
        <w:pStyle w:val="Odlomakpopisa"/>
        <w:numPr>
          <w:ilvl w:val="0"/>
          <w:numId w:val="46"/>
        </w:numPr>
        <w:tabs>
          <w:tab w:val="left" w:pos="426"/>
        </w:tabs>
        <w:ind w:left="0" w:firstLine="0"/>
        <w:rPr>
          <w:lang w:eastAsia="hr-HR"/>
        </w:rPr>
      </w:pPr>
      <w:r>
        <w:rPr>
          <w:lang w:eastAsia="hr-HR"/>
        </w:rPr>
        <w:t xml:space="preserve">Ovim </w:t>
      </w:r>
      <w:r w:rsidR="003D6498">
        <w:rPr>
          <w:lang w:eastAsia="hr-HR"/>
        </w:rPr>
        <w:t xml:space="preserve">se </w:t>
      </w:r>
      <w:r>
        <w:rPr>
          <w:lang w:eastAsia="hr-HR"/>
        </w:rPr>
        <w:t>Zakonom</w:t>
      </w:r>
      <w:r w:rsidR="00234059" w:rsidRPr="00234059">
        <w:rPr>
          <w:lang w:eastAsia="hr-HR"/>
        </w:rPr>
        <w:t xml:space="preserve"> </w:t>
      </w:r>
      <w:r w:rsidR="00FB0CDB">
        <w:rPr>
          <w:lang w:eastAsia="hr-HR"/>
        </w:rPr>
        <w:t xml:space="preserve">uređuje način </w:t>
      </w:r>
      <w:r w:rsidR="00234059" w:rsidRPr="00234059">
        <w:rPr>
          <w:lang w:eastAsia="hr-HR"/>
        </w:rPr>
        <w:t>izvrš</w:t>
      </w:r>
      <w:r w:rsidR="00FB0CDB">
        <w:rPr>
          <w:lang w:eastAsia="hr-HR"/>
        </w:rPr>
        <w:t>enja</w:t>
      </w:r>
      <w:r w:rsidR="00234059" w:rsidRPr="00234059">
        <w:rPr>
          <w:lang w:eastAsia="hr-HR"/>
        </w:rPr>
        <w:t xml:space="preserve"> presud</w:t>
      </w:r>
      <w:r w:rsidR="00FB0CDB">
        <w:rPr>
          <w:lang w:eastAsia="hr-HR"/>
        </w:rPr>
        <w:t>a</w:t>
      </w:r>
      <w:r w:rsidR="00234059" w:rsidRPr="00234059">
        <w:rPr>
          <w:lang w:eastAsia="hr-HR"/>
        </w:rPr>
        <w:t xml:space="preserve"> Europskog suda za ljudska prava u skupini predmeta </w:t>
      </w:r>
      <w:proofErr w:type="spellStart"/>
      <w:r w:rsidR="00234059" w:rsidRPr="003D6498">
        <w:rPr>
          <w:i/>
          <w:lang w:eastAsia="hr-HR"/>
        </w:rPr>
        <w:t>Statileo</w:t>
      </w:r>
      <w:proofErr w:type="spellEnd"/>
      <w:r w:rsidR="00234059" w:rsidRPr="003D6498">
        <w:rPr>
          <w:i/>
          <w:lang w:eastAsia="hr-HR"/>
        </w:rPr>
        <w:t xml:space="preserve"> protiv Hrvatske</w:t>
      </w:r>
      <w:r w:rsidR="00234059" w:rsidRPr="00234059">
        <w:rPr>
          <w:lang w:eastAsia="hr-HR"/>
        </w:rPr>
        <w:t xml:space="preserve"> (presuda, zahtjev br. 12027/10, 10. srpnja 2014.) te odluk</w:t>
      </w:r>
      <w:r w:rsidR="0051351F">
        <w:rPr>
          <w:lang w:eastAsia="hr-HR"/>
        </w:rPr>
        <w:t>e</w:t>
      </w:r>
      <w:r w:rsidR="00234059" w:rsidRPr="00234059">
        <w:rPr>
          <w:lang w:eastAsia="hr-HR"/>
        </w:rPr>
        <w:t xml:space="preserve"> Ustavnog suda Republike Hrvatske broj: U-I-3242/2018 i dr. od 14. rujna 2020. (</w:t>
      </w:r>
      <w:r w:rsidR="00E3444F">
        <w:rPr>
          <w:lang w:eastAsia="hr-HR"/>
        </w:rPr>
        <w:t>„</w:t>
      </w:r>
      <w:r w:rsidR="00234059" w:rsidRPr="00234059">
        <w:rPr>
          <w:lang w:eastAsia="hr-HR"/>
        </w:rPr>
        <w:t>Narodne novine</w:t>
      </w:r>
      <w:r w:rsidR="00E3444F">
        <w:rPr>
          <w:lang w:eastAsia="hr-HR"/>
        </w:rPr>
        <w:t>“</w:t>
      </w:r>
      <w:r w:rsidR="00234059" w:rsidRPr="00234059">
        <w:rPr>
          <w:lang w:eastAsia="hr-HR"/>
        </w:rPr>
        <w:t>, br</w:t>
      </w:r>
      <w:r w:rsidR="005E7538">
        <w:rPr>
          <w:lang w:eastAsia="hr-HR"/>
        </w:rPr>
        <w:t>.</w:t>
      </w:r>
      <w:r w:rsidR="00234059" w:rsidRPr="00234059">
        <w:rPr>
          <w:lang w:eastAsia="hr-HR"/>
        </w:rPr>
        <w:t xml:space="preserve"> 105/20</w:t>
      </w:r>
      <w:r w:rsidR="00FB0CDB">
        <w:rPr>
          <w:lang w:eastAsia="hr-HR"/>
        </w:rPr>
        <w:t>.</w:t>
      </w:r>
      <w:r w:rsidR="00234059" w:rsidRPr="00234059">
        <w:rPr>
          <w:lang w:eastAsia="hr-HR"/>
        </w:rPr>
        <w:t>)</w:t>
      </w:r>
      <w:r w:rsidR="00FB0CDB">
        <w:rPr>
          <w:lang w:eastAsia="hr-HR"/>
        </w:rPr>
        <w:t>.</w:t>
      </w:r>
      <w:r w:rsidR="003D6498">
        <w:rPr>
          <w:lang w:eastAsia="hr-HR"/>
        </w:rPr>
        <w:t xml:space="preserve"> </w:t>
      </w:r>
    </w:p>
    <w:p w14:paraId="7C7D6E73" w14:textId="77777777" w:rsidR="003D6498" w:rsidRDefault="00FB0CDB" w:rsidP="004B7DF1">
      <w:pPr>
        <w:pStyle w:val="Odlomakpopisa"/>
        <w:numPr>
          <w:ilvl w:val="0"/>
          <w:numId w:val="46"/>
        </w:numPr>
        <w:tabs>
          <w:tab w:val="left" w:pos="426"/>
        </w:tabs>
        <w:ind w:left="0" w:firstLine="0"/>
        <w:rPr>
          <w:lang w:eastAsia="hr-HR"/>
        </w:rPr>
      </w:pPr>
      <w:r>
        <w:rPr>
          <w:lang w:eastAsia="hr-HR"/>
        </w:rPr>
        <w:t xml:space="preserve">Ovim se Zakonom </w:t>
      </w:r>
      <w:bookmarkStart w:id="8" w:name="_Hlk134519333"/>
      <w:r w:rsidR="003D6498" w:rsidRPr="003D6498">
        <w:rPr>
          <w:lang w:eastAsia="hr-HR"/>
        </w:rPr>
        <w:t>ispravlja</w:t>
      </w:r>
      <w:r>
        <w:rPr>
          <w:lang w:eastAsia="hr-HR"/>
        </w:rPr>
        <w:t xml:space="preserve">ju </w:t>
      </w:r>
      <w:r w:rsidR="003D6498" w:rsidRPr="003D6498">
        <w:rPr>
          <w:lang w:eastAsia="hr-HR"/>
        </w:rPr>
        <w:t>posljedic</w:t>
      </w:r>
      <w:r>
        <w:rPr>
          <w:lang w:eastAsia="hr-HR"/>
        </w:rPr>
        <w:t>e</w:t>
      </w:r>
      <w:r w:rsidR="003D6498" w:rsidRPr="003D6498">
        <w:rPr>
          <w:lang w:eastAsia="hr-HR"/>
        </w:rPr>
        <w:t xml:space="preserve"> nepravične raspodjele socijalnog i financijskog tereta </w:t>
      </w:r>
      <w:r w:rsidR="002231CD">
        <w:rPr>
          <w:lang w:eastAsia="hr-HR"/>
        </w:rPr>
        <w:t>uzrokovanog reformom stambenog zakonodavstva propisanom</w:t>
      </w:r>
      <w:r>
        <w:rPr>
          <w:lang w:eastAsia="hr-HR"/>
        </w:rPr>
        <w:t xml:space="preserve"> </w:t>
      </w:r>
      <w:r w:rsidRPr="00FB0CDB">
        <w:rPr>
          <w:lang w:eastAsia="hr-HR"/>
        </w:rPr>
        <w:t>Zakonom o najmu stanova</w:t>
      </w:r>
      <w:r w:rsidRPr="00C4398F">
        <w:rPr>
          <w:lang w:eastAsia="hr-HR"/>
        </w:rPr>
        <w:t xml:space="preserve"> </w:t>
      </w:r>
      <w:bookmarkStart w:id="9" w:name="_Hlk135526406"/>
      <w:r w:rsidRPr="00FB0CDB">
        <w:rPr>
          <w:lang w:eastAsia="hr-HR"/>
        </w:rPr>
        <w:t>(</w:t>
      </w:r>
      <w:r w:rsidR="00E3444F">
        <w:rPr>
          <w:lang w:eastAsia="hr-HR"/>
        </w:rPr>
        <w:t>„</w:t>
      </w:r>
      <w:r w:rsidRPr="00FB0CDB">
        <w:rPr>
          <w:lang w:eastAsia="hr-HR"/>
        </w:rPr>
        <w:t>Narodne novine</w:t>
      </w:r>
      <w:r w:rsidR="00E3444F">
        <w:rPr>
          <w:lang w:eastAsia="hr-HR"/>
        </w:rPr>
        <w:t>“</w:t>
      </w:r>
      <w:r w:rsidRPr="00FB0CDB">
        <w:rPr>
          <w:lang w:eastAsia="hr-HR"/>
        </w:rPr>
        <w:t>, br. 91/96., 48/98., 66/98., 22/06., 68/18., 105/20.</w:t>
      </w:r>
      <w:bookmarkEnd w:id="9"/>
      <w:r>
        <w:rPr>
          <w:lang w:eastAsia="hr-HR"/>
        </w:rPr>
        <w:t>; u daljnjem tekstu: Zakon o najmu stanova</w:t>
      </w:r>
      <w:r w:rsidRPr="00FB0CDB">
        <w:rPr>
          <w:lang w:eastAsia="hr-HR"/>
        </w:rPr>
        <w:t>)</w:t>
      </w:r>
      <w:r>
        <w:rPr>
          <w:lang w:eastAsia="hr-HR"/>
        </w:rPr>
        <w:t xml:space="preserve"> </w:t>
      </w:r>
      <w:bookmarkEnd w:id="8"/>
      <w:r w:rsidR="007A7676">
        <w:t xml:space="preserve">na štetu vlasnika stanova </w:t>
      </w:r>
      <w:r w:rsidR="007A7676" w:rsidRPr="007A7676">
        <w:rPr>
          <w:lang w:eastAsia="hr-HR"/>
        </w:rPr>
        <w:t>te</w:t>
      </w:r>
      <w:r>
        <w:rPr>
          <w:lang w:eastAsia="hr-HR"/>
        </w:rPr>
        <w:t xml:space="preserve"> se</w:t>
      </w:r>
      <w:r w:rsidR="007A7676" w:rsidRPr="007A7676">
        <w:rPr>
          <w:lang w:eastAsia="hr-HR"/>
        </w:rPr>
        <w:t xml:space="preserve"> istodobno </w:t>
      </w:r>
      <w:r w:rsidR="00D65232">
        <w:rPr>
          <w:lang w:eastAsia="hr-HR"/>
        </w:rPr>
        <w:t>omogućuje</w:t>
      </w:r>
      <w:r w:rsidR="007A7676" w:rsidRPr="007A7676">
        <w:rPr>
          <w:lang w:eastAsia="hr-HR"/>
        </w:rPr>
        <w:t xml:space="preserve"> zaštić</w:t>
      </w:r>
      <w:r>
        <w:rPr>
          <w:lang w:eastAsia="hr-HR"/>
        </w:rPr>
        <w:t>e</w:t>
      </w:r>
      <w:r w:rsidR="007A7676" w:rsidRPr="007A7676">
        <w:rPr>
          <w:lang w:eastAsia="hr-HR"/>
        </w:rPr>
        <w:t>n</w:t>
      </w:r>
      <w:r w:rsidR="001E23BD">
        <w:rPr>
          <w:lang w:eastAsia="hr-HR"/>
        </w:rPr>
        <w:t>i</w:t>
      </w:r>
      <w:r w:rsidR="007A7676" w:rsidRPr="007A7676">
        <w:rPr>
          <w:lang w:eastAsia="hr-HR"/>
        </w:rPr>
        <w:t>m najmoprimc</w:t>
      </w:r>
      <w:r w:rsidR="001E23BD">
        <w:rPr>
          <w:lang w:eastAsia="hr-HR"/>
        </w:rPr>
        <w:t>ima</w:t>
      </w:r>
      <w:r w:rsidR="007A7676" w:rsidRPr="007A7676">
        <w:rPr>
          <w:lang w:eastAsia="hr-HR"/>
        </w:rPr>
        <w:t xml:space="preserve"> prav</w:t>
      </w:r>
      <w:r>
        <w:rPr>
          <w:lang w:eastAsia="hr-HR"/>
        </w:rPr>
        <w:t>o</w:t>
      </w:r>
      <w:r w:rsidR="007A7676" w:rsidRPr="007A7676">
        <w:rPr>
          <w:lang w:eastAsia="hr-HR"/>
        </w:rPr>
        <w:t xml:space="preserve"> na dom</w:t>
      </w:r>
      <w:r w:rsidR="003D6498">
        <w:rPr>
          <w:lang w:eastAsia="hr-HR"/>
        </w:rPr>
        <w:t>.</w:t>
      </w:r>
      <w:r w:rsidR="004C2E91">
        <w:rPr>
          <w:lang w:eastAsia="hr-HR"/>
        </w:rPr>
        <w:t xml:space="preserve"> </w:t>
      </w:r>
    </w:p>
    <w:p w14:paraId="7303326D" w14:textId="77777777" w:rsidR="005455BE" w:rsidRDefault="005455BE" w:rsidP="005455BE">
      <w:pPr>
        <w:pStyle w:val="Naslov3"/>
        <w:rPr>
          <w:lang w:eastAsia="hr-HR"/>
        </w:rPr>
      </w:pPr>
      <w:bookmarkStart w:id="10" w:name="_Toc134582913"/>
      <w:bookmarkStart w:id="11" w:name="_Toc137054879"/>
      <w:r>
        <w:rPr>
          <w:lang w:eastAsia="hr-HR"/>
        </w:rPr>
        <w:t>Područje primjene</w:t>
      </w:r>
      <w:bookmarkEnd w:id="10"/>
      <w:r w:rsidR="00377E41">
        <w:rPr>
          <w:lang w:eastAsia="hr-HR"/>
        </w:rPr>
        <w:t xml:space="preserve"> Zakona</w:t>
      </w:r>
      <w:bookmarkEnd w:id="11"/>
    </w:p>
    <w:p w14:paraId="5CB27B27" w14:textId="77777777" w:rsidR="005455BE" w:rsidRPr="005455BE" w:rsidRDefault="005455BE" w:rsidP="005455BE">
      <w:pPr>
        <w:pStyle w:val="Naslov4"/>
        <w:rPr>
          <w:rFonts w:eastAsia="Times New Roman"/>
          <w:lang w:eastAsia="hr-HR"/>
        </w:rPr>
      </w:pPr>
      <w:bookmarkStart w:id="12" w:name="_Toc134582914"/>
      <w:bookmarkStart w:id="13" w:name="_Toc137054880"/>
      <w:bookmarkEnd w:id="12"/>
      <w:bookmarkEnd w:id="13"/>
    </w:p>
    <w:p w14:paraId="462B753D" w14:textId="77777777" w:rsidR="003D6498" w:rsidRPr="008E1E61" w:rsidRDefault="003D6498" w:rsidP="004B7DF1">
      <w:pPr>
        <w:pStyle w:val="Odlomakpopisa"/>
        <w:numPr>
          <w:ilvl w:val="0"/>
          <w:numId w:val="20"/>
        </w:numPr>
        <w:rPr>
          <w:lang w:eastAsia="hr-HR"/>
        </w:rPr>
      </w:pPr>
      <w:r w:rsidRPr="00234059">
        <w:rPr>
          <w:lang w:eastAsia="hr-HR"/>
        </w:rPr>
        <w:t>Ov</w:t>
      </w:r>
      <w:r>
        <w:rPr>
          <w:lang w:eastAsia="hr-HR"/>
        </w:rPr>
        <w:t>aj</w:t>
      </w:r>
      <w:r w:rsidRPr="00234059">
        <w:rPr>
          <w:lang w:eastAsia="hr-HR"/>
        </w:rPr>
        <w:t xml:space="preserve"> </w:t>
      </w:r>
      <w:r>
        <w:rPr>
          <w:lang w:eastAsia="hr-HR"/>
        </w:rPr>
        <w:t xml:space="preserve">se </w:t>
      </w:r>
      <w:r w:rsidRPr="00234059">
        <w:rPr>
          <w:lang w:eastAsia="hr-HR"/>
        </w:rPr>
        <w:t xml:space="preserve">Zakon </w:t>
      </w:r>
      <w:r w:rsidR="00FB0CDB">
        <w:rPr>
          <w:lang w:eastAsia="hr-HR"/>
        </w:rPr>
        <w:t xml:space="preserve">primjenjuje </w:t>
      </w:r>
      <w:r>
        <w:rPr>
          <w:lang w:eastAsia="hr-HR"/>
        </w:rPr>
        <w:t xml:space="preserve">na stanove </w:t>
      </w:r>
      <w:bookmarkStart w:id="14" w:name="_Hlk135410378"/>
      <w:r>
        <w:rPr>
          <w:lang w:eastAsia="hr-HR"/>
        </w:rPr>
        <w:t xml:space="preserve">u vlasništvu </w:t>
      </w:r>
      <w:bookmarkStart w:id="15" w:name="_Hlk135156097"/>
      <w:r>
        <w:rPr>
          <w:lang w:eastAsia="hr-HR"/>
        </w:rPr>
        <w:t>fizičkih i pravnih osoba</w:t>
      </w:r>
      <w:bookmarkEnd w:id="15"/>
      <w:r>
        <w:rPr>
          <w:lang w:eastAsia="hr-HR"/>
        </w:rPr>
        <w:t xml:space="preserve"> </w:t>
      </w:r>
      <w:bookmarkEnd w:id="14"/>
      <w:r>
        <w:rPr>
          <w:lang w:eastAsia="hr-HR"/>
        </w:rPr>
        <w:t xml:space="preserve">u kojima </w:t>
      </w:r>
      <w:r w:rsidR="00907F54">
        <w:rPr>
          <w:lang w:eastAsia="hr-HR"/>
        </w:rPr>
        <w:t xml:space="preserve">na dan </w:t>
      </w:r>
      <w:r w:rsidR="00DC6D44">
        <w:rPr>
          <w:lang w:eastAsia="hr-HR"/>
        </w:rPr>
        <w:t xml:space="preserve">njegova </w:t>
      </w:r>
      <w:r w:rsidR="00907F54">
        <w:rPr>
          <w:lang w:eastAsia="hr-HR"/>
        </w:rPr>
        <w:t>stupanja na snagu</w:t>
      </w:r>
      <w:r w:rsidR="000A2F2A">
        <w:rPr>
          <w:lang w:eastAsia="hr-HR"/>
        </w:rPr>
        <w:t xml:space="preserve"> </w:t>
      </w:r>
      <w:r w:rsidR="00FB0CDB">
        <w:rPr>
          <w:lang w:eastAsia="hr-HR"/>
        </w:rPr>
        <w:t>stanuj</w:t>
      </w:r>
      <w:r w:rsidR="008D6FE0">
        <w:rPr>
          <w:lang w:eastAsia="hr-HR"/>
        </w:rPr>
        <w:t>e</w:t>
      </w:r>
      <w:r>
        <w:rPr>
          <w:lang w:eastAsia="hr-HR"/>
        </w:rPr>
        <w:t xml:space="preserve"> osob</w:t>
      </w:r>
      <w:r w:rsidR="008D6FE0">
        <w:rPr>
          <w:lang w:eastAsia="hr-HR"/>
        </w:rPr>
        <w:t>a</w:t>
      </w:r>
      <w:r>
        <w:rPr>
          <w:lang w:eastAsia="hr-HR"/>
        </w:rPr>
        <w:t xml:space="preserve"> koj</w:t>
      </w:r>
      <w:r w:rsidR="008D6FE0">
        <w:rPr>
          <w:lang w:eastAsia="hr-HR"/>
        </w:rPr>
        <w:t>oj</w:t>
      </w:r>
      <w:r>
        <w:rPr>
          <w:lang w:eastAsia="hr-HR"/>
        </w:rPr>
        <w:t xml:space="preserve"> su </w:t>
      </w:r>
      <w:r w:rsidR="00FB0CDB">
        <w:rPr>
          <w:lang w:eastAsia="hr-HR"/>
        </w:rPr>
        <w:t xml:space="preserve">Zakonom o najmu stanova </w:t>
      </w:r>
      <w:r>
        <w:rPr>
          <w:lang w:eastAsia="hr-HR"/>
        </w:rPr>
        <w:t>priznata prenosiva prava i obveze zaštićen</w:t>
      </w:r>
      <w:r w:rsidR="008D6FE0">
        <w:rPr>
          <w:lang w:eastAsia="hr-HR"/>
        </w:rPr>
        <w:t>og</w:t>
      </w:r>
      <w:r>
        <w:rPr>
          <w:lang w:eastAsia="hr-HR"/>
        </w:rPr>
        <w:t xml:space="preserve"> najmoprimc</w:t>
      </w:r>
      <w:r w:rsidR="00FB0CDB">
        <w:rPr>
          <w:lang w:eastAsia="hr-HR"/>
        </w:rPr>
        <w:t>a po osnovi</w:t>
      </w:r>
      <w:r>
        <w:rPr>
          <w:lang w:eastAsia="hr-HR"/>
        </w:rPr>
        <w:t xml:space="preserve"> </w:t>
      </w:r>
      <w:r w:rsidR="00FB0CDB">
        <w:rPr>
          <w:lang w:eastAsia="hr-HR"/>
        </w:rPr>
        <w:t xml:space="preserve">bivšeg stanarskog prava, odnosno </w:t>
      </w:r>
      <w:r w:rsidR="008F126E">
        <w:rPr>
          <w:lang w:eastAsia="hr-HR"/>
        </w:rPr>
        <w:t>osob</w:t>
      </w:r>
      <w:r w:rsidR="008D6FE0">
        <w:rPr>
          <w:lang w:eastAsia="hr-HR"/>
        </w:rPr>
        <w:t>a</w:t>
      </w:r>
      <w:r w:rsidR="008F126E">
        <w:rPr>
          <w:lang w:eastAsia="hr-HR"/>
        </w:rPr>
        <w:t xml:space="preserve"> na koj</w:t>
      </w:r>
      <w:r w:rsidR="008D6FE0">
        <w:rPr>
          <w:lang w:eastAsia="hr-HR"/>
        </w:rPr>
        <w:t>u</w:t>
      </w:r>
      <w:r w:rsidR="008F126E">
        <w:rPr>
          <w:lang w:eastAsia="hr-HR"/>
        </w:rPr>
        <w:t xml:space="preserve"> su </w:t>
      </w:r>
      <w:r w:rsidR="008F126E" w:rsidRPr="008F126E">
        <w:rPr>
          <w:lang w:eastAsia="hr-HR"/>
        </w:rPr>
        <w:t xml:space="preserve">prešli prava i </w:t>
      </w:r>
      <w:r w:rsidR="002231CD">
        <w:rPr>
          <w:lang w:eastAsia="hr-HR"/>
        </w:rPr>
        <w:t>dužnosti</w:t>
      </w:r>
      <w:r w:rsidR="008F126E" w:rsidRPr="008F126E">
        <w:rPr>
          <w:lang w:eastAsia="hr-HR"/>
        </w:rPr>
        <w:t xml:space="preserve"> zaštićen</w:t>
      </w:r>
      <w:r w:rsidR="008D6FE0">
        <w:rPr>
          <w:lang w:eastAsia="hr-HR"/>
        </w:rPr>
        <w:t>og</w:t>
      </w:r>
      <w:r w:rsidR="008F126E" w:rsidRPr="008F126E">
        <w:rPr>
          <w:lang w:eastAsia="hr-HR"/>
        </w:rPr>
        <w:t xml:space="preserve"> najmoprimca</w:t>
      </w:r>
      <w:r w:rsidR="00B8386E">
        <w:rPr>
          <w:lang w:eastAsia="hr-HR"/>
        </w:rPr>
        <w:t xml:space="preserve"> </w:t>
      </w:r>
      <w:r w:rsidR="002231CD" w:rsidRPr="008E1E61">
        <w:rPr>
          <w:lang w:eastAsia="hr-HR"/>
        </w:rPr>
        <w:t>i</w:t>
      </w:r>
      <w:r w:rsidR="002231CD">
        <w:rPr>
          <w:lang w:eastAsia="hr-HR"/>
        </w:rPr>
        <w:t>z</w:t>
      </w:r>
      <w:r w:rsidR="002231CD" w:rsidRPr="008E1E61">
        <w:rPr>
          <w:lang w:eastAsia="hr-HR"/>
        </w:rPr>
        <w:t xml:space="preserve"> ugovora </w:t>
      </w:r>
      <w:r w:rsidR="002231CD" w:rsidRPr="002231CD">
        <w:rPr>
          <w:lang w:eastAsia="hr-HR"/>
        </w:rPr>
        <w:t xml:space="preserve">o najmu stana sa zaštićenom najamninom </w:t>
      </w:r>
      <w:r w:rsidR="00167D36">
        <w:rPr>
          <w:lang w:eastAsia="hr-HR"/>
        </w:rPr>
        <w:t>na temelju</w:t>
      </w:r>
      <w:r w:rsidR="008D6FE0">
        <w:rPr>
          <w:lang w:eastAsia="hr-HR"/>
        </w:rPr>
        <w:t xml:space="preserve"> </w:t>
      </w:r>
      <w:r w:rsidR="008F126E" w:rsidRPr="008F126E">
        <w:rPr>
          <w:lang w:eastAsia="hr-HR"/>
        </w:rPr>
        <w:t>Zakon</w:t>
      </w:r>
      <w:r w:rsidR="00167D36">
        <w:rPr>
          <w:lang w:eastAsia="hr-HR"/>
        </w:rPr>
        <w:t>a</w:t>
      </w:r>
      <w:r w:rsidR="008F126E" w:rsidRPr="008F126E">
        <w:rPr>
          <w:lang w:eastAsia="hr-HR"/>
        </w:rPr>
        <w:t xml:space="preserve"> o </w:t>
      </w:r>
      <w:r w:rsidR="008F126E" w:rsidRPr="008E1E61">
        <w:rPr>
          <w:lang w:eastAsia="hr-HR"/>
        </w:rPr>
        <w:t>najmu stanova</w:t>
      </w:r>
      <w:r w:rsidR="000A2F2A" w:rsidRPr="008E1E61">
        <w:rPr>
          <w:lang w:eastAsia="hr-HR"/>
        </w:rPr>
        <w:t xml:space="preserve"> </w:t>
      </w:r>
      <w:r w:rsidR="008F126E" w:rsidRPr="008E1E61">
        <w:rPr>
          <w:lang w:eastAsia="hr-HR"/>
        </w:rPr>
        <w:t xml:space="preserve">odnosno </w:t>
      </w:r>
      <w:r w:rsidR="002231CD">
        <w:rPr>
          <w:lang w:eastAsia="hr-HR"/>
        </w:rPr>
        <w:t xml:space="preserve">iz </w:t>
      </w:r>
      <w:r w:rsidR="008F126E" w:rsidRPr="008E1E61">
        <w:rPr>
          <w:lang w:eastAsia="hr-HR"/>
        </w:rPr>
        <w:t>sudsk</w:t>
      </w:r>
      <w:r w:rsidR="00167D36" w:rsidRPr="008E1E61">
        <w:rPr>
          <w:lang w:eastAsia="hr-HR"/>
        </w:rPr>
        <w:t>e</w:t>
      </w:r>
      <w:r w:rsidR="008F126E" w:rsidRPr="008E1E61">
        <w:rPr>
          <w:lang w:eastAsia="hr-HR"/>
        </w:rPr>
        <w:t xml:space="preserve"> </w:t>
      </w:r>
      <w:r w:rsidR="000A2F2A" w:rsidRPr="008E1E61">
        <w:rPr>
          <w:lang w:eastAsia="hr-HR"/>
        </w:rPr>
        <w:t>presud</w:t>
      </w:r>
      <w:r w:rsidR="00167D36" w:rsidRPr="008E1E61">
        <w:rPr>
          <w:lang w:eastAsia="hr-HR"/>
        </w:rPr>
        <w:t>e</w:t>
      </w:r>
      <w:r w:rsidR="008F126E" w:rsidRPr="008E1E61">
        <w:rPr>
          <w:lang w:eastAsia="hr-HR"/>
        </w:rPr>
        <w:t xml:space="preserve"> koj</w:t>
      </w:r>
      <w:r w:rsidR="008D6FE0" w:rsidRPr="008E1E61">
        <w:rPr>
          <w:lang w:eastAsia="hr-HR"/>
        </w:rPr>
        <w:t>om je</w:t>
      </w:r>
      <w:r w:rsidR="008F126E" w:rsidRPr="008E1E61">
        <w:rPr>
          <w:lang w:eastAsia="hr-HR"/>
        </w:rPr>
        <w:t xml:space="preserve"> zamijenjen ugovor </w:t>
      </w:r>
      <w:bookmarkStart w:id="16" w:name="_Hlk135553938"/>
      <w:r w:rsidR="008F126E" w:rsidRPr="008E1E61">
        <w:rPr>
          <w:lang w:eastAsia="hr-HR"/>
        </w:rPr>
        <w:t xml:space="preserve">o najmu stana </w:t>
      </w:r>
      <w:r w:rsidR="000A2F2A" w:rsidRPr="008E1E61">
        <w:rPr>
          <w:lang w:eastAsia="hr-HR"/>
        </w:rPr>
        <w:t xml:space="preserve">sa zaštićenom najamninom </w:t>
      </w:r>
      <w:bookmarkEnd w:id="16"/>
      <w:r w:rsidR="00FB0CDB" w:rsidRPr="008E1E61">
        <w:rPr>
          <w:lang w:eastAsia="hr-HR"/>
        </w:rPr>
        <w:t>(u daljnjem tekstu: zaštićeni najmoprim</w:t>
      </w:r>
      <w:r w:rsidR="008D6FE0" w:rsidRPr="008E1E61">
        <w:rPr>
          <w:lang w:eastAsia="hr-HR"/>
        </w:rPr>
        <w:t>a</w:t>
      </w:r>
      <w:r w:rsidR="00FB0CDB" w:rsidRPr="008E1E61">
        <w:rPr>
          <w:lang w:eastAsia="hr-HR"/>
        </w:rPr>
        <w:t>c).</w:t>
      </w:r>
    </w:p>
    <w:p w14:paraId="0C3D787C" w14:textId="77777777" w:rsidR="008F126E" w:rsidRDefault="008F126E" w:rsidP="004B7DF1">
      <w:pPr>
        <w:pStyle w:val="Odlomakpopisa"/>
        <w:numPr>
          <w:ilvl w:val="0"/>
          <w:numId w:val="20"/>
        </w:numPr>
        <w:rPr>
          <w:lang w:eastAsia="hr-HR"/>
        </w:rPr>
      </w:pPr>
      <w:bookmarkStart w:id="17" w:name="_Hlk132459711"/>
      <w:r w:rsidRPr="008E1E61">
        <w:rPr>
          <w:lang w:eastAsia="hr-HR"/>
        </w:rPr>
        <w:t>Odredbe ovoga Zakona o zaštićenim najmoprimcima primjenjuju se i na zaštićene podstanare, ako ovim Zakonom nije drugačije određeno.</w:t>
      </w:r>
    </w:p>
    <w:p w14:paraId="345D3B26" w14:textId="78F8A754" w:rsidR="0079516C" w:rsidRDefault="0079516C" w:rsidP="004B7DF1">
      <w:pPr>
        <w:pStyle w:val="Odlomakpopisa"/>
        <w:numPr>
          <w:ilvl w:val="0"/>
          <w:numId w:val="20"/>
        </w:numPr>
        <w:rPr>
          <w:lang w:eastAsia="hr-HR"/>
        </w:rPr>
      </w:pPr>
      <w:r>
        <w:rPr>
          <w:lang w:eastAsia="hr-HR"/>
        </w:rPr>
        <w:t xml:space="preserve">Na stanove </w:t>
      </w:r>
      <w:bookmarkStart w:id="18" w:name="_Hlk136431621"/>
      <w:r>
        <w:rPr>
          <w:lang w:eastAsia="hr-HR"/>
        </w:rPr>
        <w:t xml:space="preserve">iz stavka 1. ovoga članka </w:t>
      </w:r>
      <w:bookmarkEnd w:id="18"/>
      <w:r>
        <w:rPr>
          <w:lang w:eastAsia="hr-HR"/>
        </w:rPr>
        <w:t>koji su u suvlasništvu više fizičkih ili pravnih osoba, odnosno u su</w:t>
      </w:r>
      <w:r w:rsidRPr="0079516C">
        <w:rPr>
          <w:lang w:eastAsia="hr-HR"/>
        </w:rPr>
        <w:t xml:space="preserve">vlasništvu </w:t>
      </w:r>
      <w:r>
        <w:rPr>
          <w:lang w:eastAsia="hr-HR"/>
        </w:rPr>
        <w:t xml:space="preserve">fizičkih ili pravnih osoba i </w:t>
      </w:r>
      <w:r w:rsidRPr="0079516C">
        <w:rPr>
          <w:lang w:eastAsia="hr-HR"/>
        </w:rPr>
        <w:t>jedinica lokalne samouprave, jedinica područne</w:t>
      </w:r>
      <w:r>
        <w:rPr>
          <w:lang w:eastAsia="hr-HR"/>
        </w:rPr>
        <w:t xml:space="preserve"> </w:t>
      </w:r>
      <w:r w:rsidRPr="0079516C">
        <w:rPr>
          <w:lang w:eastAsia="hr-HR"/>
        </w:rPr>
        <w:t>(regionalne) samouprave</w:t>
      </w:r>
      <w:r>
        <w:rPr>
          <w:lang w:eastAsia="hr-HR"/>
        </w:rPr>
        <w:t xml:space="preserve"> ili </w:t>
      </w:r>
      <w:r w:rsidRPr="0079516C">
        <w:rPr>
          <w:lang w:eastAsia="hr-HR"/>
        </w:rPr>
        <w:t xml:space="preserve">Grada Zagreba </w:t>
      </w:r>
      <w:r>
        <w:rPr>
          <w:lang w:eastAsia="hr-HR"/>
        </w:rPr>
        <w:t>na odgovarajući se način primjenjuju odredbe ovog zakona.</w:t>
      </w:r>
    </w:p>
    <w:p w14:paraId="677D3EBE" w14:textId="3D282EC6" w:rsidR="0079516C" w:rsidRPr="008E1E61" w:rsidRDefault="0079516C" w:rsidP="004B7DF1">
      <w:pPr>
        <w:pStyle w:val="Odlomakpopisa"/>
        <w:numPr>
          <w:ilvl w:val="0"/>
          <w:numId w:val="20"/>
        </w:numPr>
        <w:rPr>
          <w:lang w:eastAsia="hr-HR"/>
        </w:rPr>
      </w:pPr>
      <w:r>
        <w:rPr>
          <w:lang w:eastAsia="hr-HR"/>
        </w:rPr>
        <w:t xml:space="preserve">Ako je jedan od suvlasnika stana </w:t>
      </w:r>
      <w:r w:rsidRPr="0079516C">
        <w:rPr>
          <w:lang w:eastAsia="hr-HR"/>
        </w:rPr>
        <w:t>iz stavka 1. ovoga članka</w:t>
      </w:r>
      <w:r>
        <w:rPr>
          <w:lang w:eastAsia="hr-HR"/>
        </w:rPr>
        <w:t xml:space="preserve"> Republika Hrvatska, </w:t>
      </w:r>
      <w:r w:rsidR="00F65432">
        <w:rPr>
          <w:lang w:eastAsia="hr-HR"/>
        </w:rPr>
        <w:t>u odnosu na ostale na ostale suvlasničke dijelove, na odgovarajući se način primjenjuju odredbe ovog Zakona. Prilikom rješavanja vlasničkih odnosa na takvim stanovima, prednost se daje razvrgnuću suvlasničke zajednice isplatom, a osobito ako je zaštićeni najmoprimac iskazao namjeru da otkupi stan u kojem slučaju će se Republika Hrvatska isplatiti ostale suvlasnike.</w:t>
      </w:r>
    </w:p>
    <w:p w14:paraId="754BA02E" w14:textId="77777777" w:rsidR="00511F34" w:rsidRDefault="00511F34" w:rsidP="004B7DF1">
      <w:pPr>
        <w:pStyle w:val="Odlomakpopisa"/>
        <w:numPr>
          <w:ilvl w:val="0"/>
          <w:numId w:val="20"/>
        </w:numPr>
        <w:rPr>
          <w:lang w:eastAsia="hr-HR"/>
        </w:rPr>
      </w:pPr>
      <w:bookmarkStart w:id="19" w:name="_Hlk135521817"/>
      <w:bookmarkEnd w:id="17"/>
      <w:r>
        <w:rPr>
          <w:lang w:eastAsia="hr-HR"/>
        </w:rPr>
        <w:t xml:space="preserve">Ovaj se Zakon ne primjenjuje na stanove </w:t>
      </w:r>
      <w:bookmarkStart w:id="20" w:name="_Hlk136431484"/>
      <w:r>
        <w:rPr>
          <w:lang w:eastAsia="hr-HR"/>
        </w:rPr>
        <w:t>u kojima stanuju zaštićeni najmoprimci na temelju Zakona o najmu stanova na kojima ne postoji suvlasništvo, već su vlasnici stanova isključivo jedinice lokalne samouprave, jedinica područne (regionalne) samouprave, Grad Zagreb</w:t>
      </w:r>
      <w:bookmarkEnd w:id="20"/>
      <w:r>
        <w:rPr>
          <w:lang w:eastAsia="hr-HR"/>
        </w:rPr>
        <w:t xml:space="preserve"> i Republika Hrvatska. </w:t>
      </w:r>
    </w:p>
    <w:p w14:paraId="1FF24763" w14:textId="77777777" w:rsidR="00103B29" w:rsidRPr="008E1E61" w:rsidRDefault="00B130BD" w:rsidP="00103B29">
      <w:pPr>
        <w:pStyle w:val="Naslov3"/>
        <w:rPr>
          <w:lang w:eastAsia="hr-HR"/>
        </w:rPr>
      </w:pPr>
      <w:bookmarkStart w:id="21" w:name="_Toc137054881"/>
      <w:r>
        <w:rPr>
          <w:lang w:eastAsia="hr-HR"/>
        </w:rPr>
        <w:lastRenderedPageBreak/>
        <w:t>Pravni položaj zaštićenog najmoprimca</w:t>
      </w:r>
      <w:r w:rsidR="00103B29" w:rsidRPr="008E1E61">
        <w:rPr>
          <w:lang w:eastAsia="hr-HR"/>
        </w:rPr>
        <w:t xml:space="preserve"> </w:t>
      </w:r>
      <w:bookmarkEnd w:id="19"/>
      <w:r w:rsidR="00103B29" w:rsidRPr="008E1E61">
        <w:rPr>
          <w:lang w:eastAsia="hr-HR"/>
        </w:rPr>
        <w:t xml:space="preserve">za vrijeme </w:t>
      </w:r>
      <w:r w:rsidR="007D2364">
        <w:rPr>
          <w:lang w:eastAsia="hr-HR"/>
        </w:rPr>
        <w:t>provedbe</w:t>
      </w:r>
      <w:r w:rsidR="00103B29" w:rsidRPr="008E1E61">
        <w:rPr>
          <w:lang w:eastAsia="hr-HR"/>
        </w:rPr>
        <w:t xml:space="preserve"> Zakona</w:t>
      </w:r>
      <w:bookmarkEnd w:id="21"/>
    </w:p>
    <w:p w14:paraId="2CA974F6" w14:textId="77777777" w:rsidR="00103B29" w:rsidRPr="008E1E61" w:rsidRDefault="00103B29" w:rsidP="00103B29">
      <w:pPr>
        <w:pStyle w:val="Naslov4"/>
        <w:rPr>
          <w:lang w:eastAsia="hr-HR"/>
        </w:rPr>
      </w:pPr>
      <w:bookmarkStart w:id="22" w:name="_Toc137054882"/>
      <w:bookmarkEnd w:id="22"/>
    </w:p>
    <w:p w14:paraId="17388086" w14:textId="77777777" w:rsidR="004B7DF1" w:rsidRDefault="004F62F8" w:rsidP="004B7DF1">
      <w:pPr>
        <w:pStyle w:val="Odlomakpopisa"/>
        <w:numPr>
          <w:ilvl w:val="0"/>
          <w:numId w:val="47"/>
        </w:numPr>
        <w:tabs>
          <w:tab w:val="left" w:pos="426"/>
        </w:tabs>
        <w:ind w:left="0" w:firstLine="0"/>
        <w:rPr>
          <w:lang w:eastAsia="hr-HR"/>
        </w:rPr>
      </w:pPr>
      <w:bookmarkStart w:id="23" w:name="_Hlk135392330"/>
      <w:r>
        <w:rPr>
          <w:lang w:eastAsia="hr-HR"/>
        </w:rPr>
        <w:t>Za vrijeme provedbe ovoga Zakona p</w:t>
      </w:r>
      <w:r w:rsidR="00F14866">
        <w:rPr>
          <w:lang w:eastAsia="hr-HR"/>
        </w:rPr>
        <w:t>ravni položaj</w:t>
      </w:r>
      <w:r w:rsidR="00103B29" w:rsidRPr="008E1E61">
        <w:rPr>
          <w:lang w:eastAsia="hr-HR"/>
        </w:rPr>
        <w:t xml:space="preserve"> zaštićenog najmoprimca</w:t>
      </w:r>
      <w:r w:rsidR="00F9101E" w:rsidRPr="008E1E61">
        <w:rPr>
          <w:lang w:eastAsia="hr-HR"/>
        </w:rPr>
        <w:t xml:space="preserve"> odnosno zaštićenog podstanara </w:t>
      </w:r>
      <w:bookmarkEnd w:id="23"/>
      <w:r w:rsidR="00F9101E" w:rsidRPr="008E1E61">
        <w:rPr>
          <w:lang w:eastAsia="hr-HR"/>
        </w:rPr>
        <w:t>iz članka 2. stavaka 1. i 2. ovoga Zakona</w:t>
      </w:r>
      <w:r w:rsidR="009B1499" w:rsidRPr="008E1E61">
        <w:rPr>
          <w:lang w:eastAsia="hr-HR"/>
        </w:rPr>
        <w:t xml:space="preserve">, </w:t>
      </w:r>
      <w:r w:rsidR="00F14866">
        <w:rPr>
          <w:lang w:eastAsia="hr-HR"/>
        </w:rPr>
        <w:t xml:space="preserve">ustanovljen Zakonom o najmu, </w:t>
      </w:r>
      <w:r w:rsidR="00F9101E" w:rsidRPr="008E1E61">
        <w:rPr>
          <w:lang w:eastAsia="hr-HR"/>
        </w:rPr>
        <w:t>ostaj</w:t>
      </w:r>
      <w:r w:rsidR="00F14866">
        <w:rPr>
          <w:lang w:eastAsia="hr-HR"/>
        </w:rPr>
        <w:t>e</w:t>
      </w:r>
      <w:r w:rsidR="00F9101E" w:rsidRPr="008E1E61">
        <w:rPr>
          <w:lang w:eastAsia="hr-HR"/>
        </w:rPr>
        <w:t xml:space="preserve"> neizmijenjen</w:t>
      </w:r>
      <w:r w:rsidR="00B130BD">
        <w:rPr>
          <w:lang w:eastAsia="hr-HR"/>
        </w:rPr>
        <w:t xml:space="preserve">, ako ovim </w:t>
      </w:r>
      <w:r w:rsidR="00F14866">
        <w:rPr>
          <w:lang w:eastAsia="hr-HR"/>
        </w:rPr>
        <w:t>Zakonom nije drugačije određeno.</w:t>
      </w:r>
      <w:r w:rsidR="00103B29" w:rsidRPr="008E1E61">
        <w:rPr>
          <w:lang w:eastAsia="hr-HR"/>
        </w:rPr>
        <w:t xml:space="preserve"> </w:t>
      </w:r>
    </w:p>
    <w:p w14:paraId="12CDCB26" w14:textId="0F219AB3" w:rsidR="00F9101E" w:rsidRPr="008E1E61" w:rsidRDefault="00B130BD" w:rsidP="004B7DF1">
      <w:pPr>
        <w:pStyle w:val="Odlomakpopisa"/>
        <w:numPr>
          <w:ilvl w:val="0"/>
          <w:numId w:val="47"/>
        </w:numPr>
        <w:tabs>
          <w:tab w:val="left" w:pos="426"/>
        </w:tabs>
        <w:ind w:left="0" w:firstLine="0"/>
        <w:rPr>
          <w:lang w:eastAsia="hr-HR"/>
        </w:rPr>
      </w:pPr>
      <w:r>
        <w:rPr>
          <w:lang w:eastAsia="hr-HR"/>
        </w:rPr>
        <w:t>P</w:t>
      </w:r>
      <w:r w:rsidR="00F14866">
        <w:rPr>
          <w:lang w:eastAsia="hr-HR"/>
        </w:rPr>
        <w:t>ravni položaj</w:t>
      </w:r>
      <w:r w:rsidR="00DC6D44" w:rsidRPr="008E1E61">
        <w:rPr>
          <w:lang w:eastAsia="hr-HR"/>
        </w:rPr>
        <w:t xml:space="preserve"> </w:t>
      </w:r>
      <w:r w:rsidR="00F9101E" w:rsidRPr="008E1E61">
        <w:rPr>
          <w:lang w:eastAsia="hr-HR"/>
        </w:rPr>
        <w:t>zaštićenog najmoprimca odnosno zaštićenog podstanara mo</w:t>
      </w:r>
      <w:r w:rsidR="00F14866">
        <w:rPr>
          <w:lang w:eastAsia="hr-HR"/>
        </w:rPr>
        <w:t>že</w:t>
      </w:r>
      <w:r w:rsidR="00F9101E" w:rsidRPr="008E1E61">
        <w:rPr>
          <w:lang w:eastAsia="hr-HR"/>
        </w:rPr>
        <w:t xml:space="preserve"> se izmijeniti </w:t>
      </w:r>
      <w:r>
        <w:rPr>
          <w:lang w:eastAsia="hr-HR"/>
        </w:rPr>
        <w:t>i ako</w:t>
      </w:r>
      <w:r w:rsidR="00DC6D44">
        <w:rPr>
          <w:lang w:eastAsia="hr-HR"/>
        </w:rPr>
        <w:t xml:space="preserve"> </w:t>
      </w:r>
      <w:r>
        <w:rPr>
          <w:lang w:eastAsia="hr-HR"/>
        </w:rPr>
        <w:t xml:space="preserve">za vrijeme provedbe ovoga Zakona </w:t>
      </w:r>
      <w:r w:rsidR="00170217" w:rsidRPr="008E1E61">
        <w:rPr>
          <w:lang w:eastAsia="hr-HR"/>
        </w:rPr>
        <w:t>bude</w:t>
      </w:r>
      <w:r w:rsidR="00F9101E" w:rsidRPr="008E1E61">
        <w:rPr>
          <w:lang w:eastAsia="hr-HR"/>
        </w:rPr>
        <w:t xml:space="preserve"> donese</w:t>
      </w:r>
      <w:r w:rsidR="00170217" w:rsidRPr="008E1E61">
        <w:rPr>
          <w:lang w:eastAsia="hr-HR"/>
        </w:rPr>
        <w:t>na</w:t>
      </w:r>
      <w:r w:rsidR="00F9101E" w:rsidRPr="008E1E61">
        <w:rPr>
          <w:lang w:eastAsia="hr-HR"/>
        </w:rPr>
        <w:t xml:space="preserve"> pravomoćna sudska odluka kojom se nalaže nj</w:t>
      </w:r>
      <w:r w:rsidR="00F14866">
        <w:rPr>
          <w:lang w:eastAsia="hr-HR"/>
        </w:rPr>
        <w:t>egova</w:t>
      </w:r>
      <w:r w:rsidR="00F9101E" w:rsidRPr="008E1E61">
        <w:rPr>
          <w:lang w:eastAsia="hr-HR"/>
        </w:rPr>
        <w:t xml:space="preserve"> promjena.</w:t>
      </w:r>
    </w:p>
    <w:p w14:paraId="7BF721E1" w14:textId="77777777" w:rsidR="00B32794" w:rsidRPr="008E1E61" w:rsidRDefault="00B32794" w:rsidP="00B32794">
      <w:pPr>
        <w:pStyle w:val="Naslov3"/>
        <w:rPr>
          <w:lang w:eastAsia="hr-HR"/>
        </w:rPr>
      </w:pPr>
      <w:bookmarkStart w:id="24" w:name="_Toc134582917"/>
      <w:bookmarkStart w:id="25" w:name="_Toc137054883"/>
      <w:r w:rsidRPr="008E1E61">
        <w:rPr>
          <w:lang w:eastAsia="hr-HR"/>
        </w:rPr>
        <w:t>Značenje pojmova</w:t>
      </w:r>
      <w:bookmarkEnd w:id="24"/>
      <w:bookmarkEnd w:id="25"/>
    </w:p>
    <w:p w14:paraId="52DBB3F7" w14:textId="77777777" w:rsidR="008F235B" w:rsidRPr="008E1E61" w:rsidRDefault="008F235B" w:rsidP="00B32794">
      <w:pPr>
        <w:pStyle w:val="Naslov4"/>
        <w:rPr>
          <w:lang w:eastAsia="hr-HR"/>
        </w:rPr>
      </w:pPr>
      <w:bookmarkStart w:id="26" w:name="_Toc134582918"/>
      <w:bookmarkStart w:id="27" w:name="_Toc137054884"/>
      <w:bookmarkEnd w:id="26"/>
      <w:bookmarkEnd w:id="27"/>
    </w:p>
    <w:p w14:paraId="5193F50E" w14:textId="77777777" w:rsidR="005E7538" w:rsidRPr="008E1E61" w:rsidRDefault="005E7538" w:rsidP="00B53E6F">
      <w:pPr>
        <w:pStyle w:val="Odlomakpopisa"/>
        <w:numPr>
          <w:ilvl w:val="0"/>
          <w:numId w:val="3"/>
        </w:numPr>
        <w:rPr>
          <w:lang w:eastAsia="hr-HR"/>
        </w:rPr>
      </w:pPr>
      <w:r w:rsidRPr="008E1E61">
        <w:rPr>
          <w:lang w:eastAsia="hr-HR"/>
        </w:rPr>
        <w:t>Pojedini pojmovi u smislu ovoga Zakona imaju sljedeće značenje:</w:t>
      </w:r>
    </w:p>
    <w:p w14:paraId="342CEA43" w14:textId="77777777" w:rsidR="002D1734" w:rsidRPr="00EC63D2" w:rsidRDefault="002D1734" w:rsidP="00B53E6F">
      <w:pPr>
        <w:pStyle w:val="Odlomakpopisa"/>
        <w:numPr>
          <w:ilvl w:val="0"/>
          <w:numId w:val="2"/>
        </w:numPr>
        <w:rPr>
          <w:lang w:eastAsia="hr-HR"/>
        </w:rPr>
      </w:pPr>
      <w:bookmarkStart w:id="28" w:name="_Hlk132528874"/>
      <w:r w:rsidRPr="00EC63D2">
        <w:rPr>
          <w:i/>
          <w:color w:val="231F20"/>
        </w:rPr>
        <w:t>Agencija</w:t>
      </w:r>
      <w:r w:rsidRPr="00936BD4">
        <w:rPr>
          <w:color w:val="231F20"/>
        </w:rPr>
        <w:t xml:space="preserve"> </w:t>
      </w:r>
      <w:r>
        <w:rPr>
          <w:color w:val="231F20"/>
        </w:rPr>
        <w:t xml:space="preserve">je Agencija </w:t>
      </w:r>
      <w:r w:rsidRPr="00936BD4">
        <w:rPr>
          <w:color w:val="231F20"/>
        </w:rPr>
        <w:t>za pravni promet i posredovanje nekretninama</w:t>
      </w:r>
      <w:r>
        <w:rPr>
          <w:color w:val="231F20"/>
        </w:rPr>
        <w:t>;</w:t>
      </w:r>
    </w:p>
    <w:p w14:paraId="3A23CD74" w14:textId="77777777" w:rsidR="002D1734" w:rsidRPr="008E1E61" w:rsidRDefault="002D1734" w:rsidP="00B53E6F">
      <w:pPr>
        <w:pStyle w:val="Odlomakpopisa"/>
        <w:numPr>
          <w:ilvl w:val="0"/>
          <w:numId w:val="2"/>
        </w:numPr>
        <w:rPr>
          <w:lang w:eastAsia="hr-HR"/>
        </w:rPr>
      </w:pPr>
      <w:r w:rsidRPr="008E1E61">
        <w:rPr>
          <w:i/>
          <w:lang w:eastAsia="hr-HR"/>
        </w:rPr>
        <w:t>članovi obiteljskog domaćinstva zaštićenog najmoprimca</w:t>
      </w:r>
      <w:r w:rsidRPr="008E1E61">
        <w:rPr>
          <w:lang w:eastAsia="hr-HR"/>
        </w:rPr>
        <w:t xml:space="preserve"> su članovi porodičnog domaćinstva bivšeg nositelja stanarskog prava u smislu Zakona o stambenim odnosima, koji su zajedno s njim u stanu stanovali od 5. studenoga 1994. do 5. studenoga 1996.;</w:t>
      </w:r>
    </w:p>
    <w:p w14:paraId="0A8DAF10" w14:textId="77777777" w:rsidR="002D1734" w:rsidRPr="008E1E61" w:rsidRDefault="002D1734" w:rsidP="00B53E6F">
      <w:pPr>
        <w:pStyle w:val="Odlomakpopisa"/>
        <w:numPr>
          <w:ilvl w:val="0"/>
          <w:numId w:val="2"/>
        </w:numPr>
        <w:rPr>
          <w:lang w:eastAsia="hr-HR"/>
        </w:rPr>
      </w:pPr>
      <w:r w:rsidRPr="008E1E61">
        <w:rPr>
          <w:i/>
          <w:lang w:eastAsia="hr-HR"/>
        </w:rPr>
        <w:t>nadležni ministar</w:t>
      </w:r>
      <w:r w:rsidRPr="008E1E61">
        <w:rPr>
          <w:lang w:eastAsia="hr-HR"/>
        </w:rPr>
        <w:t xml:space="preserve"> je ministar nadležan za poslove stanovanja, a </w:t>
      </w:r>
      <w:r w:rsidRPr="008E1E61">
        <w:rPr>
          <w:i/>
          <w:lang w:eastAsia="hr-HR"/>
        </w:rPr>
        <w:t>nadležno ministarstvo</w:t>
      </w:r>
      <w:r w:rsidRPr="008E1E61">
        <w:rPr>
          <w:lang w:eastAsia="hr-HR"/>
        </w:rPr>
        <w:t xml:space="preserve"> je ministarstvo nadležno za poslove stanovanja;</w:t>
      </w:r>
    </w:p>
    <w:p w14:paraId="7881BD12" w14:textId="77777777" w:rsidR="002D1734" w:rsidRPr="008E1E61" w:rsidRDefault="002D1734" w:rsidP="00B53E6F">
      <w:pPr>
        <w:pStyle w:val="Odlomakpopisa"/>
        <w:numPr>
          <w:ilvl w:val="0"/>
          <w:numId w:val="2"/>
        </w:numPr>
        <w:rPr>
          <w:lang w:eastAsia="hr-HR"/>
        </w:rPr>
      </w:pPr>
      <w:r w:rsidRPr="008E1E61">
        <w:rPr>
          <w:i/>
          <w:lang w:eastAsia="hr-HR"/>
        </w:rPr>
        <w:t>nadležni upravni odjel</w:t>
      </w:r>
      <w:r w:rsidRPr="008E1E61">
        <w:rPr>
          <w:lang w:eastAsia="hr-HR"/>
        </w:rPr>
        <w:t xml:space="preserve"> je upravni </w:t>
      </w:r>
      <w:bookmarkStart w:id="29" w:name="_Hlk133565480"/>
      <w:r w:rsidRPr="008E1E61">
        <w:rPr>
          <w:lang w:eastAsia="hr-HR"/>
        </w:rPr>
        <w:t xml:space="preserve">odjel </w:t>
      </w:r>
      <w:bookmarkStart w:id="30" w:name="_Hlk132538543"/>
      <w:r w:rsidRPr="008E1E61">
        <w:rPr>
          <w:lang w:eastAsia="hr-HR"/>
        </w:rPr>
        <w:t xml:space="preserve">jedinice lokalne samouprave i Grada Zagreba </w:t>
      </w:r>
      <w:bookmarkEnd w:id="29"/>
      <w:bookmarkEnd w:id="30"/>
      <w:r w:rsidRPr="008E1E61">
        <w:rPr>
          <w:lang w:eastAsia="hr-HR"/>
        </w:rPr>
        <w:t xml:space="preserve">nadležan za poslove stanovanja; </w:t>
      </w:r>
    </w:p>
    <w:p w14:paraId="243F4796" w14:textId="77777777" w:rsidR="002D1734" w:rsidRPr="008E1E61" w:rsidRDefault="002D1734" w:rsidP="00B53E6F">
      <w:pPr>
        <w:pStyle w:val="Odlomakpopisa"/>
        <w:numPr>
          <w:ilvl w:val="0"/>
          <w:numId w:val="2"/>
        </w:numPr>
        <w:rPr>
          <w:lang w:eastAsia="hr-HR"/>
        </w:rPr>
      </w:pPr>
      <w:r w:rsidRPr="008E1E61">
        <w:rPr>
          <w:i/>
          <w:lang w:eastAsia="hr-HR"/>
        </w:rPr>
        <w:t>nadležno tijelo porezne uprave</w:t>
      </w:r>
      <w:r w:rsidRPr="008E1E61">
        <w:rPr>
          <w:lang w:eastAsia="hr-HR"/>
        </w:rPr>
        <w:t xml:space="preserve"> je područni ured ili ispostava porezne uprave ministarstva nadležnog za financije</w:t>
      </w:r>
      <w:r>
        <w:rPr>
          <w:lang w:eastAsia="hr-HR"/>
        </w:rPr>
        <w:t>;</w:t>
      </w:r>
    </w:p>
    <w:p w14:paraId="2AAA1CA3" w14:textId="77777777" w:rsidR="002D1734" w:rsidRPr="008E1E61" w:rsidRDefault="002D1734" w:rsidP="00B53E6F">
      <w:pPr>
        <w:pStyle w:val="Odlomakpopisa"/>
        <w:numPr>
          <w:ilvl w:val="0"/>
          <w:numId w:val="2"/>
        </w:numPr>
        <w:spacing w:after="120"/>
        <w:rPr>
          <w:lang w:eastAsia="hr-HR"/>
        </w:rPr>
      </w:pPr>
      <w:r w:rsidRPr="008E1E61">
        <w:rPr>
          <w:i/>
          <w:lang w:eastAsia="hr-HR"/>
        </w:rPr>
        <w:t xml:space="preserve">naknada </w:t>
      </w:r>
      <w:r w:rsidRPr="008E1E61">
        <w:rPr>
          <w:lang w:eastAsia="hr-HR"/>
        </w:rPr>
        <w:t>je naknada koju Republika Hrvatska</w:t>
      </w:r>
      <w:r>
        <w:rPr>
          <w:lang w:eastAsia="hr-HR"/>
        </w:rPr>
        <w:t>, ako su ispunjene propisane pretpostavke,</w:t>
      </w:r>
      <w:r w:rsidRPr="008E1E61">
        <w:rPr>
          <w:lang w:eastAsia="hr-HR"/>
        </w:rPr>
        <w:t xml:space="preserve"> isplaćuje ovlašteniku prava na naknadu zbog prekomjernog ograničenja njegova prava vlasništva na stanu uzrokovanog reformom stambenog zakonodavstva</w:t>
      </w:r>
      <w:r w:rsidRPr="008E1E61">
        <w:t xml:space="preserve"> </w:t>
      </w:r>
      <w:r w:rsidRPr="008E1E61">
        <w:rPr>
          <w:lang w:eastAsia="hr-HR"/>
        </w:rPr>
        <w:t>propisanom Zakonom o najmu stanova;</w:t>
      </w:r>
    </w:p>
    <w:p w14:paraId="5B195635" w14:textId="77777777" w:rsidR="002D1734" w:rsidRPr="008E1E61" w:rsidRDefault="002D1734" w:rsidP="00B53E6F">
      <w:pPr>
        <w:pStyle w:val="Odlomakpopisa"/>
        <w:numPr>
          <w:ilvl w:val="0"/>
          <w:numId w:val="2"/>
        </w:numPr>
        <w:rPr>
          <w:lang w:eastAsia="hr-HR"/>
        </w:rPr>
      </w:pPr>
      <w:r w:rsidRPr="008E1E61">
        <w:rPr>
          <w:i/>
          <w:lang w:eastAsia="hr-HR"/>
        </w:rPr>
        <w:t>odgovarajuća najamnina</w:t>
      </w:r>
      <w:r w:rsidRPr="008E1E61">
        <w:rPr>
          <w:lang w:eastAsia="hr-HR"/>
        </w:rPr>
        <w:t xml:space="preserve"> je iznos najamnine u visini prosječne slobodno ugovorene najamnine na tržištu umanjene za iznos zaštićene najamnine;</w:t>
      </w:r>
    </w:p>
    <w:p w14:paraId="760D038C" w14:textId="77777777" w:rsidR="002D1734" w:rsidRPr="008E1E61" w:rsidRDefault="002D1734" w:rsidP="00B53E6F">
      <w:pPr>
        <w:pStyle w:val="Odlomakpopisa"/>
        <w:numPr>
          <w:ilvl w:val="0"/>
          <w:numId w:val="2"/>
        </w:numPr>
        <w:rPr>
          <w:lang w:eastAsia="hr-HR"/>
        </w:rPr>
      </w:pPr>
      <w:r w:rsidRPr="008E1E61">
        <w:rPr>
          <w:i/>
          <w:lang w:eastAsia="hr-HR"/>
        </w:rPr>
        <w:t>odgovarajući stan</w:t>
      </w:r>
      <w:r w:rsidRPr="008E1E61">
        <w:rPr>
          <w:lang w:eastAsia="hr-HR"/>
        </w:rPr>
        <w:t xml:space="preserve"> u odnosu na zaštićenog najmoprimca je stan u istoj općini ili gradu koji odgovara mjerilu „jedna osoba - jedna soba“, a broj soba u njemu nije veći od broja soba u stanu u vlasništvu fizičke ili pravne osobe u kojem zaštićeni najmoprimac stanuje odnosno iz kojeg se iseljava; </w:t>
      </w:r>
      <w:r w:rsidRPr="008E1E61">
        <w:rPr>
          <w:i/>
          <w:lang w:eastAsia="hr-HR"/>
        </w:rPr>
        <w:t>odgovarajući stan</w:t>
      </w:r>
      <w:r w:rsidRPr="008E1E61">
        <w:rPr>
          <w:lang w:eastAsia="hr-HR"/>
        </w:rPr>
        <w:t xml:space="preserve"> u odnosu na zaštićenog podstanara je jednosobni stan u istoj općini ili gradu;</w:t>
      </w:r>
    </w:p>
    <w:p w14:paraId="6C4DF8F5" w14:textId="77777777" w:rsidR="002D1734" w:rsidRPr="008E1E61" w:rsidRDefault="002D1734" w:rsidP="00B53E6F">
      <w:pPr>
        <w:pStyle w:val="Odlomakpopisa"/>
        <w:numPr>
          <w:ilvl w:val="0"/>
          <w:numId w:val="2"/>
        </w:numPr>
        <w:rPr>
          <w:lang w:eastAsia="hr-HR"/>
        </w:rPr>
      </w:pPr>
      <w:r w:rsidRPr="008E1E61">
        <w:rPr>
          <w:i/>
          <w:lang w:eastAsia="hr-HR"/>
        </w:rPr>
        <w:t xml:space="preserve">osobe javnog prava </w:t>
      </w:r>
      <w:r w:rsidRPr="008E1E61">
        <w:rPr>
          <w:lang w:eastAsia="hr-HR"/>
        </w:rPr>
        <w:t>su Republika Hrvatska, Grad Zagreb i jedinica lokalne samouprave kada poduzimaju radnje ili provode postupke na temelju ovoga Zakona;</w:t>
      </w:r>
    </w:p>
    <w:p w14:paraId="0654CCD0" w14:textId="77777777" w:rsidR="002D1734" w:rsidRPr="008E1E61" w:rsidRDefault="002D1734" w:rsidP="00B53E6F">
      <w:pPr>
        <w:pStyle w:val="Odlomakpopisa"/>
        <w:numPr>
          <w:ilvl w:val="0"/>
          <w:numId w:val="2"/>
        </w:numPr>
      </w:pPr>
      <w:r w:rsidRPr="008E1E61">
        <w:rPr>
          <w:i/>
          <w:lang w:eastAsia="hr-HR"/>
        </w:rPr>
        <w:t xml:space="preserve">ovlaštenik prava na naknadu </w:t>
      </w:r>
      <w:r w:rsidRPr="008E1E61">
        <w:rPr>
          <w:lang w:eastAsia="hr-HR"/>
        </w:rPr>
        <w:t>je fizička osoba</w:t>
      </w:r>
      <w:r w:rsidRPr="008E1E61">
        <w:t xml:space="preserve"> ili pravna osoba koja je na dan stupanja na snagu Zakona o najmu stanova 5. studenoga 1996. bila vlasnik stana u kojem je stanovao bivši nositelj stanarskog prava kojemu su priznata prava i obveze zaštićenog najmoprimca, a na kojem ta osoba ili njezini pravni sljednici imaju neprekinuto pravo vlasništva i na dan stupanja na snagu ovoga Zakona</w:t>
      </w:r>
      <w:r w:rsidRPr="008E1E61">
        <w:rPr>
          <w:lang w:eastAsia="hr-HR"/>
        </w:rPr>
        <w:t xml:space="preserve"> (pravni kontinuitet </w:t>
      </w:r>
      <w:r>
        <w:rPr>
          <w:lang w:eastAsia="hr-HR"/>
        </w:rPr>
        <w:t xml:space="preserve">sljedništva nositelja </w:t>
      </w:r>
      <w:r w:rsidRPr="008E1E61">
        <w:rPr>
          <w:lang w:eastAsia="hr-HR"/>
        </w:rPr>
        <w:t>prava vlasništva)</w:t>
      </w:r>
      <w:r w:rsidRPr="008E1E61">
        <w:t xml:space="preserve">, a taj dan na stanu i dalje postoji pretvorbeni teret zaštićenog najma po osnovi bivšeg stanarskog prava (pravni kontinuitet </w:t>
      </w:r>
      <w:r>
        <w:t xml:space="preserve">sljedništva nositelja </w:t>
      </w:r>
      <w:r w:rsidRPr="008E1E61">
        <w:t xml:space="preserve">bivšeg </w:t>
      </w:r>
      <w:r w:rsidRPr="008E1E61">
        <w:lastRenderedPageBreak/>
        <w:t xml:space="preserve">stanarskog prava i </w:t>
      </w:r>
      <w:r>
        <w:t xml:space="preserve">nositelja prava na </w:t>
      </w:r>
      <w:r w:rsidRPr="008E1E61">
        <w:t>zaštićen</w:t>
      </w:r>
      <w:r>
        <w:t>i</w:t>
      </w:r>
      <w:r w:rsidRPr="008E1E61">
        <w:t xml:space="preserve"> naj</w:t>
      </w:r>
      <w:r>
        <w:t>a</w:t>
      </w:r>
      <w:r w:rsidRPr="008E1E61">
        <w:t>m</w:t>
      </w:r>
      <w:r>
        <w:t xml:space="preserve"> po osnovi bivšeg stanarskog prava</w:t>
      </w:r>
      <w:r w:rsidRPr="008E1E61">
        <w:t>), ako ispunjava pretpostavke propisane ovim Zakonom,</w:t>
      </w:r>
    </w:p>
    <w:p w14:paraId="7E41FA23" w14:textId="77777777" w:rsidR="002D1734" w:rsidRDefault="002D1734" w:rsidP="00B53E6F">
      <w:pPr>
        <w:pStyle w:val="Odlomakpopisa"/>
        <w:numPr>
          <w:ilvl w:val="0"/>
          <w:numId w:val="2"/>
        </w:numPr>
        <w:rPr>
          <w:lang w:eastAsia="hr-HR"/>
        </w:rPr>
      </w:pPr>
      <w:r w:rsidRPr="008E1E61">
        <w:rPr>
          <w:i/>
          <w:lang w:eastAsia="hr-HR"/>
        </w:rPr>
        <w:t>Pravila</w:t>
      </w:r>
      <w:r w:rsidRPr="008E1E61">
        <w:rPr>
          <w:lang w:eastAsia="hr-HR"/>
        </w:rPr>
        <w:t xml:space="preserve"> su pravila iz članka 7. stavka 3. alineje 2. ovoga Zakona kojima se propisuju način i kalendar isplate naknade;</w:t>
      </w:r>
    </w:p>
    <w:p w14:paraId="442601DB" w14:textId="77777777" w:rsidR="002D1734" w:rsidRPr="008E1E61" w:rsidRDefault="002D1734" w:rsidP="00B53E6F">
      <w:pPr>
        <w:pStyle w:val="Odlomakpopisa"/>
        <w:numPr>
          <w:ilvl w:val="0"/>
          <w:numId w:val="2"/>
        </w:numPr>
        <w:rPr>
          <w:lang w:eastAsia="hr-HR"/>
        </w:rPr>
      </w:pPr>
      <w:r w:rsidRPr="00EC63D2">
        <w:rPr>
          <w:i/>
          <w:lang w:eastAsia="hr-HR"/>
        </w:rPr>
        <w:t>Pravilnik o sadržaju podataka o stanovima i osobama koje plaćaju zaštićenu najamninu</w:t>
      </w:r>
      <w:r w:rsidRPr="00EC63D2">
        <w:rPr>
          <w:lang w:eastAsia="hr-HR"/>
        </w:rPr>
        <w:t xml:space="preserve"> </w:t>
      </w:r>
      <w:r>
        <w:rPr>
          <w:lang w:eastAsia="hr-HR"/>
        </w:rPr>
        <w:t xml:space="preserve">je pravilnik </w:t>
      </w:r>
      <w:r w:rsidRPr="00EC63D2">
        <w:rPr>
          <w:lang w:eastAsia="hr-HR"/>
        </w:rPr>
        <w:t>ministr</w:t>
      </w:r>
      <w:r>
        <w:rPr>
          <w:lang w:eastAsia="hr-HR"/>
        </w:rPr>
        <w:t>a</w:t>
      </w:r>
      <w:r w:rsidRPr="00EC63D2">
        <w:rPr>
          <w:lang w:eastAsia="hr-HR"/>
        </w:rPr>
        <w:t xml:space="preserve"> graditeljstva i prostornoga uređenja </w:t>
      </w:r>
      <w:r>
        <w:rPr>
          <w:lang w:eastAsia="hr-HR"/>
        </w:rPr>
        <w:t xml:space="preserve">objavljen u </w:t>
      </w:r>
      <w:r w:rsidRPr="00EC63D2">
        <w:rPr>
          <w:lang w:eastAsia="hr-HR"/>
        </w:rPr>
        <w:t>„Narodn</w:t>
      </w:r>
      <w:r>
        <w:rPr>
          <w:lang w:eastAsia="hr-HR"/>
        </w:rPr>
        <w:t>im</w:t>
      </w:r>
      <w:r w:rsidRPr="00EC63D2">
        <w:rPr>
          <w:lang w:eastAsia="hr-HR"/>
        </w:rPr>
        <w:t xml:space="preserve"> novin</w:t>
      </w:r>
      <w:r>
        <w:rPr>
          <w:lang w:eastAsia="hr-HR"/>
        </w:rPr>
        <w:t>ama</w:t>
      </w:r>
      <w:r w:rsidRPr="00EC63D2">
        <w:rPr>
          <w:lang w:eastAsia="hr-HR"/>
        </w:rPr>
        <w:t>“, br. 101/18.</w:t>
      </w:r>
      <w:r>
        <w:rPr>
          <w:lang w:eastAsia="hr-HR"/>
        </w:rPr>
        <w:t>, koji je stupio na snagu</w:t>
      </w:r>
      <w:r w:rsidRPr="00EC63D2">
        <w:t xml:space="preserve"> </w:t>
      </w:r>
      <w:r w:rsidRPr="00EC63D2">
        <w:rPr>
          <w:lang w:eastAsia="hr-HR"/>
        </w:rPr>
        <w:t>24.</w:t>
      </w:r>
      <w:r>
        <w:rPr>
          <w:lang w:eastAsia="hr-HR"/>
        </w:rPr>
        <w:t xml:space="preserve"> studenoga 2</w:t>
      </w:r>
      <w:r w:rsidRPr="00EC63D2">
        <w:rPr>
          <w:lang w:eastAsia="hr-HR"/>
        </w:rPr>
        <w:t>018</w:t>
      </w:r>
      <w:r>
        <w:rPr>
          <w:lang w:eastAsia="hr-HR"/>
        </w:rPr>
        <w:t>.;</w:t>
      </w:r>
    </w:p>
    <w:p w14:paraId="01221331" w14:textId="77777777" w:rsidR="002D1734" w:rsidRPr="008E1E61" w:rsidRDefault="002D1734" w:rsidP="00B53E6F">
      <w:pPr>
        <w:pStyle w:val="Odlomakpopisa"/>
        <w:numPr>
          <w:ilvl w:val="0"/>
          <w:numId w:val="2"/>
        </w:numPr>
        <w:rPr>
          <w:lang w:eastAsia="hr-HR"/>
        </w:rPr>
      </w:pPr>
      <w:r w:rsidRPr="008E1E61">
        <w:rPr>
          <w:i/>
          <w:lang w:eastAsia="hr-HR"/>
        </w:rPr>
        <w:t>pripadnik ranjive skupine</w:t>
      </w:r>
      <w:r w:rsidRPr="008E1E61">
        <w:rPr>
          <w:lang w:eastAsia="hr-HR"/>
        </w:rPr>
        <w:t xml:space="preserve"> je fizička osoba koja je vlasnik stana ili je zaštićeni najmoprimac odnosno zaštićeni podstanar, a koja je navršila 70 godina života ili je slabog imovnog stanja ili je ranjiva s obzirom na teško zdravstveno stanje odnosno invaliditet;</w:t>
      </w:r>
    </w:p>
    <w:p w14:paraId="1346F01B" w14:textId="77777777" w:rsidR="002D1734" w:rsidRPr="008E1E61" w:rsidRDefault="002D1734" w:rsidP="00B53E6F">
      <w:pPr>
        <w:pStyle w:val="Odlomakpopisa"/>
        <w:numPr>
          <w:ilvl w:val="0"/>
          <w:numId w:val="2"/>
        </w:numPr>
        <w:rPr>
          <w:lang w:eastAsia="hr-HR"/>
        </w:rPr>
      </w:pPr>
      <w:r w:rsidRPr="008E1E61">
        <w:rPr>
          <w:i/>
          <w:lang w:eastAsia="hr-HR"/>
        </w:rPr>
        <w:t xml:space="preserve">Program </w:t>
      </w:r>
      <w:r w:rsidRPr="008E1E61">
        <w:rPr>
          <w:lang w:eastAsia="hr-HR"/>
        </w:rPr>
        <w:t>je program iz članka 7. stavka 3. alineje 1. ovoga Zakona kojim se propisuju mjere za izvršenje presuda i odluke iz članka 1. stavka 1. ovoga Zakona;</w:t>
      </w:r>
    </w:p>
    <w:p w14:paraId="23760338" w14:textId="77777777" w:rsidR="002D1734" w:rsidRPr="008E1E61" w:rsidRDefault="002D1734" w:rsidP="00B53E6F">
      <w:pPr>
        <w:pStyle w:val="Odlomakpopisa"/>
        <w:numPr>
          <w:ilvl w:val="0"/>
          <w:numId w:val="2"/>
        </w:numPr>
        <w:rPr>
          <w:lang w:eastAsia="hr-HR"/>
        </w:rPr>
      </w:pPr>
      <w:r w:rsidRPr="008E1E61">
        <w:rPr>
          <w:i/>
          <w:lang w:eastAsia="hr-HR"/>
        </w:rPr>
        <w:t>prosječna slobodno ugovorena najamnina na tržištu</w:t>
      </w:r>
      <w:r w:rsidRPr="008E1E61">
        <w:rPr>
          <w:lang w:eastAsia="hr-HR"/>
        </w:rPr>
        <w:t xml:space="preserve"> je najamnina čija se visina utvrđuje tako da se izračuna prosječna visina slobodno ugovorenih najamnina </w:t>
      </w:r>
      <w:bookmarkStart w:id="31" w:name="_Hlk132880855"/>
      <w:r w:rsidRPr="008E1E61">
        <w:rPr>
          <w:lang w:eastAsia="hr-HR"/>
        </w:rPr>
        <w:t>na tržištu iz ugovor</w:t>
      </w:r>
      <w:r w:rsidRPr="008E1E61">
        <w:rPr>
          <w:rFonts w:cs="Times New Roman"/>
          <w:lang w:eastAsia="hr-HR"/>
        </w:rPr>
        <w:t>â</w:t>
      </w:r>
      <w:r w:rsidRPr="008E1E61">
        <w:rPr>
          <w:lang w:eastAsia="hr-HR"/>
        </w:rPr>
        <w:t xml:space="preserve"> o najmu stanova sklopljenih na neodređeno vrijeme u Gradu Zagrebu odnosno u istoj jedinici lokalne samouprave za stanove koji se po </w:t>
      </w:r>
      <w:bookmarkStart w:id="32" w:name="_Hlk135385584"/>
      <w:r w:rsidRPr="008E1E61">
        <w:rPr>
          <w:lang w:eastAsia="hr-HR"/>
        </w:rPr>
        <w:t xml:space="preserve">površini, opremljenosti i položaju odnosno stambenoj zoni </w:t>
      </w:r>
      <w:bookmarkEnd w:id="32"/>
      <w:r w:rsidRPr="008E1E61">
        <w:rPr>
          <w:lang w:eastAsia="hr-HR"/>
        </w:rPr>
        <w:t xml:space="preserve">mogu usporediti sa stanom </w:t>
      </w:r>
      <w:bookmarkEnd w:id="31"/>
      <w:r w:rsidRPr="008E1E61">
        <w:rPr>
          <w:lang w:eastAsia="hr-HR"/>
        </w:rPr>
        <w:t xml:space="preserve">na kojem postoji pretvorbeni teret zaštićenog najma, </w:t>
      </w:r>
      <w:bookmarkStart w:id="33" w:name="_Hlk133084582"/>
      <w:r w:rsidRPr="008E1E61">
        <w:rPr>
          <w:lang w:eastAsia="hr-HR"/>
        </w:rPr>
        <w:t>koje podatke</w:t>
      </w:r>
      <w:r>
        <w:rPr>
          <w:lang w:eastAsia="hr-HR"/>
        </w:rPr>
        <w:t xml:space="preserve"> </w:t>
      </w:r>
      <w:r w:rsidRPr="008E1E61">
        <w:rPr>
          <w:lang w:eastAsia="hr-HR"/>
        </w:rPr>
        <w:t>nadležnom ministarstvu dostavljaju nadležno tijelo porezne uprave i nadležni upravni odjeli, a koje u „Narodnim novinama“ zbirno objavljuje nadležno ministarstvo u prosincu tekuće godine za sljedeću kalendarsku godinu, i to za Grad Zagreb i za sve jedinice lokalne samouprave u kojima su registrirani stanovi u vlasništvu fizičkih i pravnih osoba na kojima postoji pretvorbeni teret zaštićenog najma</w:t>
      </w:r>
      <w:bookmarkEnd w:id="33"/>
      <w:r w:rsidRPr="008E1E61">
        <w:rPr>
          <w:lang w:eastAsia="hr-HR"/>
        </w:rPr>
        <w:t xml:space="preserve"> po osnovi bivšeg stanarskog prava;</w:t>
      </w:r>
    </w:p>
    <w:p w14:paraId="01663E4C" w14:textId="77777777" w:rsidR="002D1734" w:rsidRPr="008E1E61" w:rsidRDefault="002D1734" w:rsidP="00B53E6F">
      <w:pPr>
        <w:pStyle w:val="Odlomakpopisa"/>
        <w:numPr>
          <w:ilvl w:val="0"/>
          <w:numId w:val="2"/>
        </w:numPr>
        <w:rPr>
          <w:lang w:eastAsia="hr-HR"/>
        </w:rPr>
      </w:pPr>
      <w:r w:rsidRPr="008E1E61">
        <w:rPr>
          <w:i/>
          <w:lang w:eastAsia="hr-HR"/>
        </w:rPr>
        <w:t>Registar</w:t>
      </w:r>
      <w:r w:rsidRPr="008E1E61">
        <w:rPr>
          <w:lang w:eastAsia="hr-HR"/>
        </w:rPr>
        <w:t xml:space="preserve"> je Registar stanova u vlasništvu fizičkih i pravnih osoba u kojima stanuju zaštićeni najmoprimci po osnovi bivšeg stanarskog prava i zaštićeni podstanari, koji ustrojava i vodi nadležno ministarstvo u elektroničkom obliku; </w:t>
      </w:r>
    </w:p>
    <w:bookmarkEnd w:id="28"/>
    <w:p w14:paraId="4A709541" w14:textId="77777777" w:rsidR="002D1734" w:rsidRPr="008E1E61" w:rsidRDefault="002D1734" w:rsidP="00B53E6F">
      <w:pPr>
        <w:pStyle w:val="Odlomakpopisa"/>
        <w:numPr>
          <w:ilvl w:val="0"/>
          <w:numId w:val="2"/>
        </w:numPr>
        <w:rPr>
          <w:lang w:eastAsia="hr-HR"/>
        </w:rPr>
      </w:pPr>
      <w:r w:rsidRPr="008E1E61">
        <w:rPr>
          <w:i/>
          <w:lang w:eastAsia="hr-HR"/>
        </w:rPr>
        <w:t xml:space="preserve">službena osoba </w:t>
      </w:r>
      <w:r w:rsidRPr="008E1E61">
        <w:rPr>
          <w:lang w:eastAsia="hr-HR"/>
        </w:rPr>
        <w:t xml:space="preserve">je službena osoba nadležnog ministarstva koja je ovlaštena za provedbu upravnih postupaka u upravnim stvarima o kojima se odlučuje u provedbi ovoga Zakona i za provedbu postupaka sklapanja nagodbi odgovarajućom primjenom zakona kojim se uređuje opći upravni postupak, te koja je odgovorna za unos u Registar potrebnih podataka o stanu, uključujući pripadajuću dokumentaciju, te podataka o svim aktima, radnjama i mjerama koje se sukcesivno donose, provode odnosno poduzimaju u pojedinom predmetu; </w:t>
      </w:r>
    </w:p>
    <w:p w14:paraId="5C1AC42E" w14:textId="77777777" w:rsidR="002D1734" w:rsidRPr="008E1E61" w:rsidRDefault="002D1734" w:rsidP="00B53E6F">
      <w:pPr>
        <w:pStyle w:val="Odlomakpopisa"/>
        <w:numPr>
          <w:ilvl w:val="0"/>
          <w:numId w:val="2"/>
        </w:numPr>
        <w:rPr>
          <w:lang w:eastAsia="hr-HR"/>
        </w:rPr>
      </w:pPr>
      <w:r w:rsidRPr="008E1E61">
        <w:rPr>
          <w:i/>
          <w:lang w:eastAsia="hr-HR"/>
        </w:rPr>
        <w:t xml:space="preserve">stan </w:t>
      </w:r>
      <w:r w:rsidRPr="008E1E61">
        <w:rPr>
          <w:lang w:eastAsia="hr-HR"/>
        </w:rPr>
        <w:t>ili</w:t>
      </w:r>
      <w:r w:rsidRPr="008E1E61">
        <w:rPr>
          <w:i/>
          <w:lang w:eastAsia="hr-HR"/>
        </w:rPr>
        <w:t xml:space="preserve"> stan na kojem </w:t>
      </w:r>
      <w:bookmarkStart w:id="34" w:name="_Hlk135242576"/>
      <w:r w:rsidRPr="008E1E61">
        <w:rPr>
          <w:i/>
          <w:lang w:eastAsia="hr-HR"/>
        </w:rPr>
        <w:t>postoji pretvorbeni teret zaštićenog najma</w:t>
      </w:r>
      <w:r w:rsidRPr="008E1E61">
        <w:rPr>
          <w:lang w:eastAsia="hr-HR"/>
        </w:rPr>
        <w:t xml:space="preserve"> </w:t>
      </w:r>
      <w:bookmarkEnd w:id="34"/>
      <w:r w:rsidRPr="008E1E61">
        <w:rPr>
          <w:lang w:eastAsia="hr-HR"/>
        </w:rPr>
        <w:t>je stan iz članka 2. stavka 1. ovoga Zakona koji je,</w:t>
      </w:r>
      <w:r>
        <w:rPr>
          <w:lang w:eastAsia="hr-HR"/>
        </w:rPr>
        <w:t xml:space="preserve"> </w:t>
      </w:r>
      <w:r w:rsidRPr="008E1E61">
        <w:rPr>
          <w:lang w:eastAsia="hr-HR"/>
        </w:rPr>
        <w:t>kao jedinstvena zatvorena građevinska cjelina s posebnim ulazom, namijenjen za stanovanje, a sastoji se od skupa prostorija koji čine jedna ili više soba i prijeko potrebne sporedne prostorije;</w:t>
      </w:r>
    </w:p>
    <w:p w14:paraId="09E4F314" w14:textId="77777777" w:rsidR="002D1734" w:rsidRPr="008E1E61" w:rsidRDefault="002D1734" w:rsidP="00B53E6F">
      <w:pPr>
        <w:pStyle w:val="Odlomakpopisa"/>
        <w:numPr>
          <w:ilvl w:val="0"/>
          <w:numId w:val="2"/>
        </w:numPr>
        <w:rPr>
          <w:lang w:eastAsia="hr-HR"/>
        </w:rPr>
      </w:pPr>
      <w:r w:rsidRPr="008E1E61">
        <w:rPr>
          <w:i/>
          <w:lang w:eastAsia="hr-HR"/>
        </w:rPr>
        <w:t>stranke</w:t>
      </w:r>
      <w:r w:rsidRPr="008E1E61">
        <w:rPr>
          <w:lang w:eastAsia="hr-HR"/>
        </w:rPr>
        <w:t xml:space="preserve"> su </w:t>
      </w:r>
      <w:bookmarkStart w:id="35" w:name="_Hlk133744292"/>
      <w:r w:rsidRPr="008E1E61">
        <w:rPr>
          <w:lang w:eastAsia="hr-HR"/>
        </w:rPr>
        <w:t>vlasnik stana</w:t>
      </w:r>
      <w:bookmarkEnd w:id="35"/>
      <w:r w:rsidRPr="008E1E61">
        <w:rPr>
          <w:lang w:eastAsia="hr-HR"/>
        </w:rPr>
        <w:t xml:space="preserve"> i zaštićeni najmoprimac odnosno zaštićeni podstanar iz članka 2. stavaka 1. i 2. ovoga Zakona;</w:t>
      </w:r>
    </w:p>
    <w:p w14:paraId="2F4DFBFE" w14:textId="77777777" w:rsidR="002D1734" w:rsidRPr="008E1E61" w:rsidRDefault="002D1734" w:rsidP="00B53E6F">
      <w:pPr>
        <w:pStyle w:val="Odlomakpopisa"/>
        <w:numPr>
          <w:ilvl w:val="0"/>
          <w:numId w:val="2"/>
        </w:numPr>
        <w:rPr>
          <w:lang w:eastAsia="hr-HR"/>
        </w:rPr>
      </w:pPr>
      <w:r w:rsidRPr="008E1E61">
        <w:rPr>
          <w:i/>
          <w:lang w:eastAsia="hr-HR"/>
        </w:rPr>
        <w:t>vlasnik stana</w:t>
      </w:r>
      <w:r w:rsidRPr="008E1E61">
        <w:rPr>
          <w:lang w:eastAsia="hr-HR"/>
        </w:rPr>
        <w:t xml:space="preserve"> je fizička osoba ili pravna osoba čije je pravo vlasništva na stanu prekomjerno ograničeno uslijed pretvorbe bivšeg stanarskog prava na tom stanu u zaštićeni najam</w:t>
      </w:r>
      <w:r w:rsidR="00C3044A">
        <w:rPr>
          <w:lang w:eastAsia="hr-HR"/>
        </w:rPr>
        <w:t>, ili</w:t>
      </w:r>
      <w:r w:rsidRPr="008E1E61">
        <w:rPr>
          <w:lang w:eastAsia="hr-HR"/>
        </w:rPr>
        <w:t xml:space="preserve"> više </w:t>
      </w:r>
      <w:r w:rsidR="00C3044A">
        <w:rPr>
          <w:lang w:eastAsia="hr-HR"/>
        </w:rPr>
        <w:t>vlasnika</w:t>
      </w:r>
      <w:r w:rsidRPr="008E1E61">
        <w:rPr>
          <w:lang w:eastAsia="hr-HR"/>
        </w:rPr>
        <w:t xml:space="preserve"> u statusu suvlasnika</w:t>
      </w:r>
      <w:r w:rsidR="00C3044A">
        <w:rPr>
          <w:lang w:eastAsia="hr-HR"/>
        </w:rPr>
        <w:t xml:space="preserve">, odnosno njihovi pravni sljednici; </w:t>
      </w:r>
    </w:p>
    <w:p w14:paraId="5DC8FBD0" w14:textId="77777777" w:rsidR="002D1734" w:rsidRPr="008E1E61" w:rsidRDefault="002D1734" w:rsidP="00B53E6F">
      <w:pPr>
        <w:pStyle w:val="Odlomakpopisa"/>
        <w:numPr>
          <w:ilvl w:val="0"/>
          <w:numId w:val="2"/>
        </w:numPr>
        <w:rPr>
          <w:lang w:eastAsia="hr-HR"/>
        </w:rPr>
      </w:pPr>
      <w:r w:rsidRPr="008E1E61">
        <w:rPr>
          <w:i/>
          <w:lang w:eastAsia="hr-HR"/>
        </w:rPr>
        <w:lastRenderedPageBreak/>
        <w:t xml:space="preserve">Zakon o </w:t>
      </w:r>
      <w:bookmarkStart w:id="36" w:name="_Hlk135414345"/>
      <w:r w:rsidRPr="008E1E61">
        <w:rPr>
          <w:i/>
          <w:lang w:eastAsia="hr-HR"/>
        </w:rPr>
        <w:t>naknadi za imovinu oduzetu za vrijeme jugoslavenske komunističke vladavine</w:t>
      </w:r>
      <w:bookmarkEnd w:id="36"/>
      <w:r w:rsidRPr="008E1E61">
        <w:rPr>
          <w:lang w:eastAsia="hr-HR"/>
        </w:rPr>
        <w:t xml:space="preserve"> je</w:t>
      </w:r>
      <w:r w:rsidRPr="008E1E61">
        <w:t xml:space="preserve"> </w:t>
      </w:r>
      <w:r>
        <w:t xml:space="preserve">zakon </w:t>
      </w:r>
      <w:r w:rsidRPr="008E1E61">
        <w:rPr>
          <w:lang w:eastAsia="hr-HR"/>
        </w:rPr>
        <w:t>objavljen u „Narodnim novinama“, br. 92/96., 92/99., 39/99., 42/99., 43/00., 131/00., 27/01., 34/01., 65/01., 118/01., 80/02., 81/02., 98/19.</w:t>
      </w:r>
      <w:r>
        <w:rPr>
          <w:lang w:eastAsia="hr-HR"/>
        </w:rPr>
        <w:t>, koji je na snazi od</w:t>
      </w:r>
      <w:r w:rsidRPr="007E1B48">
        <w:t xml:space="preserve"> </w:t>
      </w:r>
      <w:r w:rsidRPr="007E1B48">
        <w:rPr>
          <w:lang w:eastAsia="hr-HR"/>
        </w:rPr>
        <w:t>1.</w:t>
      </w:r>
      <w:r>
        <w:rPr>
          <w:lang w:eastAsia="hr-HR"/>
        </w:rPr>
        <w:t xml:space="preserve"> siječnja </w:t>
      </w:r>
      <w:r w:rsidRPr="007E1B48">
        <w:rPr>
          <w:lang w:eastAsia="hr-HR"/>
        </w:rPr>
        <w:t>1997</w:t>
      </w:r>
      <w:r>
        <w:rPr>
          <w:lang w:eastAsia="hr-HR"/>
        </w:rPr>
        <w:t>.</w:t>
      </w:r>
      <w:r w:rsidRPr="008E1E61">
        <w:rPr>
          <w:lang w:eastAsia="hr-HR"/>
        </w:rPr>
        <w:t>;</w:t>
      </w:r>
    </w:p>
    <w:p w14:paraId="027151C7" w14:textId="77777777" w:rsidR="002D1734" w:rsidRPr="008E1E61" w:rsidRDefault="002D1734" w:rsidP="00B53E6F">
      <w:pPr>
        <w:pStyle w:val="Odlomakpopisa"/>
        <w:numPr>
          <w:ilvl w:val="0"/>
          <w:numId w:val="2"/>
        </w:numPr>
        <w:rPr>
          <w:lang w:eastAsia="hr-HR"/>
        </w:rPr>
      </w:pPr>
      <w:r w:rsidRPr="008E1E61">
        <w:rPr>
          <w:i/>
          <w:lang w:eastAsia="hr-HR"/>
        </w:rPr>
        <w:t>Zakon o prodaji stanova na kojima postoji stanarsko pravo</w:t>
      </w:r>
      <w:r w:rsidRPr="008E1E61">
        <w:rPr>
          <w:lang w:eastAsia="hr-HR"/>
        </w:rPr>
        <w:t xml:space="preserve"> je </w:t>
      </w:r>
      <w:r>
        <w:rPr>
          <w:lang w:eastAsia="hr-HR"/>
        </w:rPr>
        <w:t>z</w:t>
      </w:r>
      <w:r w:rsidRPr="008E1E61">
        <w:rPr>
          <w:lang w:eastAsia="hr-HR"/>
        </w:rPr>
        <w:t>akon objavljen u „Narodnim novinama“, br. 27/91., 54/91., 6/92., 8/92., 8/92., 33/92., 43/92. - službeni pročišćeni tekst, 46/92., 49/92., 69/92., 87/92., 25/93., 26/93., 48/93., 2/94., 29/94., 44/94., 47/94., 58/95., 103/95., 11/96., 76/96., 111/96., 11/97., 103/97., 68/98., 163/98., 22/99., 96/99., 120/00., 94/01., 78/02., 113/02.</w:t>
      </w:r>
      <w:r>
        <w:rPr>
          <w:lang w:eastAsia="hr-HR"/>
        </w:rPr>
        <w:t>, koji je na snazi</w:t>
      </w:r>
      <w:r w:rsidRPr="007E1B48">
        <w:t xml:space="preserve"> </w:t>
      </w:r>
      <w:r>
        <w:t xml:space="preserve">od </w:t>
      </w:r>
      <w:r w:rsidRPr="007E1B48">
        <w:rPr>
          <w:lang w:eastAsia="hr-HR"/>
        </w:rPr>
        <w:t>19.</w:t>
      </w:r>
      <w:r>
        <w:rPr>
          <w:lang w:eastAsia="hr-HR"/>
        </w:rPr>
        <w:t xml:space="preserve"> lipnja </w:t>
      </w:r>
      <w:r w:rsidRPr="007E1B48">
        <w:rPr>
          <w:lang w:eastAsia="hr-HR"/>
        </w:rPr>
        <w:t>1991</w:t>
      </w:r>
      <w:r>
        <w:rPr>
          <w:lang w:eastAsia="hr-HR"/>
        </w:rPr>
        <w:t>.</w:t>
      </w:r>
      <w:r w:rsidRPr="008E1E61">
        <w:rPr>
          <w:lang w:eastAsia="hr-HR"/>
        </w:rPr>
        <w:t>;</w:t>
      </w:r>
    </w:p>
    <w:p w14:paraId="505AF265" w14:textId="77777777" w:rsidR="002D1734" w:rsidRPr="008E1E61" w:rsidRDefault="002D1734" w:rsidP="00B53E6F">
      <w:pPr>
        <w:pStyle w:val="Odlomakpopisa"/>
        <w:numPr>
          <w:ilvl w:val="0"/>
          <w:numId w:val="2"/>
        </w:numPr>
        <w:rPr>
          <w:lang w:eastAsia="hr-HR"/>
        </w:rPr>
      </w:pPr>
      <w:r w:rsidRPr="008E1E61">
        <w:rPr>
          <w:i/>
          <w:lang w:eastAsia="hr-HR"/>
        </w:rPr>
        <w:t>Zakon o stambenim odnosima</w:t>
      </w:r>
      <w:r w:rsidRPr="008E1E61">
        <w:rPr>
          <w:lang w:eastAsia="hr-HR"/>
        </w:rPr>
        <w:t xml:space="preserve"> je </w:t>
      </w:r>
      <w:r>
        <w:rPr>
          <w:lang w:eastAsia="hr-HR"/>
        </w:rPr>
        <w:t>z</w:t>
      </w:r>
      <w:r w:rsidRPr="008E1E61">
        <w:rPr>
          <w:lang w:eastAsia="hr-HR"/>
        </w:rPr>
        <w:t>akon bivše Socijalističke Republike Hrvatske odnosno Republike Hrvatske objavljen u „Narodnim novinama“, br. 51/85., 42/86., 37/88., 47/89., 12/90., 22/90., 51/90., 22/92., 58/93., 70/93.,</w:t>
      </w:r>
      <w:r w:rsidRPr="008E1E61">
        <w:t xml:space="preserve"> </w:t>
      </w:r>
      <w:r w:rsidRPr="008E1E61">
        <w:rPr>
          <w:lang w:eastAsia="hr-HR"/>
        </w:rPr>
        <w:t>99/96., 99/96.</w:t>
      </w:r>
      <w:r>
        <w:rPr>
          <w:lang w:eastAsia="hr-HR"/>
        </w:rPr>
        <w:t>, koji je stupio na snagu</w:t>
      </w:r>
      <w:r w:rsidRPr="007E1B48">
        <w:rPr>
          <w:lang w:eastAsia="hr-HR"/>
        </w:rPr>
        <w:t xml:space="preserve"> 25.</w:t>
      </w:r>
      <w:r>
        <w:rPr>
          <w:lang w:eastAsia="hr-HR"/>
        </w:rPr>
        <w:t xml:space="preserve"> prosinca </w:t>
      </w:r>
      <w:r w:rsidRPr="007E1B48">
        <w:rPr>
          <w:lang w:eastAsia="hr-HR"/>
        </w:rPr>
        <w:t>1985</w:t>
      </w:r>
      <w:r>
        <w:rPr>
          <w:lang w:eastAsia="hr-HR"/>
        </w:rPr>
        <w:t xml:space="preserve">. i prestao je važiti dijelom 5. studenoga 1996., a dijelom </w:t>
      </w:r>
      <w:r w:rsidRPr="007E1B48">
        <w:rPr>
          <w:lang w:eastAsia="hr-HR"/>
        </w:rPr>
        <w:t>1.</w:t>
      </w:r>
      <w:r>
        <w:rPr>
          <w:lang w:eastAsia="hr-HR"/>
        </w:rPr>
        <w:t xml:space="preserve"> siječnja </w:t>
      </w:r>
      <w:r w:rsidRPr="007E1B48">
        <w:rPr>
          <w:lang w:eastAsia="hr-HR"/>
        </w:rPr>
        <w:t>1997</w:t>
      </w:r>
      <w:r>
        <w:rPr>
          <w:lang w:eastAsia="hr-HR"/>
        </w:rPr>
        <w:t>.</w:t>
      </w:r>
      <w:r w:rsidRPr="008E1E61">
        <w:rPr>
          <w:lang w:eastAsia="hr-HR"/>
        </w:rPr>
        <w:t>;</w:t>
      </w:r>
    </w:p>
    <w:p w14:paraId="4C11E1E3" w14:textId="77777777" w:rsidR="002D1734" w:rsidRPr="008E1E61" w:rsidRDefault="002D1734" w:rsidP="00B53E6F">
      <w:pPr>
        <w:pStyle w:val="Odlomakpopisa"/>
        <w:numPr>
          <w:ilvl w:val="0"/>
          <w:numId w:val="2"/>
        </w:numPr>
        <w:rPr>
          <w:lang w:eastAsia="hr-HR"/>
        </w:rPr>
      </w:pPr>
      <w:r w:rsidRPr="008E1E61">
        <w:rPr>
          <w:i/>
          <w:lang w:eastAsia="hr-HR"/>
        </w:rPr>
        <w:t>zaštićena najamnina</w:t>
      </w:r>
      <w:r w:rsidRPr="008E1E61">
        <w:rPr>
          <w:lang w:eastAsia="hr-HR"/>
        </w:rPr>
        <w:t xml:space="preserve"> je najamnina koju, u skladu sa Zakonom o najmu stanova, vlasniku stana plaća zaštićeni najmoprimac, a koja je na temelju uvjeta i mjerila što ih utvrđuje Vlada Republike Hrvatske određena u ugovoru ili sudskoj presudi koja zamjenjuje ugovor o najmu stana</w:t>
      </w:r>
      <w:r w:rsidRPr="008E1E61">
        <w:t xml:space="preserve"> </w:t>
      </w:r>
      <w:r w:rsidRPr="008E1E61">
        <w:rPr>
          <w:lang w:eastAsia="hr-HR"/>
        </w:rPr>
        <w:t>sa zaštićenom najamninom, odnosno koju vlasniku stana plaća zaštićeni podstanar;</w:t>
      </w:r>
    </w:p>
    <w:p w14:paraId="502031ED" w14:textId="77777777" w:rsidR="004B7DF1" w:rsidRDefault="002D1734" w:rsidP="008F235B">
      <w:pPr>
        <w:pStyle w:val="Odlomakpopisa"/>
        <w:numPr>
          <w:ilvl w:val="0"/>
          <w:numId w:val="2"/>
        </w:numPr>
        <w:rPr>
          <w:lang w:eastAsia="hr-HR"/>
        </w:rPr>
      </w:pPr>
      <w:r w:rsidRPr="008E1E61">
        <w:rPr>
          <w:i/>
          <w:lang w:eastAsia="hr-HR"/>
        </w:rPr>
        <w:t>zaštićeni podstanar</w:t>
      </w:r>
      <w:r w:rsidRPr="008E1E61">
        <w:rPr>
          <w:lang w:eastAsia="hr-HR"/>
        </w:rPr>
        <w:t xml:space="preserve"> je osoba koja je stekla status podstanara zaštićenog prema propisima koji su vrijedili do stupanja na snagu Zakona o najmu stanova 5. studenoga 1996., a kojoj je Zakonom o najmu stanova zajamčeno zadržavanje tog statusa te su joj priznata neprenosiva prav</w:t>
      </w:r>
      <w:r w:rsidRPr="008E1E61">
        <w:rPr>
          <w:rFonts w:cs="Times New Roman"/>
          <w:lang w:eastAsia="hr-HR"/>
        </w:rPr>
        <w:t>a</w:t>
      </w:r>
      <w:r w:rsidRPr="008E1E61">
        <w:rPr>
          <w:lang w:eastAsia="hr-HR"/>
        </w:rPr>
        <w:t xml:space="preserve"> zaštićenog podstanara bez obzira na promjene najmoprimca, odnosno najmodavca, uz obvezu plaćanja zaštićene najamnine vlasniku stana razmjerno površini dijela stana kojim se koristi i uz mogućnost da joj se otkaže podnajam samo iz razloga zbog kojih se otkaz stana može dati zaštićenom najmoprimcu.</w:t>
      </w:r>
    </w:p>
    <w:p w14:paraId="3CF1C8BB" w14:textId="428843F3" w:rsidR="005E7538" w:rsidRPr="008E1E61" w:rsidRDefault="005E7538" w:rsidP="004B7DF1">
      <w:pPr>
        <w:pStyle w:val="Odlomakpopisa"/>
        <w:numPr>
          <w:ilvl w:val="0"/>
          <w:numId w:val="3"/>
        </w:numPr>
        <w:rPr>
          <w:lang w:eastAsia="hr-HR"/>
        </w:rPr>
      </w:pPr>
      <w:r w:rsidRPr="008E1E61">
        <w:rPr>
          <w:lang w:eastAsia="hr-HR"/>
        </w:rPr>
        <w:t>Izrazi i pojmovi koji se koriste u ovome Zakonu, a imaju rodno značenje odnose se jednako na muški i ženski rod.</w:t>
      </w:r>
    </w:p>
    <w:p w14:paraId="22AE8C1F" w14:textId="77777777" w:rsidR="004E3584" w:rsidRPr="008E1E61" w:rsidRDefault="004E3584" w:rsidP="004E3584">
      <w:pPr>
        <w:pStyle w:val="Naslov3"/>
        <w:rPr>
          <w:lang w:eastAsia="hr-HR"/>
        </w:rPr>
      </w:pPr>
      <w:bookmarkStart w:id="37" w:name="_Toc137054885"/>
      <w:r w:rsidRPr="008E1E61">
        <w:rPr>
          <w:lang w:eastAsia="hr-HR"/>
        </w:rPr>
        <w:t>Rješavanje upravnih stvari</w:t>
      </w:r>
      <w:bookmarkEnd w:id="37"/>
    </w:p>
    <w:p w14:paraId="1D42411A" w14:textId="77777777" w:rsidR="004E3584" w:rsidRPr="008E1E61" w:rsidRDefault="004E3584" w:rsidP="004E3584">
      <w:pPr>
        <w:pStyle w:val="Naslov4"/>
        <w:rPr>
          <w:lang w:eastAsia="hr-HR"/>
        </w:rPr>
      </w:pPr>
      <w:bookmarkStart w:id="38" w:name="_Toc137054886"/>
      <w:bookmarkEnd w:id="38"/>
    </w:p>
    <w:p w14:paraId="6DEDBD83" w14:textId="77777777" w:rsidR="00D73302" w:rsidRDefault="00635E80" w:rsidP="004B7DF1">
      <w:pPr>
        <w:pStyle w:val="Odlomakpopisa"/>
        <w:numPr>
          <w:ilvl w:val="0"/>
          <w:numId w:val="22"/>
        </w:numPr>
        <w:rPr>
          <w:lang w:eastAsia="hr-HR"/>
        </w:rPr>
      </w:pPr>
      <w:r w:rsidRPr="008E1E61">
        <w:rPr>
          <w:lang w:eastAsia="hr-HR"/>
        </w:rPr>
        <w:t xml:space="preserve">Upravne stvari u pojedinom predmetu rješavaju se primjenom zakona kojim se uređuje opći upravni postupak. </w:t>
      </w:r>
    </w:p>
    <w:p w14:paraId="4D24BE3A" w14:textId="0EC9C741" w:rsidR="00635E80" w:rsidRPr="008E1E61" w:rsidRDefault="00635E80" w:rsidP="004B7DF1">
      <w:pPr>
        <w:pStyle w:val="Odlomakpopisa"/>
        <w:numPr>
          <w:ilvl w:val="0"/>
          <w:numId w:val="22"/>
        </w:numPr>
        <w:rPr>
          <w:lang w:eastAsia="hr-HR"/>
        </w:rPr>
      </w:pPr>
      <w:r w:rsidRPr="008E1E61">
        <w:rPr>
          <w:lang w:eastAsia="hr-HR"/>
        </w:rPr>
        <w:t>Protiv rješenja nadležnog ministarstva žalba nije dopuštena, ali stranke imaju pravo pokretanja upravnog spora</w:t>
      </w:r>
      <w:r w:rsidR="007E1B48">
        <w:rPr>
          <w:lang w:eastAsia="hr-HR"/>
        </w:rPr>
        <w:t xml:space="preserve"> koji se </w:t>
      </w:r>
      <w:r w:rsidR="0088173B">
        <w:rPr>
          <w:lang w:eastAsia="hr-HR"/>
        </w:rPr>
        <w:t xml:space="preserve">u pravilu </w:t>
      </w:r>
      <w:r w:rsidR="007E1B48">
        <w:rPr>
          <w:lang w:eastAsia="hr-HR"/>
        </w:rPr>
        <w:t>vodi kao spor pune jurisdikcije</w:t>
      </w:r>
      <w:r w:rsidRPr="008E1E61">
        <w:rPr>
          <w:lang w:eastAsia="hr-HR"/>
        </w:rPr>
        <w:t xml:space="preserve">. </w:t>
      </w:r>
      <w:r w:rsidR="007B01DA">
        <w:rPr>
          <w:lang w:eastAsia="hr-HR"/>
        </w:rPr>
        <w:t xml:space="preserve">Nadležni </w:t>
      </w:r>
      <w:r w:rsidR="007B01DA" w:rsidRPr="007B01DA">
        <w:rPr>
          <w:lang w:eastAsia="hr-HR"/>
        </w:rPr>
        <w:t>upravni sud mora donijeti odluku o tužbi u roku od 90 dana</w:t>
      </w:r>
      <w:r w:rsidR="007B01DA">
        <w:rPr>
          <w:lang w:eastAsia="hr-HR"/>
        </w:rPr>
        <w:t xml:space="preserve">. Visoki </w:t>
      </w:r>
      <w:r w:rsidR="007B01DA" w:rsidRPr="007B01DA">
        <w:rPr>
          <w:lang w:eastAsia="hr-HR"/>
        </w:rPr>
        <w:t xml:space="preserve">upravni sud Republike Hrvatske mora donijeti odluku o </w:t>
      </w:r>
      <w:r w:rsidR="007B01DA">
        <w:rPr>
          <w:lang w:eastAsia="hr-HR"/>
        </w:rPr>
        <w:t>žalbi</w:t>
      </w:r>
      <w:r w:rsidR="007B01DA" w:rsidRPr="007B01DA">
        <w:rPr>
          <w:lang w:eastAsia="hr-HR"/>
        </w:rPr>
        <w:t xml:space="preserve"> u roku od 90 dana</w:t>
      </w:r>
      <w:r w:rsidRPr="008E1E61">
        <w:rPr>
          <w:lang w:eastAsia="hr-HR"/>
        </w:rPr>
        <w:t>.</w:t>
      </w:r>
    </w:p>
    <w:p w14:paraId="15A29CC0" w14:textId="77777777" w:rsidR="004E3584" w:rsidRPr="008E1E61" w:rsidRDefault="004E3584" w:rsidP="004E3584">
      <w:pPr>
        <w:pStyle w:val="Naslov3"/>
        <w:rPr>
          <w:lang w:eastAsia="hr-HR"/>
        </w:rPr>
      </w:pPr>
      <w:bookmarkStart w:id="39" w:name="_Toc134582919"/>
      <w:bookmarkStart w:id="40" w:name="_Toc137054887"/>
      <w:r w:rsidRPr="008E1E61">
        <w:rPr>
          <w:lang w:eastAsia="hr-HR"/>
        </w:rPr>
        <w:t>Komunikacija</w:t>
      </w:r>
      <w:r w:rsidR="00377E41" w:rsidRPr="008E1E61">
        <w:rPr>
          <w:lang w:eastAsia="hr-HR"/>
        </w:rPr>
        <w:t xml:space="preserve"> sa strankama</w:t>
      </w:r>
      <w:r w:rsidRPr="008E1E61">
        <w:rPr>
          <w:lang w:eastAsia="hr-HR"/>
        </w:rPr>
        <w:t xml:space="preserve"> i zaštita osobnih podataka</w:t>
      </w:r>
      <w:bookmarkEnd w:id="40"/>
    </w:p>
    <w:p w14:paraId="1A6437E3" w14:textId="77777777" w:rsidR="004E3584" w:rsidRPr="008E1E61" w:rsidRDefault="004E3584" w:rsidP="004E3584">
      <w:pPr>
        <w:pStyle w:val="Naslov4"/>
        <w:rPr>
          <w:lang w:eastAsia="hr-HR"/>
        </w:rPr>
      </w:pPr>
      <w:bookmarkStart w:id="41" w:name="_Toc137054888"/>
      <w:bookmarkEnd w:id="41"/>
    </w:p>
    <w:p w14:paraId="2656DD2E" w14:textId="77777777" w:rsidR="00D73302" w:rsidRDefault="004E3584" w:rsidP="004B7DF1">
      <w:pPr>
        <w:pStyle w:val="Odlomakpopisa"/>
        <w:numPr>
          <w:ilvl w:val="0"/>
          <w:numId w:val="23"/>
        </w:numPr>
        <w:rPr>
          <w:lang w:eastAsia="hr-HR"/>
        </w:rPr>
      </w:pPr>
      <w:r w:rsidRPr="008E1E61">
        <w:rPr>
          <w:lang w:eastAsia="hr-HR"/>
        </w:rPr>
        <w:t xml:space="preserve">U provedbi ovoga Zakona nadležno ministarstvo i stranke komuniciraju </w:t>
      </w:r>
      <w:r w:rsidR="0075423E">
        <w:rPr>
          <w:lang w:eastAsia="hr-HR"/>
        </w:rPr>
        <w:t>prema pravilima propisanim zakonom kojim se uređuje opći upravni postupak</w:t>
      </w:r>
      <w:r w:rsidRPr="008E1E61">
        <w:rPr>
          <w:lang w:eastAsia="hr-HR"/>
        </w:rPr>
        <w:t xml:space="preserve">. </w:t>
      </w:r>
    </w:p>
    <w:p w14:paraId="28B49831" w14:textId="3C83C62F" w:rsidR="004E3584" w:rsidRPr="008E1E61" w:rsidRDefault="004E3584" w:rsidP="004B7DF1">
      <w:pPr>
        <w:pStyle w:val="Odlomakpopisa"/>
        <w:numPr>
          <w:ilvl w:val="0"/>
          <w:numId w:val="23"/>
        </w:numPr>
        <w:rPr>
          <w:lang w:eastAsia="hr-HR"/>
        </w:rPr>
      </w:pPr>
      <w:r w:rsidRPr="008E1E61">
        <w:rPr>
          <w:lang w:eastAsia="hr-HR"/>
        </w:rPr>
        <w:t>Nadležno ministarstvo kao voditelj obrade osobnih podataka osigurava zaštitu podataka stranaka i drugih osoba u skladu s posebnim propisima o zaštiti podataka.</w:t>
      </w:r>
    </w:p>
    <w:p w14:paraId="333F4839" w14:textId="77777777" w:rsidR="003D6498" w:rsidRPr="008E1E61" w:rsidRDefault="0070708E" w:rsidP="003D6498">
      <w:pPr>
        <w:pStyle w:val="Naslov1"/>
        <w:rPr>
          <w:lang w:eastAsia="hr-HR"/>
        </w:rPr>
      </w:pPr>
      <w:bookmarkStart w:id="42" w:name="_Toc137054889"/>
      <w:r w:rsidRPr="008E1E61">
        <w:rPr>
          <w:lang w:eastAsia="hr-HR"/>
        </w:rPr>
        <w:lastRenderedPageBreak/>
        <w:t>PROGRAMSKI OKVIR</w:t>
      </w:r>
      <w:bookmarkEnd w:id="39"/>
      <w:bookmarkEnd w:id="42"/>
    </w:p>
    <w:p w14:paraId="1DC283EF" w14:textId="77777777" w:rsidR="006F77EB" w:rsidRPr="008E1E61" w:rsidRDefault="006F77EB" w:rsidP="006F77EB">
      <w:pPr>
        <w:pStyle w:val="Naslov3"/>
        <w:rPr>
          <w:lang w:eastAsia="hr-HR"/>
        </w:rPr>
      </w:pPr>
      <w:bookmarkStart w:id="43" w:name="_Toc134582920"/>
      <w:bookmarkStart w:id="44" w:name="_Toc137054890"/>
      <w:r w:rsidRPr="008E1E61">
        <w:rPr>
          <w:lang w:eastAsia="hr-HR"/>
        </w:rPr>
        <w:t>Faze izvršenja sudskih odluka</w:t>
      </w:r>
      <w:bookmarkEnd w:id="43"/>
      <w:bookmarkEnd w:id="44"/>
    </w:p>
    <w:p w14:paraId="4A4C1767" w14:textId="77777777" w:rsidR="006F77EB" w:rsidRPr="008E1E61" w:rsidRDefault="006F77EB" w:rsidP="006F77EB">
      <w:pPr>
        <w:pStyle w:val="Naslov4"/>
        <w:rPr>
          <w:lang w:eastAsia="hr-HR"/>
        </w:rPr>
      </w:pPr>
      <w:bookmarkStart w:id="45" w:name="_Toc134582921"/>
      <w:bookmarkStart w:id="46" w:name="_Toc137054891"/>
      <w:bookmarkEnd w:id="45"/>
      <w:bookmarkEnd w:id="46"/>
    </w:p>
    <w:p w14:paraId="27E6B90D" w14:textId="77777777" w:rsidR="00D73302" w:rsidRDefault="003D6498" w:rsidP="004B7DF1">
      <w:pPr>
        <w:pStyle w:val="Odlomakpopisa"/>
        <w:numPr>
          <w:ilvl w:val="0"/>
          <w:numId w:val="13"/>
        </w:numPr>
        <w:rPr>
          <w:lang w:eastAsia="hr-HR"/>
        </w:rPr>
      </w:pPr>
      <w:r w:rsidRPr="008E1E61">
        <w:rPr>
          <w:lang w:eastAsia="hr-HR"/>
        </w:rPr>
        <w:t xml:space="preserve">Izvršenje </w:t>
      </w:r>
      <w:r w:rsidR="001E23BD" w:rsidRPr="008E1E61">
        <w:rPr>
          <w:lang w:eastAsia="hr-HR"/>
        </w:rPr>
        <w:t>presuda i</w:t>
      </w:r>
      <w:r w:rsidRPr="008E1E61">
        <w:rPr>
          <w:lang w:eastAsia="hr-HR"/>
        </w:rPr>
        <w:t xml:space="preserve"> </w:t>
      </w:r>
      <w:r w:rsidR="006F77EB" w:rsidRPr="008E1E61">
        <w:rPr>
          <w:lang w:eastAsia="hr-HR"/>
        </w:rPr>
        <w:t>odluk</w:t>
      </w:r>
      <w:r w:rsidR="0070708E" w:rsidRPr="008E1E61">
        <w:rPr>
          <w:lang w:eastAsia="hr-HR"/>
        </w:rPr>
        <w:t>e</w:t>
      </w:r>
      <w:r w:rsidRPr="008E1E61">
        <w:rPr>
          <w:lang w:eastAsia="hr-HR"/>
        </w:rPr>
        <w:t xml:space="preserve"> iz članka 1. </w:t>
      </w:r>
      <w:r w:rsidR="004B4AEF" w:rsidRPr="008E1E61">
        <w:rPr>
          <w:lang w:eastAsia="hr-HR"/>
        </w:rPr>
        <w:t xml:space="preserve">stavka 1. </w:t>
      </w:r>
      <w:r w:rsidRPr="008E1E61">
        <w:rPr>
          <w:lang w:eastAsia="hr-HR"/>
        </w:rPr>
        <w:t>ovoga Zakona provodi se u tri faze</w:t>
      </w:r>
      <w:r w:rsidR="00507CB0" w:rsidRPr="008E1E61">
        <w:rPr>
          <w:lang w:eastAsia="hr-HR"/>
        </w:rPr>
        <w:t>.</w:t>
      </w:r>
    </w:p>
    <w:p w14:paraId="7E19FBD8" w14:textId="77777777" w:rsidR="00D73302" w:rsidRDefault="00507CB0" w:rsidP="004B7DF1">
      <w:pPr>
        <w:pStyle w:val="Odlomakpopisa"/>
        <w:numPr>
          <w:ilvl w:val="0"/>
          <w:numId w:val="13"/>
        </w:numPr>
        <w:rPr>
          <w:lang w:eastAsia="hr-HR"/>
        </w:rPr>
      </w:pPr>
      <w:r w:rsidRPr="008E1E61">
        <w:rPr>
          <w:lang w:eastAsia="hr-HR"/>
        </w:rPr>
        <w:t>U</w:t>
      </w:r>
      <w:r w:rsidR="003D6498" w:rsidRPr="008E1E61">
        <w:rPr>
          <w:lang w:eastAsia="hr-HR"/>
        </w:rPr>
        <w:t xml:space="preserve"> prvo</w:t>
      </w:r>
      <w:r w:rsidR="00DC6D44">
        <w:rPr>
          <w:lang w:eastAsia="hr-HR"/>
        </w:rPr>
        <w:t>j</w:t>
      </w:r>
      <w:r w:rsidR="003D6498" w:rsidRPr="008E1E61">
        <w:rPr>
          <w:lang w:eastAsia="hr-HR"/>
        </w:rPr>
        <w:t xml:space="preserve"> fazi, koja </w:t>
      </w:r>
      <w:r w:rsidR="00656B47">
        <w:rPr>
          <w:lang w:eastAsia="hr-HR"/>
        </w:rPr>
        <w:t>završava</w:t>
      </w:r>
      <w:r w:rsidR="003D6498" w:rsidRPr="008E1E61">
        <w:rPr>
          <w:lang w:eastAsia="hr-HR"/>
        </w:rPr>
        <w:t xml:space="preserve"> </w:t>
      </w:r>
      <w:r w:rsidR="00656B47">
        <w:rPr>
          <w:lang w:eastAsia="hr-HR"/>
        </w:rPr>
        <w:t xml:space="preserve">najkasnije </w:t>
      </w:r>
      <w:r w:rsidR="003D6498" w:rsidRPr="008E1E61">
        <w:rPr>
          <w:lang w:eastAsia="hr-HR"/>
        </w:rPr>
        <w:t xml:space="preserve">godinu dana od dana stupanja na snagu ovoga Zakona, </w:t>
      </w:r>
      <w:r w:rsidR="00802F19" w:rsidRPr="008E1E61">
        <w:rPr>
          <w:lang w:eastAsia="hr-HR"/>
        </w:rPr>
        <w:t>nadležni ministar donosi</w:t>
      </w:r>
      <w:r w:rsidR="006F77EB" w:rsidRPr="008E1E61">
        <w:rPr>
          <w:lang w:eastAsia="hr-HR"/>
        </w:rPr>
        <w:t xml:space="preserve"> pravilni</w:t>
      </w:r>
      <w:r w:rsidR="00802F19" w:rsidRPr="008E1E61">
        <w:rPr>
          <w:lang w:eastAsia="hr-HR"/>
        </w:rPr>
        <w:t>ke</w:t>
      </w:r>
      <w:r w:rsidR="006F77EB" w:rsidRPr="008E1E61">
        <w:rPr>
          <w:lang w:eastAsia="hr-HR"/>
        </w:rPr>
        <w:t xml:space="preserve"> iz </w:t>
      </w:r>
      <w:r w:rsidR="00802F19" w:rsidRPr="008E1E61">
        <w:rPr>
          <w:lang w:eastAsia="hr-HR"/>
        </w:rPr>
        <w:t xml:space="preserve">članka </w:t>
      </w:r>
      <w:r w:rsidR="009B1499" w:rsidRPr="008E1E61">
        <w:rPr>
          <w:lang w:eastAsia="hr-HR"/>
        </w:rPr>
        <w:t>11. o</w:t>
      </w:r>
      <w:r w:rsidR="006F77EB" w:rsidRPr="008E1E61">
        <w:rPr>
          <w:lang w:eastAsia="hr-HR"/>
        </w:rPr>
        <w:t>voga Zakona</w:t>
      </w:r>
      <w:r w:rsidR="00802F19" w:rsidRPr="008E1E61">
        <w:rPr>
          <w:lang w:eastAsia="hr-HR"/>
        </w:rPr>
        <w:t xml:space="preserve"> te nadležno ministarstvo</w:t>
      </w:r>
      <w:r w:rsidR="006F77EB" w:rsidRPr="008E1E61">
        <w:rPr>
          <w:lang w:eastAsia="hr-HR"/>
        </w:rPr>
        <w:t xml:space="preserve"> </w:t>
      </w:r>
      <w:r w:rsidR="00802F19" w:rsidRPr="008E1E61">
        <w:rPr>
          <w:lang w:eastAsia="hr-HR"/>
        </w:rPr>
        <w:t xml:space="preserve">na temelju ovoga Zakona i pravilnika </w:t>
      </w:r>
      <w:r w:rsidR="006F77EB" w:rsidRPr="008E1E61">
        <w:rPr>
          <w:lang w:eastAsia="hr-HR"/>
        </w:rPr>
        <w:t xml:space="preserve">ustrojava </w:t>
      </w:r>
      <w:r w:rsidR="003D6498" w:rsidRPr="008E1E61">
        <w:rPr>
          <w:lang w:eastAsia="hr-HR"/>
        </w:rPr>
        <w:t>Regist</w:t>
      </w:r>
      <w:r w:rsidR="003733F4" w:rsidRPr="008E1E61">
        <w:rPr>
          <w:lang w:eastAsia="hr-HR"/>
        </w:rPr>
        <w:t>a</w:t>
      </w:r>
      <w:r w:rsidR="003D6498" w:rsidRPr="008E1E61">
        <w:rPr>
          <w:lang w:eastAsia="hr-HR"/>
        </w:rPr>
        <w:t>r stanova u vlasništvu fizičkih i pravnih osoba u kojima stanuju zaštićeni najmoprimci (bivši nositelji stanarskog prava) i zaštićeni podstanari (u daljnjem tekstu: Registar)</w:t>
      </w:r>
      <w:r w:rsidR="003733F4" w:rsidRPr="008E1E61">
        <w:rPr>
          <w:lang w:eastAsia="hr-HR"/>
        </w:rPr>
        <w:t>.</w:t>
      </w:r>
      <w:r w:rsidR="0075423E">
        <w:rPr>
          <w:lang w:eastAsia="hr-HR"/>
        </w:rPr>
        <w:t xml:space="preserve"> Unos podataka o pojedinim stanovima u Registar i nakon proteka roka od godine dana nije smetnja za započinjanje druge faze.</w:t>
      </w:r>
    </w:p>
    <w:p w14:paraId="2FF4A190" w14:textId="6F1E7276" w:rsidR="00507CB0" w:rsidRPr="008E1E61" w:rsidRDefault="0070708E" w:rsidP="004B7DF1">
      <w:pPr>
        <w:pStyle w:val="Odlomakpopisa"/>
        <w:numPr>
          <w:ilvl w:val="0"/>
          <w:numId w:val="13"/>
        </w:numPr>
        <w:rPr>
          <w:lang w:eastAsia="hr-HR"/>
        </w:rPr>
      </w:pPr>
      <w:r w:rsidRPr="008E1E61">
        <w:rPr>
          <w:lang w:eastAsia="hr-HR"/>
        </w:rPr>
        <w:t xml:space="preserve">U drugoj fazi, koja </w:t>
      </w:r>
      <w:r w:rsidR="00802F19" w:rsidRPr="008E1E61">
        <w:rPr>
          <w:lang w:eastAsia="hr-HR"/>
        </w:rPr>
        <w:t>završava najkasnije 3</w:t>
      </w:r>
      <w:r w:rsidR="00656B47">
        <w:rPr>
          <w:lang w:eastAsia="hr-HR"/>
        </w:rPr>
        <w:t>0</w:t>
      </w:r>
      <w:r w:rsidR="00802F19" w:rsidRPr="008E1E61">
        <w:rPr>
          <w:lang w:eastAsia="hr-HR"/>
        </w:rPr>
        <w:t>. prosinca 2024.</w:t>
      </w:r>
      <w:r w:rsidRPr="008E1E61">
        <w:rPr>
          <w:lang w:eastAsia="hr-HR"/>
        </w:rPr>
        <w:t xml:space="preserve">, na temelju </w:t>
      </w:r>
      <w:r w:rsidR="003733F4" w:rsidRPr="008E1E61">
        <w:rPr>
          <w:lang w:eastAsia="hr-HR"/>
        </w:rPr>
        <w:t>podataka upisanih u</w:t>
      </w:r>
      <w:r w:rsidR="00A81E8A" w:rsidRPr="008E1E61">
        <w:rPr>
          <w:lang w:eastAsia="hr-HR"/>
        </w:rPr>
        <w:t xml:space="preserve"> Registar</w:t>
      </w:r>
      <w:r w:rsidR="003D6498" w:rsidRPr="008E1E61">
        <w:rPr>
          <w:lang w:eastAsia="hr-HR"/>
        </w:rPr>
        <w:t xml:space="preserve"> donos</w:t>
      </w:r>
      <w:r w:rsidR="00507CB0" w:rsidRPr="008E1E61">
        <w:rPr>
          <w:lang w:eastAsia="hr-HR"/>
        </w:rPr>
        <w:t>e</w:t>
      </w:r>
      <w:r w:rsidR="003D6498" w:rsidRPr="008E1E61">
        <w:rPr>
          <w:lang w:eastAsia="hr-HR"/>
        </w:rPr>
        <w:t xml:space="preserve"> se</w:t>
      </w:r>
      <w:r w:rsidRPr="008E1E61">
        <w:rPr>
          <w:lang w:eastAsia="hr-HR"/>
        </w:rPr>
        <w:t xml:space="preserve"> sljedeći akti</w:t>
      </w:r>
      <w:r w:rsidR="00507CB0" w:rsidRPr="008E1E61">
        <w:rPr>
          <w:lang w:eastAsia="hr-HR"/>
        </w:rPr>
        <w:t>:</w:t>
      </w:r>
      <w:r w:rsidR="003D6498" w:rsidRPr="008E1E61">
        <w:rPr>
          <w:lang w:eastAsia="hr-HR"/>
        </w:rPr>
        <w:t xml:space="preserve"> </w:t>
      </w:r>
    </w:p>
    <w:p w14:paraId="56E6D45F" w14:textId="77777777" w:rsidR="003D6498" w:rsidRPr="008E1E61" w:rsidRDefault="003D6498" w:rsidP="004B7DF1">
      <w:pPr>
        <w:pStyle w:val="Odlomakpopisa"/>
        <w:numPr>
          <w:ilvl w:val="0"/>
          <w:numId w:val="14"/>
        </w:numPr>
        <w:ind w:left="0" w:firstLine="0"/>
        <w:rPr>
          <w:lang w:eastAsia="hr-HR"/>
        </w:rPr>
      </w:pPr>
      <w:r w:rsidRPr="008E1E61">
        <w:rPr>
          <w:lang w:eastAsia="hr-HR"/>
        </w:rPr>
        <w:t xml:space="preserve">Program </w:t>
      </w:r>
      <w:bookmarkStart w:id="47" w:name="_Hlk135175683"/>
      <w:r w:rsidRPr="008E1E61">
        <w:rPr>
          <w:lang w:eastAsia="hr-HR"/>
        </w:rPr>
        <w:t xml:space="preserve">mjera za </w:t>
      </w:r>
      <w:r w:rsidR="00357D19" w:rsidRPr="008E1E61">
        <w:rPr>
          <w:lang w:eastAsia="hr-HR"/>
        </w:rPr>
        <w:t xml:space="preserve">izvršenje presuda </w:t>
      </w:r>
      <w:bookmarkEnd w:id="47"/>
      <w:r w:rsidR="00357D19" w:rsidRPr="008E1E61">
        <w:rPr>
          <w:lang w:eastAsia="hr-HR"/>
        </w:rPr>
        <w:t>Europskog suda za ljudska prava i odluk</w:t>
      </w:r>
      <w:r w:rsidR="0070708E" w:rsidRPr="008E1E61">
        <w:rPr>
          <w:lang w:eastAsia="hr-HR"/>
        </w:rPr>
        <w:t>e</w:t>
      </w:r>
      <w:r w:rsidR="00357D19" w:rsidRPr="008E1E61">
        <w:rPr>
          <w:lang w:eastAsia="hr-HR"/>
        </w:rPr>
        <w:t xml:space="preserve"> Ustavnog suda Republike Hrvatske radi ispravljanja posljedica nepravične raspodjele socijalnog i financijskog tereta </w:t>
      </w:r>
      <w:r w:rsidR="002231CD">
        <w:rPr>
          <w:lang w:eastAsia="hr-HR"/>
        </w:rPr>
        <w:t>uzrokovanog reformom stambenog zakonodavstva propisanom</w:t>
      </w:r>
      <w:r w:rsidR="0070708E" w:rsidRPr="008E1E61">
        <w:rPr>
          <w:lang w:eastAsia="hr-HR"/>
        </w:rPr>
        <w:t xml:space="preserve"> Zakonom o najmu stanova (</w:t>
      </w:r>
      <w:r w:rsidR="00E3444F" w:rsidRPr="008E1E61">
        <w:rPr>
          <w:lang w:eastAsia="hr-HR"/>
        </w:rPr>
        <w:t>„</w:t>
      </w:r>
      <w:r w:rsidR="0070708E" w:rsidRPr="008E1E61">
        <w:rPr>
          <w:lang w:eastAsia="hr-HR"/>
        </w:rPr>
        <w:t>Narodne novine</w:t>
      </w:r>
      <w:r w:rsidR="00E3444F" w:rsidRPr="008E1E61">
        <w:rPr>
          <w:lang w:eastAsia="hr-HR"/>
        </w:rPr>
        <w:t>“</w:t>
      </w:r>
      <w:r w:rsidR="0070708E" w:rsidRPr="008E1E61">
        <w:rPr>
          <w:lang w:eastAsia="hr-HR"/>
        </w:rPr>
        <w:t>, br. 91/96., 48/98., 66/98., 22/06., 68/18., 105/20.)</w:t>
      </w:r>
      <w:r w:rsidR="00357D19" w:rsidRPr="008E1E61">
        <w:rPr>
          <w:lang w:eastAsia="hr-HR"/>
        </w:rPr>
        <w:t xml:space="preserve"> na štetu vlasnika stanova te istodobnog </w:t>
      </w:r>
      <w:r w:rsidR="00A456EC">
        <w:rPr>
          <w:lang w:eastAsia="hr-HR"/>
        </w:rPr>
        <w:t>omogućavanja</w:t>
      </w:r>
      <w:r w:rsidR="00357D19" w:rsidRPr="008E1E61">
        <w:rPr>
          <w:lang w:eastAsia="hr-HR"/>
        </w:rPr>
        <w:t xml:space="preserve"> zaštićenim najmoprimcima prava na dom</w:t>
      </w:r>
      <w:r w:rsidRPr="008E1E61">
        <w:rPr>
          <w:lang w:eastAsia="hr-HR"/>
        </w:rPr>
        <w:t xml:space="preserve"> (u daljnjem tekstu: Program)</w:t>
      </w:r>
    </w:p>
    <w:p w14:paraId="4F7C10AB" w14:textId="77777777" w:rsidR="00D73302" w:rsidRDefault="00507CB0" w:rsidP="004B7DF1">
      <w:pPr>
        <w:pStyle w:val="Odlomakpopisa"/>
        <w:numPr>
          <w:ilvl w:val="0"/>
          <w:numId w:val="14"/>
        </w:numPr>
        <w:ind w:left="0" w:firstLine="0"/>
        <w:rPr>
          <w:lang w:eastAsia="hr-HR"/>
        </w:rPr>
      </w:pPr>
      <w:bookmarkStart w:id="48" w:name="_Hlk135204734"/>
      <w:r w:rsidRPr="008E1E61">
        <w:rPr>
          <w:lang w:eastAsia="hr-HR"/>
        </w:rPr>
        <w:t xml:space="preserve">Pravila </w:t>
      </w:r>
      <w:r w:rsidR="003733F4" w:rsidRPr="008E1E61">
        <w:rPr>
          <w:lang w:eastAsia="hr-HR"/>
        </w:rPr>
        <w:t xml:space="preserve">o načinu i kalendaru </w:t>
      </w:r>
      <w:r w:rsidR="008F54A4" w:rsidRPr="008E1E61">
        <w:rPr>
          <w:lang w:eastAsia="hr-HR"/>
        </w:rPr>
        <w:t>isplate</w:t>
      </w:r>
      <w:r w:rsidR="003733F4" w:rsidRPr="008E1E61">
        <w:rPr>
          <w:lang w:eastAsia="hr-HR"/>
        </w:rPr>
        <w:t xml:space="preserve"> naknad</w:t>
      </w:r>
      <w:r w:rsidR="008F54A4" w:rsidRPr="008E1E61">
        <w:rPr>
          <w:lang w:eastAsia="hr-HR"/>
        </w:rPr>
        <w:t>e</w:t>
      </w:r>
      <w:r w:rsidR="003733F4" w:rsidRPr="008E1E61">
        <w:rPr>
          <w:lang w:eastAsia="hr-HR"/>
        </w:rPr>
        <w:t xml:space="preserve"> </w:t>
      </w:r>
      <w:bookmarkEnd w:id="48"/>
      <w:r w:rsidR="003733F4" w:rsidRPr="008E1E61">
        <w:rPr>
          <w:lang w:eastAsia="hr-HR"/>
        </w:rPr>
        <w:t xml:space="preserve">zbog </w:t>
      </w:r>
      <w:r w:rsidR="008F54A4" w:rsidRPr="008E1E61">
        <w:rPr>
          <w:lang w:eastAsia="hr-HR"/>
        </w:rPr>
        <w:t xml:space="preserve">nepravične raspodjele socijalnog i financijskog tereta </w:t>
      </w:r>
      <w:r w:rsidR="002231CD">
        <w:rPr>
          <w:lang w:eastAsia="hr-HR"/>
        </w:rPr>
        <w:t>uzrokovanog reformom stambenog zakonodavstva propisanom</w:t>
      </w:r>
      <w:r w:rsidR="0070708E" w:rsidRPr="008E1E61">
        <w:rPr>
          <w:lang w:eastAsia="hr-HR"/>
        </w:rPr>
        <w:t xml:space="preserve"> Zakonom o najmu stanova (</w:t>
      </w:r>
      <w:r w:rsidR="00E3444F" w:rsidRPr="008E1E61">
        <w:rPr>
          <w:lang w:eastAsia="hr-HR"/>
        </w:rPr>
        <w:t>„</w:t>
      </w:r>
      <w:r w:rsidR="0070708E" w:rsidRPr="008E1E61">
        <w:rPr>
          <w:lang w:eastAsia="hr-HR"/>
        </w:rPr>
        <w:t>Narodne novine</w:t>
      </w:r>
      <w:r w:rsidR="00E3444F" w:rsidRPr="008E1E61">
        <w:rPr>
          <w:lang w:eastAsia="hr-HR"/>
        </w:rPr>
        <w:t>“</w:t>
      </w:r>
      <w:r w:rsidR="0070708E" w:rsidRPr="008E1E61">
        <w:rPr>
          <w:lang w:eastAsia="hr-HR"/>
        </w:rPr>
        <w:t xml:space="preserve">, br. 91/96., 48/98., 66/98., 22/06., 68/18., 105/20.) </w:t>
      </w:r>
      <w:r w:rsidR="008F54A4" w:rsidRPr="008E1E61">
        <w:rPr>
          <w:lang w:eastAsia="hr-HR"/>
        </w:rPr>
        <w:t xml:space="preserve">na štetu vlasnika stanova </w:t>
      </w:r>
      <w:r w:rsidR="00A81E8A" w:rsidRPr="008E1E61">
        <w:rPr>
          <w:lang w:eastAsia="hr-HR"/>
        </w:rPr>
        <w:t>(u daljnjem tekstu: Pravila)</w:t>
      </w:r>
      <w:r w:rsidR="003733F4" w:rsidRPr="008E1E61">
        <w:rPr>
          <w:lang w:eastAsia="hr-HR"/>
        </w:rPr>
        <w:t>.</w:t>
      </w:r>
      <w:r w:rsidRPr="008E1E61">
        <w:rPr>
          <w:lang w:eastAsia="hr-HR"/>
        </w:rPr>
        <w:t xml:space="preserve"> </w:t>
      </w:r>
    </w:p>
    <w:p w14:paraId="0F23116F" w14:textId="52A30D0B" w:rsidR="00D73302" w:rsidRDefault="00F9723A" w:rsidP="004B7DF1">
      <w:pPr>
        <w:pStyle w:val="Odlomakpopisa"/>
        <w:numPr>
          <w:ilvl w:val="0"/>
          <w:numId w:val="13"/>
        </w:numPr>
        <w:rPr>
          <w:lang w:eastAsia="hr-HR"/>
        </w:rPr>
      </w:pPr>
      <w:r>
        <w:rPr>
          <w:lang w:eastAsia="hr-HR"/>
        </w:rPr>
        <w:t xml:space="preserve">Nakon provedenih savjetovanja sa zainteresiranom javnošću, </w:t>
      </w:r>
      <w:r w:rsidR="00802F19" w:rsidRPr="008E1E61">
        <w:rPr>
          <w:lang w:eastAsia="hr-HR"/>
        </w:rPr>
        <w:t>Program i Pravila iz stavka 3. ovoga članka donosi nadležni ministar uz prethodnu suglasnost Vlade Republike Hrvatske</w:t>
      </w:r>
      <w:r w:rsidR="00656B47">
        <w:rPr>
          <w:lang w:eastAsia="hr-HR"/>
        </w:rPr>
        <w:t>, tako da budu objavljeni u „Narodnim novinama“ najkasnije 23. prosinca 2024.</w:t>
      </w:r>
      <w:r w:rsidR="0075423E">
        <w:rPr>
          <w:lang w:eastAsia="hr-HR"/>
        </w:rPr>
        <w:t xml:space="preserve"> </w:t>
      </w:r>
    </w:p>
    <w:p w14:paraId="76B0783B" w14:textId="77777777" w:rsidR="00D73302" w:rsidRDefault="0075423E" w:rsidP="004B7DF1">
      <w:pPr>
        <w:pStyle w:val="Odlomakpopisa"/>
        <w:numPr>
          <w:ilvl w:val="0"/>
          <w:numId w:val="13"/>
        </w:numPr>
        <w:rPr>
          <w:lang w:eastAsia="hr-HR"/>
        </w:rPr>
      </w:pPr>
      <w:proofErr w:type="spellStart"/>
      <w:r>
        <w:rPr>
          <w:lang w:eastAsia="hr-HR"/>
        </w:rPr>
        <w:t>Nedonošenje</w:t>
      </w:r>
      <w:proofErr w:type="spellEnd"/>
      <w:r>
        <w:rPr>
          <w:lang w:eastAsia="hr-HR"/>
        </w:rPr>
        <w:t xml:space="preserve"> propisa iz stavka 3. ovoga članka u roku osnova je za postupanje Ustavnog suda Republike Hrvatske u skladu s njegovim ustavnim zadaćama.</w:t>
      </w:r>
    </w:p>
    <w:p w14:paraId="3CDA1A3C" w14:textId="2E2904F8" w:rsidR="003D6498" w:rsidRPr="008E1E61" w:rsidRDefault="00507CB0" w:rsidP="004B7DF1">
      <w:pPr>
        <w:pStyle w:val="Odlomakpopisa"/>
        <w:numPr>
          <w:ilvl w:val="0"/>
          <w:numId w:val="13"/>
        </w:numPr>
        <w:rPr>
          <w:lang w:eastAsia="hr-HR"/>
        </w:rPr>
      </w:pPr>
      <w:r w:rsidRPr="008E1E61">
        <w:rPr>
          <w:lang w:eastAsia="hr-HR"/>
        </w:rPr>
        <w:t>U</w:t>
      </w:r>
      <w:r w:rsidR="003D6498" w:rsidRPr="008E1E61">
        <w:rPr>
          <w:lang w:eastAsia="hr-HR"/>
        </w:rPr>
        <w:t xml:space="preserve"> trećoj fazi</w:t>
      </w:r>
      <w:r w:rsidR="00A81E8A" w:rsidRPr="008E1E61">
        <w:rPr>
          <w:lang w:eastAsia="hr-HR"/>
        </w:rPr>
        <w:t xml:space="preserve">, </w:t>
      </w:r>
      <w:r w:rsidR="00635E80" w:rsidRPr="008E1E61">
        <w:rPr>
          <w:lang w:eastAsia="hr-HR"/>
        </w:rPr>
        <w:t xml:space="preserve">koja započinje </w:t>
      </w:r>
      <w:r w:rsidR="00656B47">
        <w:rPr>
          <w:lang w:eastAsia="hr-HR"/>
        </w:rPr>
        <w:t xml:space="preserve">osmoga dana </w:t>
      </w:r>
      <w:r w:rsidR="00635E80" w:rsidRPr="008E1E61">
        <w:rPr>
          <w:lang w:eastAsia="hr-HR"/>
        </w:rPr>
        <w:t xml:space="preserve">nakon objave Programa i Pravila u </w:t>
      </w:r>
      <w:r w:rsidR="00E3444F" w:rsidRPr="008E1E61">
        <w:rPr>
          <w:lang w:eastAsia="hr-HR"/>
        </w:rPr>
        <w:t>„</w:t>
      </w:r>
      <w:r w:rsidR="00635E80" w:rsidRPr="008E1E61">
        <w:rPr>
          <w:lang w:eastAsia="hr-HR"/>
        </w:rPr>
        <w:t>Narodnim novinama</w:t>
      </w:r>
      <w:r w:rsidR="00E3444F" w:rsidRPr="008E1E61">
        <w:rPr>
          <w:lang w:eastAsia="hr-HR"/>
        </w:rPr>
        <w:t>“</w:t>
      </w:r>
      <w:r w:rsidR="00635E80" w:rsidRPr="008E1E61">
        <w:rPr>
          <w:lang w:eastAsia="hr-HR"/>
        </w:rPr>
        <w:t xml:space="preserve">, </w:t>
      </w:r>
      <w:r w:rsidR="001E23BD" w:rsidRPr="008E1E61">
        <w:rPr>
          <w:lang w:eastAsia="hr-HR"/>
        </w:rPr>
        <w:t xml:space="preserve">operativno se </w:t>
      </w:r>
      <w:r w:rsidR="003733F4" w:rsidRPr="008E1E61">
        <w:rPr>
          <w:lang w:eastAsia="hr-HR"/>
        </w:rPr>
        <w:t xml:space="preserve">provode odgovarajuće programske mjere zasebno za svaki stan </w:t>
      </w:r>
      <w:r w:rsidR="00167D36" w:rsidRPr="008E1E61">
        <w:rPr>
          <w:lang w:eastAsia="hr-HR"/>
        </w:rPr>
        <w:t>upisan u</w:t>
      </w:r>
      <w:r w:rsidR="00635BAF" w:rsidRPr="008E1E61">
        <w:rPr>
          <w:lang w:eastAsia="hr-HR"/>
        </w:rPr>
        <w:t xml:space="preserve"> Program</w:t>
      </w:r>
      <w:r w:rsidR="0070708E" w:rsidRPr="008E1E61">
        <w:rPr>
          <w:lang w:eastAsia="hr-HR"/>
        </w:rPr>
        <w:t>, te se</w:t>
      </w:r>
      <w:r w:rsidR="00E3444F" w:rsidRPr="008E1E61">
        <w:rPr>
          <w:lang w:eastAsia="hr-HR"/>
        </w:rPr>
        <w:t xml:space="preserve"> </w:t>
      </w:r>
      <w:r w:rsidR="0070708E" w:rsidRPr="008E1E61">
        <w:rPr>
          <w:lang w:eastAsia="hr-HR"/>
        </w:rPr>
        <w:t xml:space="preserve">sukladno </w:t>
      </w:r>
      <w:r w:rsidR="009A04FF" w:rsidRPr="008E1E61">
        <w:rPr>
          <w:lang w:eastAsia="hr-HR"/>
        </w:rPr>
        <w:t xml:space="preserve">odredbama ovoga Zakona i </w:t>
      </w:r>
      <w:r w:rsidR="0070708E" w:rsidRPr="008E1E61">
        <w:rPr>
          <w:lang w:eastAsia="hr-HR"/>
        </w:rPr>
        <w:t xml:space="preserve">Pravilima obeštećuju </w:t>
      </w:r>
      <w:r w:rsidR="00A81E8A" w:rsidRPr="008E1E61">
        <w:rPr>
          <w:lang w:eastAsia="hr-HR"/>
        </w:rPr>
        <w:t>ovlaštenici prava na naknadu.</w:t>
      </w:r>
    </w:p>
    <w:p w14:paraId="162D4272" w14:textId="77777777" w:rsidR="00A81E8A" w:rsidRPr="008E1E61" w:rsidRDefault="00A81E8A" w:rsidP="00A81E8A">
      <w:pPr>
        <w:pStyle w:val="Naslov2"/>
        <w:rPr>
          <w:rFonts w:eastAsia="Times New Roman"/>
          <w:lang w:eastAsia="hr-HR"/>
        </w:rPr>
      </w:pPr>
      <w:bookmarkStart w:id="49" w:name="_Toc134582922"/>
      <w:bookmarkStart w:id="50" w:name="_Toc137054892"/>
      <w:r w:rsidRPr="008E1E61">
        <w:rPr>
          <w:rFonts w:eastAsia="Times New Roman"/>
          <w:lang w:eastAsia="hr-HR"/>
        </w:rPr>
        <w:t>REGISTAR STANOVA</w:t>
      </w:r>
      <w:bookmarkEnd w:id="49"/>
      <w:bookmarkEnd w:id="50"/>
    </w:p>
    <w:p w14:paraId="615AD04D" w14:textId="77777777" w:rsidR="00A81E8A" w:rsidRPr="008E1E61" w:rsidRDefault="00635BAF" w:rsidP="00A81E8A">
      <w:pPr>
        <w:pStyle w:val="Naslov3"/>
        <w:rPr>
          <w:lang w:eastAsia="hr-HR"/>
        </w:rPr>
      </w:pPr>
      <w:bookmarkStart w:id="51" w:name="_Toc134582923"/>
      <w:bookmarkStart w:id="52" w:name="_Toc137054893"/>
      <w:r w:rsidRPr="008E1E61">
        <w:rPr>
          <w:lang w:eastAsia="hr-HR"/>
        </w:rPr>
        <w:t>Ustrojavanje</w:t>
      </w:r>
      <w:r w:rsidR="00A81E8A" w:rsidRPr="008E1E61">
        <w:rPr>
          <w:lang w:eastAsia="hr-HR"/>
        </w:rPr>
        <w:t xml:space="preserve"> Registra</w:t>
      </w:r>
      <w:bookmarkEnd w:id="51"/>
      <w:bookmarkEnd w:id="52"/>
    </w:p>
    <w:p w14:paraId="73F5FF59" w14:textId="77777777" w:rsidR="00A81E8A" w:rsidRPr="008E1E61" w:rsidRDefault="00A81E8A" w:rsidP="00A81E8A">
      <w:pPr>
        <w:pStyle w:val="Naslov4"/>
        <w:rPr>
          <w:lang w:eastAsia="hr-HR"/>
        </w:rPr>
      </w:pPr>
      <w:bookmarkStart w:id="53" w:name="_Toc134582924"/>
      <w:bookmarkStart w:id="54" w:name="_Toc137054894"/>
      <w:bookmarkEnd w:id="53"/>
      <w:bookmarkEnd w:id="54"/>
    </w:p>
    <w:p w14:paraId="3F51F052" w14:textId="77777777" w:rsidR="003E7D99" w:rsidRPr="008E1E61" w:rsidRDefault="008F126E" w:rsidP="004B7DF1">
      <w:pPr>
        <w:pStyle w:val="Odlomakpopisa"/>
        <w:numPr>
          <w:ilvl w:val="0"/>
          <w:numId w:val="15"/>
        </w:numPr>
        <w:rPr>
          <w:color w:val="231F20"/>
        </w:rPr>
      </w:pPr>
      <w:r w:rsidRPr="008E1E61">
        <w:rPr>
          <w:color w:val="231F20"/>
        </w:rPr>
        <w:t xml:space="preserve">Registar sadržava centralizirani popis </w:t>
      </w:r>
      <w:r w:rsidR="003E7D99" w:rsidRPr="008E1E61">
        <w:rPr>
          <w:color w:val="231F20"/>
        </w:rPr>
        <w:t xml:space="preserve">i podatke o </w:t>
      </w:r>
      <w:r w:rsidRPr="008E1E61">
        <w:rPr>
          <w:color w:val="231F20"/>
        </w:rPr>
        <w:t>svi</w:t>
      </w:r>
      <w:r w:rsidR="003E7D99" w:rsidRPr="008E1E61">
        <w:rPr>
          <w:color w:val="231F20"/>
        </w:rPr>
        <w:t>m</w:t>
      </w:r>
      <w:r w:rsidRPr="008E1E61">
        <w:rPr>
          <w:color w:val="231F20"/>
        </w:rPr>
        <w:t xml:space="preserve"> stanov</w:t>
      </w:r>
      <w:r w:rsidR="003E7D99" w:rsidRPr="008E1E61">
        <w:rPr>
          <w:color w:val="231F20"/>
        </w:rPr>
        <w:t>ima</w:t>
      </w:r>
      <w:r w:rsidRPr="008E1E61">
        <w:rPr>
          <w:color w:val="231F20"/>
        </w:rPr>
        <w:t xml:space="preserve"> u Republici Hrvatskoj u vlasništvu fizičkih i pravnih osoba </w:t>
      </w:r>
      <w:r w:rsidR="003E7D99" w:rsidRPr="008E1E61">
        <w:rPr>
          <w:color w:val="231F20"/>
        </w:rPr>
        <w:t xml:space="preserve">u kojima stanuju zaštićeni najmoprimci </w:t>
      </w:r>
      <w:r w:rsidR="00635BAF" w:rsidRPr="008E1E61">
        <w:rPr>
          <w:color w:val="231F20"/>
        </w:rPr>
        <w:t xml:space="preserve">po osnovi </w:t>
      </w:r>
      <w:r w:rsidR="003E7D99" w:rsidRPr="008E1E61">
        <w:rPr>
          <w:color w:val="231F20"/>
        </w:rPr>
        <w:t>bivš</w:t>
      </w:r>
      <w:r w:rsidR="00635BAF" w:rsidRPr="008E1E61">
        <w:rPr>
          <w:color w:val="231F20"/>
        </w:rPr>
        <w:t>eg stanarskog</w:t>
      </w:r>
      <w:r w:rsidR="003E7D99" w:rsidRPr="008E1E61">
        <w:rPr>
          <w:color w:val="231F20"/>
        </w:rPr>
        <w:t xml:space="preserve"> prava i zaštićeni podstanari.</w:t>
      </w:r>
      <w:r w:rsidRPr="008E1E61">
        <w:rPr>
          <w:color w:val="231F20"/>
        </w:rPr>
        <w:t xml:space="preserve"> </w:t>
      </w:r>
    </w:p>
    <w:p w14:paraId="457D3E59" w14:textId="77777777" w:rsidR="00AB131C" w:rsidRPr="008E1E61" w:rsidRDefault="003E7D99" w:rsidP="004B7DF1">
      <w:pPr>
        <w:pStyle w:val="Odlomakpopisa"/>
        <w:numPr>
          <w:ilvl w:val="0"/>
          <w:numId w:val="15"/>
        </w:numPr>
        <w:rPr>
          <w:color w:val="231F20"/>
        </w:rPr>
      </w:pPr>
      <w:r w:rsidRPr="008E1E61">
        <w:rPr>
          <w:color w:val="231F20"/>
        </w:rPr>
        <w:t xml:space="preserve">Registar </w:t>
      </w:r>
      <w:r w:rsidR="008F126E" w:rsidRPr="008E1E61">
        <w:rPr>
          <w:color w:val="231F20"/>
        </w:rPr>
        <w:t xml:space="preserve">ustrojava nadležno ministarstvo </w:t>
      </w:r>
      <w:r w:rsidRPr="008E1E61">
        <w:rPr>
          <w:color w:val="231F20"/>
        </w:rPr>
        <w:t xml:space="preserve">u elektroničkom obliku </w:t>
      </w:r>
      <w:r w:rsidR="008F126E" w:rsidRPr="008E1E61">
        <w:rPr>
          <w:color w:val="231F20"/>
        </w:rPr>
        <w:t xml:space="preserve">radi </w:t>
      </w:r>
      <w:r w:rsidR="00167D36" w:rsidRPr="008E1E61">
        <w:rPr>
          <w:color w:val="231F20"/>
        </w:rPr>
        <w:t xml:space="preserve">donošenja i </w:t>
      </w:r>
      <w:r w:rsidR="008F126E" w:rsidRPr="008E1E61">
        <w:rPr>
          <w:color w:val="231F20"/>
        </w:rPr>
        <w:t>provedbe Programa i Pravila</w:t>
      </w:r>
      <w:r w:rsidRPr="008E1E61">
        <w:rPr>
          <w:color w:val="231F20"/>
        </w:rPr>
        <w:t>.</w:t>
      </w:r>
      <w:r w:rsidR="001E0E6D" w:rsidRPr="008E1E61">
        <w:rPr>
          <w:color w:val="231F20"/>
        </w:rPr>
        <w:t xml:space="preserve"> </w:t>
      </w:r>
    </w:p>
    <w:p w14:paraId="70CDBDE3" w14:textId="77777777" w:rsidR="00A81E8A" w:rsidRPr="008E1E61" w:rsidRDefault="00A81E8A" w:rsidP="00A81E8A">
      <w:pPr>
        <w:pStyle w:val="Naslov3"/>
      </w:pPr>
      <w:bookmarkStart w:id="55" w:name="_Toc134582925"/>
      <w:bookmarkStart w:id="56" w:name="_Toc137054895"/>
      <w:r w:rsidRPr="008E1E61">
        <w:lastRenderedPageBreak/>
        <w:t xml:space="preserve">Sadržaj </w:t>
      </w:r>
      <w:r w:rsidR="006F77EB" w:rsidRPr="008E1E61">
        <w:t>R</w:t>
      </w:r>
      <w:r w:rsidRPr="008E1E61">
        <w:t>egistra</w:t>
      </w:r>
      <w:bookmarkEnd w:id="55"/>
      <w:bookmarkEnd w:id="56"/>
    </w:p>
    <w:p w14:paraId="1FFA9A57" w14:textId="77777777" w:rsidR="00A81E8A" w:rsidRPr="008E1E61" w:rsidRDefault="00A81E8A" w:rsidP="00A81E8A">
      <w:pPr>
        <w:pStyle w:val="Naslov4"/>
      </w:pPr>
      <w:bookmarkStart w:id="57" w:name="_Toc134582926"/>
      <w:bookmarkStart w:id="58" w:name="_Toc137054896"/>
      <w:bookmarkEnd w:id="57"/>
      <w:bookmarkEnd w:id="58"/>
    </w:p>
    <w:p w14:paraId="6BFFAC3B" w14:textId="77777777" w:rsidR="00A81E8A" w:rsidRPr="008E1E61" w:rsidRDefault="00A81E8A" w:rsidP="004B7DF1">
      <w:pPr>
        <w:pStyle w:val="Odlomakpopisa"/>
        <w:numPr>
          <w:ilvl w:val="0"/>
          <w:numId w:val="12"/>
        </w:numPr>
      </w:pPr>
      <w:r w:rsidRPr="008E1E61">
        <w:rPr>
          <w:lang w:eastAsia="hr-HR"/>
        </w:rPr>
        <w:t>U Registru se podaci o stanovima vode odvojeno za:</w:t>
      </w:r>
    </w:p>
    <w:p w14:paraId="4A7F4F37" w14:textId="77777777" w:rsidR="00A81E8A" w:rsidRPr="008E1E61" w:rsidRDefault="00A81E8A" w:rsidP="00B53E6F">
      <w:pPr>
        <w:pStyle w:val="Odlomakpopisa"/>
        <w:numPr>
          <w:ilvl w:val="0"/>
          <w:numId w:val="5"/>
        </w:numPr>
      </w:pPr>
      <w:r w:rsidRPr="008E1E61">
        <w:rPr>
          <w:lang w:eastAsia="hr-HR"/>
        </w:rPr>
        <w:t xml:space="preserve"> stanove u vlasništvu fizičkih osoba</w:t>
      </w:r>
      <w:r w:rsidR="00782948">
        <w:rPr>
          <w:lang w:eastAsia="hr-HR"/>
        </w:rPr>
        <w:t xml:space="preserve"> </w:t>
      </w:r>
      <w:bookmarkStart w:id="59" w:name="_Hlk135491239"/>
      <w:r w:rsidR="00782948">
        <w:rPr>
          <w:lang w:eastAsia="hr-HR"/>
        </w:rPr>
        <w:t>u kojima stanuju zaštićeni najmoprimci</w:t>
      </w:r>
      <w:bookmarkEnd w:id="59"/>
      <w:r w:rsidRPr="008E1E61">
        <w:t xml:space="preserve">, </w:t>
      </w:r>
    </w:p>
    <w:p w14:paraId="110ECD85" w14:textId="77777777" w:rsidR="00A81E8A" w:rsidRPr="008E1E61" w:rsidRDefault="00A81E8A" w:rsidP="00B53E6F">
      <w:pPr>
        <w:pStyle w:val="Odlomakpopisa"/>
        <w:numPr>
          <w:ilvl w:val="0"/>
          <w:numId w:val="5"/>
        </w:numPr>
      </w:pPr>
      <w:r w:rsidRPr="008E1E61">
        <w:t>stanove u vlasništvu pravnih osoba</w:t>
      </w:r>
      <w:r w:rsidR="00782948" w:rsidRPr="00782948">
        <w:t xml:space="preserve"> u kojima stanuju zaštićeni najmoprimci</w:t>
      </w:r>
      <w:r w:rsidRPr="008E1E61">
        <w:t>,</w:t>
      </w:r>
    </w:p>
    <w:p w14:paraId="7FEF274D" w14:textId="77777777" w:rsidR="00A81E8A" w:rsidRPr="008E1E61" w:rsidRDefault="00A81E8A" w:rsidP="00B53E6F">
      <w:pPr>
        <w:pStyle w:val="Odlomakpopisa"/>
        <w:numPr>
          <w:ilvl w:val="0"/>
          <w:numId w:val="5"/>
        </w:numPr>
      </w:pPr>
      <w:r w:rsidRPr="008E1E61">
        <w:rPr>
          <w:lang w:eastAsia="hr-HR"/>
        </w:rPr>
        <w:t xml:space="preserve">stanove </w:t>
      </w:r>
      <w:r w:rsidR="00782948" w:rsidRPr="00782948">
        <w:rPr>
          <w:lang w:eastAsia="hr-HR"/>
        </w:rPr>
        <w:t xml:space="preserve">u vlasništvu </w:t>
      </w:r>
      <w:r w:rsidR="00782948">
        <w:rPr>
          <w:lang w:eastAsia="hr-HR"/>
        </w:rPr>
        <w:t xml:space="preserve">fizičkih i </w:t>
      </w:r>
      <w:r w:rsidR="00782948" w:rsidRPr="00782948">
        <w:rPr>
          <w:lang w:eastAsia="hr-HR"/>
        </w:rPr>
        <w:t xml:space="preserve">pravnih osoba </w:t>
      </w:r>
      <w:r w:rsidRPr="008E1E61">
        <w:rPr>
          <w:lang w:eastAsia="hr-HR"/>
        </w:rPr>
        <w:t>u kojima stanuju zaštićeni podstanari, s daljnjom specifikacijom dijelova tih stanova na kojima postoji teret zaštićenog podstanarstva.</w:t>
      </w:r>
    </w:p>
    <w:p w14:paraId="14C3B9D3" w14:textId="77777777" w:rsidR="004B4AEF" w:rsidRPr="008E1E61" w:rsidRDefault="00DB04DD" w:rsidP="004B7DF1">
      <w:pPr>
        <w:pStyle w:val="Odlomakpopisa"/>
        <w:numPr>
          <w:ilvl w:val="0"/>
          <w:numId w:val="15"/>
        </w:numPr>
        <w:rPr>
          <w:color w:val="231F20"/>
        </w:rPr>
      </w:pPr>
      <w:r w:rsidRPr="008E1E61">
        <w:t>P</w:t>
      </w:r>
      <w:r w:rsidR="00A81E8A" w:rsidRPr="008E1E61">
        <w:t>oda</w:t>
      </w:r>
      <w:r w:rsidRPr="008E1E61">
        <w:t>ci</w:t>
      </w:r>
      <w:r w:rsidR="00A81E8A" w:rsidRPr="008E1E61">
        <w:t xml:space="preserve"> o </w:t>
      </w:r>
      <w:r w:rsidRPr="008E1E61">
        <w:t xml:space="preserve">stanovima iz stavka 1. ovoga članka </w:t>
      </w:r>
      <w:r w:rsidR="001E0E6D" w:rsidRPr="008E1E61">
        <w:t>uključuju</w:t>
      </w:r>
      <w:r w:rsidRPr="008E1E61">
        <w:t xml:space="preserve"> podatke o </w:t>
      </w:r>
      <w:r w:rsidR="00A81E8A" w:rsidRPr="008E1E61">
        <w:t>stanu, vlasni</w:t>
      </w:r>
      <w:r w:rsidRPr="008E1E61">
        <w:t>ku</w:t>
      </w:r>
      <w:r w:rsidR="00A81E8A" w:rsidRPr="008E1E61">
        <w:t xml:space="preserve"> odnosno suvlasnicima stana</w:t>
      </w:r>
      <w:r w:rsidRPr="008E1E61">
        <w:t>,</w:t>
      </w:r>
      <w:r w:rsidR="00A81E8A" w:rsidRPr="008E1E61">
        <w:t xml:space="preserve"> zaštićenom najmoprimcu</w:t>
      </w:r>
      <w:r w:rsidR="004B4AEF" w:rsidRPr="008E1E61">
        <w:t xml:space="preserve">, osobama koje su navedene u ugovoru ili sudskoj </w:t>
      </w:r>
      <w:r w:rsidR="000A2F2A" w:rsidRPr="008E1E61">
        <w:t xml:space="preserve">presudi </w:t>
      </w:r>
      <w:r w:rsidR="004B4AEF" w:rsidRPr="008E1E61">
        <w:t>koja zamjenjuje ugovor o najmu stana</w:t>
      </w:r>
      <w:r w:rsidR="000B74CE" w:rsidRPr="008E1E61">
        <w:t xml:space="preserve"> sa zaštićenom najamninom</w:t>
      </w:r>
      <w:r w:rsidR="004B4AEF" w:rsidRPr="008E1E61">
        <w:t>,</w:t>
      </w:r>
      <w:r w:rsidR="00A81E8A" w:rsidRPr="008E1E61">
        <w:t xml:space="preserve"> </w:t>
      </w:r>
      <w:r w:rsidR="000A2F2A" w:rsidRPr="008E1E61">
        <w:t xml:space="preserve">članovima obiteljskog domaćinstva </w:t>
      </w:r>
      <w:r w:rsidR="00BB6FC6" w:rsidRPr="008E1E61">
        <w:t xml:space="preserve">koje su s nositeljem bivšeg stanarskog prava u stanu stanovale u razdoblju od 5. studenoga 1994. do 5. studenoga 1996., </w:t>
      </w:r>
      <w:r w:rsidR="00A81E8A" w:rsidRPr="008E1E61">
        <w:t xml:space="preserve">osobama koje </w:t>
      </w:r>
      <w:r w:rsidR="00BB6FC6" w:rsidRPr="008E1E61">
        <w:t xml:space="preserve">danas </w:t>
      </w:r>
      <w:r w:rsidR="00A81E8A" w:rsidRPr="008E1E61">
        <w:t xml:space="preserve">stanuju u </w:t>
      </w:r>
      <w:r w:rsidR="000A2F2A" w:rsidRPr="008E1E61">
        <w:t>kućanstvu</w:t>
      </w:r>
      <w:r w:rsidR="004B4AEF" w:rsidRPr="008E1E61">
        <w:t xml:space="preserve"> sa zaštićenim najmoprimcem</w:t>
      </w:r>
      <w:r w:rsidRPr="008E1E61">
        <w:t xml:space="preserve"> te</w:t>
      </w:r>
      <w:r w:rsidR="00A81E8A" w:rsidRPr="008E1E61">
        <w:t xml:space="preserve"> drug</w:t>
      </w:r>
      <w:r w:rsidRPr="008E1E61">
        <w:t>e</w:t>
      </w:r>
      <w:r w:rsidR="00A81E8A" w:rsidRPr="008E1E61">
        <w:t xml:space="preserve"> poda</w:t>
      </w:r>
      <w:r w:rsidRPr="008E1E61">
        <w:t>tke</w:t>
      </w:r>
      <w:r w:rsidR="00A81E8A" w:rsidRPr="008E1E61">
        <w:t xml:space="preserve"> </w:t>
      </w:r>
      <w:r w:rsidRPr="008E1E61">
        <w:t xml:space="preserve">o </w:t>
      </w:r>
      <w:r w:rsidR="007A7676" w:rsidRPr="008E1E61">
        <w:t>odnos</w:t>
      </w:r>
      <w:r w:rsidRPr="008E1E61">
        <w:t>ima</w:t>
      </w:r>
      <w:r w:rsidR="007A7676" w:rsidRPr="008E1E61">
        <w:t xml:space="preserve"> na stanu</w:t>
      </w:r>
      <w:r w:rsidR="00BB6FC6" w:rsidRPr="008E1E61">
        <w:t xml:space="preserve"> koji se traže u prijavnom obrascu </w:t>
      </w:r>
      <w:r w:rsidR="00282244">
        <w:t>iz članka 12. stavka 3.</w:t>
      </w:r>
      <w:r w:rsidR="00BB6FC6" w:rsidRPr="008E1E61">
        <w:t xml:space="preserve"> ovoga Zakona</w:t>
      </w:r>
      <w:r w:rsidR="004B4AEF" w:rsidRPr="008E1E61">
        <w:t xml:space="preserve"> (u daljnjem tekstu: podaci o stanu).</w:t>
      </w:r>
      <w:r w:rsidRPr="008E1E61">
        <w:t xml:space="preserve"> </w:t>
      </w:r>
    </w:p>
    <w:p w14:paraId="33BC8914" w14:textId="77777777" w:rsidR="006F77EB" w:rsidRPr="006F77EB" w:rsidRDefault="004B4AEF" w:rsidP="004B7DF1">
      <w:pPr>
        <w:pStyle w:val="Odlomakpopisa"/>
        <w:numPr>
          <w:ilvl w:val="0"/>
          <w:numId w:val="15"/>
        </w:numPr>
        <w:rPr>
          <w:color w:val="231F20"/>
        </w:rPr>
      </w:pPr>
      <w:r w:rsidRPr="008E1E61">
        <w:t xml:space="preserve">Uz podatke </w:t>
      </w:r>
      <w:r w:rsidR="001E0E6D" w:rsidRPr="008E1E61">
        <w:t xml:space="preserve">o stanu </w:t>
      </w:r>
      <w:r w:rsidRPr="008E1E61">
        <w:t>iz stavka 2. ovog</w:t>
      </w:r>
      <w:r w:rsidR="00DC6D44">
        <w:t>a</w:t>
      </w:r>
      <w:r w:rsidRPr="008E1E61">
        <w:t xml:space="preserve"> članka, Registar sadržava,</w:t>
      </w:r>
      <w:r w:rsidR="007A7676" w:rsidRPr="008E1E61">
        <w:t xml:space="preserve"> </w:t>
      </w:r>
      <w:r w:rsidRPr="008E1E61">
        <w:t xml:space="preserve">u </w:t>
      </w:r>
      <w:r w:rsidR="0075423E">
        <w:t>elektroničkom obliku ili u skeniranim PDF d</w:t>
      </w:r>
      <w:r w:rsidR="009F4A8F">
        <w:t>a</w:t>
      </w:r>
      <w:r w:rsidR="0075423E">
        <w:t>t</w:t>
      </w:r>
      <w:r w:rsidR="009F4A8F">
        <w:t>o</w:t>
      </w:r>
      <w:r w:rsidR="0075423E">
        <w:t>tekama</w:t>
      </w:r>
      <w:r w:rsidRPr="008E1E61">
        <w:t xml:space="preserve">, </w:t>
      </w:r>
      <w:r w:rsidR="001E0E6D" w:rsidRPr="008E1E61">
        <w:t xml:space="preserve">i </w:t>
      </w:r>
      <w:r w:rsidR="00A81E8A" w:rsidRPr="008E1E61">
        <w:t>pripadajuć</w:t>
      </w:r>
      <w:r w:rsidRPr="008E1E61">
        <w:t>e</w:t>
      </w:r>
      <w:r w:rsidR="00A81E8A" w:rsidRPr="008E1E61">
        <w:t xml:space="preserve"> ugovor</w:t>
      </w:r>
      <w:r w:rsidRPr="008E1E61">
        <w:t>e</w:t>
      </w:r>
      <w:r w:rsidR="00A81E8A" w:rsidRPr="008E1E61">
        <w:t>, mjerodavn</w:t>
      </w:r>
      <w:r w:rsidRPr="008E1E61">
        <w:t>e</w:t>
      </w:r>
      <w:r w:rsidR="00A81E8A" w:rsidRPr="008E1E61">
        <w:t xml:space="preserve"> upravn</w:t>
      </w:r>
      <w:r w:rsidRPr="008E1E61">
        <w:t>e</w:t>
      </w:r>
      <w:r w:rsidR="00A81E8A" w:rsidRPr="008E1E61">
        <w:t xml:space="preserve"> i drug</w:t>
      </w:r>
      <w:r w:rsidRPr="008E1E61">
        <w:t>e</w:t>
      </w:r>
      <w:r w:rsidR="00A81E8A" w:rsidRPr="008E1E61">
        <w:t xml:space="preserve"> akt</w:t>
      </w:r>
      <w:r w:rsidRPr="008E1E61">
        <w:t>e</w:t>
      </w:r>
      <w:r w:rsidR="00A81E8A" w:rsidRPr="008E1E61">
        <w:t xml:space="preserve">, sudske odluke, isprave </w:t>
      </w:r>
      <w:r w:rsidR="001E0E6D" w:rsidRPr="008E1E61">
        <w:t>te</w:t>
      </w:r>
      <w:r w:rsidR="00A81E8A" w:rsidRPr="008E1E61">
        <w:t xml:space="preserve"> dokument</w:t>
      </w:r>
      <w:r w:rsidRPr="008E1E61">
        <w:t>e</w:t>
      </w:r>
      <w:r w:rsidR="00A81E8A" w:rsidRPr="008E1E61">
        <w:t xml:space="preserve"> potrebn</w:t>
      </w:r>
      <w:r w:rsidRPr="008E1E61">
        <w:t>e</w:t>
      </w:r>
      <w:r w:rsidR="00A81E8A" w:rsidRPr="008E1E61">
        <w:t xml:space="preserve"> za provedbu programskih mjera</w:t>
      </w:r>
      <w:r w:rsidR="007A7676" w:rsidRPr="008E1E61">
        <w:t xml:space="preserve"> </w:t>
      </w:r>
      <w:r w:rsidR="00BB6FC6" w:rsidRPr="008E1E61">
        <w:t xml:space="preserve">i utvrđivanje postojanja pretpostavki za isplatu naknade vlasniku </w:t>
      </w:r>
      <w:r w:rsidR="00A81E8A" w:rsidRPr="008E1E61">
        <w:t>(u daljnjem tekstu: dokumentacija</w:t>
      </w:r>
      <w:r w:rsidR="001E0E6D" w:rsidRPr="008E1E61">
        <w:t xml:space="preserve"> o stanu</w:t>
      </w:r>
      <w:r w:rsidR="00A81E8A" w:rsidRPr="008E1E61">
        <w:t>).</w:t>
      </w:r>
      <w:r w:rsidR="00A81E8A">
        <w:t xml:space="preserve"> </w:t>
      </w:r>
    </w:p>
    <w:p w14:paraId="62E38B4C" w14:textId="77777777" w:rsidR="006F77EB" w:rsidRPr="008E1E61" w:rsidRDefault="001E0E6D" w:rsidP="006F77EB">
      <w:pPr>
        <w:pStyle w:val="Naslov3"/>
      </w:pPr>
      <w:bookmarkStart w:id="60" w:name="_Toc134582927"/>
      <w:bookmarkStart w:id="61" w:name="_Toc137054897"/>
      <w:r w:rsidRPr="008E1E61">
        <w:t>Dostupnost</w:t>
      </w:r>
      <w:r w:rsidR="006F77EB" w:rsidRPr="008E1E61">
        <w:t xml:space="preserve"> podataka </w:t>
      </w:r>
      <w:r w:rsidR="00635E80" w:rsidRPr="008E1E61">
        <w:t>unesenih</w:t>
      </w:r>
      <w:r w:rsidR="006F77EB" w:rsidRPr="008E1E61">
        <w:t xml:space="preserve"> u Registar</w:t>
      </w:r>
      <w:bookmarkEnd w:id="60"/>
      <w:bookmarkEnd w:id="61"/>
    </w:p>
    <w:p w14:paraId="4E63C3F1" w14:textId="77777777" w:rsidR="006F77EB" w:rsidRPr="008E1E61" w:rsidRDefault="006F77EB" w:rsidP="006F77EB">
      <w:pPr>
        <w:pStyle w:val="Naslov4"/>
      </w:pPr>
      <w:bookmarkStart w:id="62" w:name="_Toc134582928"/>
      <w:bookmarkStart w:id="63" w:name="_Toc137054898"/>
      <w:bookmarkEnd w:id="62"/>
      <w:bookmarkEnd w:id="63"/>
    </w:p>
    <w:p w14:paraId="6460CC84" w14:textId="77777777" w:rsidR="001E0E6D" w:rsidRPr="008E1E61" w:rsidRDefault="001E0E6D" w:rsidP="004B7DF1">
      <w:pPr>
        <w:pStyle w:val="Odlomakpopisa"/>
        <w:numPr>
          <w:ilvl w:val="0"/>
          <w:numId w:val="24"/>
        </w:numPr>
      </w:pPr>
      <w:bookmarkStart w:id="64" w:name="_Hlk135245939"/>
      <w:r w:rsidRPr="008E1E61">
        <w:t xml:space="preserve">Pregled podataka u Registru dostupan je: </w:t>
      </w:r>
      <w:bookmarkEnd w:id="64"/>
    </w:p>
    <w:p w14:paraId="7092C73B" w14:textId="77777777" w:rsidR="006F77EB" w:rsidRPr="008E1E61" w:rsidRDefault="001E0E6D" w:rsidP="004B7DF1">
      <w:pPr>
        <w:pStyle w:val="Odlomakpopisa"/>
        <w:numPr>
          <w:ilvl w:val="0"/>
          <w:numId w:val="25"/>
        </w:numPr>
      </w:pPr>
      <w:r w:rsidRPr="008E1E61">
        <w:t>vlasniku odnosno suvlasnicima stana za stan u njegovom odnosno njihovom vlasništvu, a zaštićenom najmoprimcu za stan u odnosu na koji mu se priznaje taj status</w:t>
      </w:r>
    </w:p>
    <w:p w14:paraId="49F2161F" w14:textId="77777777" w:rsidR="001E0E6D" w:rsidRPr="008E1E61" w:rsidRDefault="001E0E6D" w:rsidP="004B7DF1">
      <w:pPr>
        <w:pStyle w:val="Odlomakpopisa"/>
        <w:numPr>
          <w:ilvl w:val="0"/>
          <w:numId w:val="25"/>
        </w:numPr>
      </w:pPr>
      <w:r w:rsidRPr="008E1E61">
        <w:t xml:space="preserve">trećoj osobi koja ima pravni interes za uvid u podatke o pojedinom stanu, osobito osobi koja je navedena u ugovoru </w:t>
      </w:r>
      <w:r w:rsidR="000A2F2A" w:rsidRPr="008E1E61">
        <w:t>o najmu stana sa zaštićenom najamninom u skladu sa Zakonom o najmu stanova odnosno u sudskoj presudi koja zamjenjuje taj ugovor</w:t>
      </w:r>
      <w:r w:rsidR="00167D36" w:rsidRPr="008E1E61">
        <w:t>,</w:t>
      </w:r>
      <w:r w:rsidR="000A2F2A" w:rsidRPr="008E1E61">
        <w:t xml:space="preserve"> </w:t>
      </w:r>
      <w:r w:rsidRPr="008E1E61">
        <w:t>te skrbnicima, starateljima, uzdržavateljima i drugim osobama koje su na temelju valjanog pravnog akta ili valjanog pravnog posla ovlaštene brinuti se o interesima vlasnika odnosno zaštićenog najmoprimca</w:t>
      </w:r>
    </w:p>
    <w:p w14:paraId="67478E7B" w14:textId="77777777" w:rsidR="001E0E6D" w:rsidRPr="008E1E61" w:rsidRDefault="001E0E6D" w:rsidP="004B7DF1">
      <w:pPr>
        <w:pStyle w:val="Odlomakpopisa"/>
        <w:numPr>
          <w:ilvl w:val="0"/>
          <w:numId w:val="25"/>
        </w:numPr>
      </w:pPr>
      <w:r w:rsidRPr="008E1E61">
        <w:t>nadležnim upravnim odjelima i drugim upravnim tijelima, pravnim osobama s javnim ovlastima i sudovima, na njihov zahtjev.</w:t>
      </w:r>
    </w:p>
    <w:p w14:paraId="3F32021D" w14:textId="77777777" w:rsidR="001E0E6D" w:rsidRPr="008E1E61" w:rsidRDefault="00DC6D44" w:rsidP="004B7DF1">
      <w:pPr>
        <w:pStyle w:val="Odlomakpopisa"/>
        <w:numPr>
          <w:ilvl w:val="0"/>
          <w:numId w:val="24"/>
        </w:numPr>
      </w:pPr>
      <w:r>
        <w:t>Od početka provedbe Programa n</w:t>
      </w:r>
      <w:r w:rsidR="001E0E6D" w:rsidRPr="008E1E61">
        <w:t xml:space="preserve">adležno ministarstvo svakih šest mjeseci objavljuje na službenim internetskim stranicama statističke podatke o stanju Registra, a osobito podatke o broju upisanih stanova po kategorijama iz članka </w:t>
      </w:r>
      <w:r w:rsidR="009B1499" w:rsidRPr="008E1E61">
        <w:t>9. stav</w:t>
      </w:r>
      <w:r w:rsidR="001E0E6D" w:rsidRPr="008E1E61">
        <w:t xml:space="preserve">ka 1. ovoga Zakona, ukupnom broju osoba koje u njima </w:t>
      </w:r>
      <w:r w:rsidR="00167D36" w:rsidRPr="008E1E61">
        <w:t>stanuju</w:t>
      </w:r>
      <w:r w:rsidR="001E0E6D" w:rsidRPr="008E1E61">
        <w:t xml:space="preserve">, broju vlasnika odnosno zaštićenih najmoprimaca i zaštićenih podstanara koji pripadaju ranjivim skupinama, broju riješenih i neriješenih predmeta, broju riješenih predmeta prema načinu rješavanja, iznosu sredstava državnog proračuna koja su </w:t>
      </w:r>
      <w:r w:rsidR="00BB6FC6" w:rsidRPr="008E1E61">
        <w:t xml:space="preserve">namijenjena i </w:t>
      </w:r>
      <w:r w:rsidR="001E0E6D" w:rsidRPr="008E1E61">
        <w:t>do tada utrošena za financiranje Programa</w:t>
      </w:r>
      <w:r w:rsidR="000A2F2A" w:rsidRPr="008E1E61">
        <w:t xml:space="preserve">, broju stanova </w:t>
      </w:r>
      <w:r w:rsidR="00167D36" w:rsidRPr="008E1E61">
        <w:t xml:space="preserve">u vlasništvu Republike Hrvatske </w:t>
      </w:r>
      <w:r w:rsidR="000A2F2A" w:rsidRPr="008E1E61">
        <w:t>namijenjenih za provedbu Programa</w:t>
      </w:r>
      <w:r w:rsidR="001E0E6D" w:rsidRPr="008E1E61">
        <w:t xml:space="preserve"> </w:t>
      </w:r>
      <w:r w:rsidR="00BB6FC6" w:rsidRPr="008E1E61">
        <w:t>te</w:t>
      </w:r>
      <w:r w:rsidR="001E0E6D" w:rsidRPr="008E1E61">
        <w:t xml:space="preserve"> drugim pitanjima od javnog interesa.</w:t>
      </w:r>
    </w:p>
    <w:p w14:paraId="7C87EEEB" w14:textId="77777777" w:rsidR="001E0E6D" w:rsidRPr="008E1E61" w:rsidRDefault="001E0E6D" w:rsidP="004B7DF1">
      <w:pPr>
        <w:pStyle w:val="Odlomakpopisa"/>
        <w:numPr>
          <w:ilvl w:val="0"/>
          <w:numId w:val="24"/>
        </w:numPr>
      </w:pPr>
      <w:r w:rsidRPr="008E1E61">
        <w:t>Pravila</w:t>
      </w:r>
      <w:r w:rsidR="00656B47">
        <w:t xml:space="preserve"> o pregledu </w:t>
      </w:r>
      <w:r w:rsidR="00792B62">
        <w:t xml:space="preserve">podataka u Registru i javnoj objavi statističkih </w:t>
      </w:r>
      <w:r w:rsidR="00656B47">
        <w:t xml:space="preserve">podataka </w:t>
      </w:r>
      <w:r w:rsidR="00792B62">
        <w:t>o stanju</w:t>
      </w:r>
      <w:r w:rsidR="00656B47">
        <w:t xml:space="preserve"> Registr</w:t>
      </w:r>
      <w:r w:rsidR="00792B62">
        <w:t>a</w:t>
      </w:r>
      <w:r w:rsidRPr="008E1E61">
        <w:t xml:space="preserve"> bliže se razrađuju pravilnikom iz </w:t>
      </w:r>
      <w:r w:rsidR="00802F19" w:rsidRPr="008E1E61">
        <w:t xml:space="preserve">članka </w:t>
      </w:r>
      <w:r w:rsidR="009B1499" w:rsidRPr="008E1E61">
        <w:t>11. o</w:t>
      </w:r>
      <w:r w:rsidRPr="008E1E61">
        <w:t>voga Zakona.</w:t>
      </w:r>
    </w:p>
    <w:p w14:paraId="05E5AC27" w14:textId="77777777" w:rsidR="008462D8" w:rsidRPr="008E1E61" w:rsidRDefault="008462D8" w:rsidP="008462D8">
      <w:pPr>
        <w:pStyle w:val="Naslov3"/>
      </w:pPr>
      <w:bookmarkStart w:id="65" w:name="_Toc134582929"/>
      <w:bookmarkStart w:id="66" w:name="_Toc134582931"/>
      <w:bookmarkStart w:id="67" w:name="_Hlk133053008"/>
      <w:bookmarkStart w:id="68" w:name="_Hlk134427697"/>
      <w:bookmarkStart w:id="69" w:name="_Toc137054899"/>
      <w:r w:rsidRPr="008E1E61">
        <w:lastRenderedPageBreak/>
        <w:t>Pravilnici o Registru</w:t>
      </w:r>
      <w:bookmarkEnd w:id="65"/>
      <w:bookmarkEnd w:id="69"/>
      <w:r w:rsidRPr="008E1E61">
        <w:t xml:space="preserve"> </w:t>
      </w:r>
    </w:p>
    <w:p w14:paraId="570A1488" w14:textId="77777777" w:rsidR="008462D8" w:rsidRPr="008E1E61" w:rsidRDefault="008462D8" w:rsidP="008462D8">
      <w:pPr>
        <w:pStyle w:val="Naslov4"/>
      </w:pPr>
      <w:bookmarkStart w:id="70" w:name="_Toc134582930"/>
      <w:bookmarkStart w:id="71" w:name="_Toc137054900"/>
      <w:bookmarkEnd w:id="70"/>
      <w:bookmarkEnd w:id="71"/>
    </w:p>
    <w:p w14:paraId="38C2805F" w14:textId="77777777" w:rsidR="00BB6FC6" w:rsidRPr="008E1E61" w:rsidRDefault="00BB6FC6" w:rsidP="004B7DF1">
      <w:pPr>
        <w:pStyle w:val="Odlomakpopisa"/>
        <w:numPr>
          <w:ilvl w:val="0"/>
          <w:numId w:val="16"/>
        </w:numPr>
      </w:pPr>
      <w:r w:rsidRPr="008E1E61">
        <w:t>Za provedbu odredbi ovoga Zakona o Registru nadležni ministar donosi pravilnik</w:t>
      </w:r>
      <w:r w:rsidR="005733D7" w:rsidRPr="008E1E61">
        <w:t>e</w:t>
      </w:r>
      <w:r w:rsidRPr="008E1E61">
        <w:t xml:space="preserve">. </w:t>
      </w:r>
    </w:p>
    <w:p w14:paraId="18C3839F" w14:textId="77777777" w:rsidR="008462D8" w:rsidRPr="008E1E61" w:rsidRDefault="008462D8" w:rsidP="004B7DF1">
      <w:pPr>
        <w:pStyle w:val="Odlomakpopisa"/>
        <w:numPr>
          <w:ilvl w:val="0"/>
          <w:numId w:val="16"/>
        </w:numPr>
      </w:pPr>
      <w:r w:rsidRPr="008E1E61">
        <w:t>Pravilni</w:t>
      </w:r>
      <w:r w:rsidR="00BB6FC6" w:rsidRPr="008E1E61">
        <w:t>cima iz stavka 1. ovoga članka uređuju se</w:t>
      </w:r>
      <w:r w:rsidRPr="008E1E61">
        <w:t xml:space="preserve"> sadržaj te način osnivanja i vođenja Registra, prijav</w:t>
      </w:r>
      <w:r w:rsidR="001E0E6D" w:rsidRPr="008E1E61">
        <w:t>n</w:t>
      </w:r>
      <w:r w:rsidR="00BB6FC6" w:rsidRPr="008E1E61">
        <w:t>i</w:t>
      </w:r>
      <w:r w:rsidR="001E0E6D" w:rsidRPr="008E1E61">
        <w:t xml:space="preserve"> </w:t>
      </w:r>
      <w:r w:rsidRPr="008E1E61">
        <w:t>obra</w:t>
      </w:r>
      <w:r w:rsidR="00BB6FC6" w:rsidRPr="008E1E61">
        <w:t>zac</w:t>
      </w:r>
      <w:r w:rsidR="001E0E6D" w:rsidRPr="008E1E61">
        <w:t xml:space="preserve"> s podacima o stanu</w:t>
      </w:r>
      <w:r w:rsidRPr="008E1E61">
        <w:t xml:space="preserve"> te načinu nj</w:t>
      </w:r>
      <w:r w:rsidR="001E0E6D" w:rsidRPr="008E1E61">
        <w:t>egova</w:t>
      </w:r>
      <w:r w:rsidRPr="008E1E61">
        <w:t xml:space="preserve"> popunjavanja, </w:t>
      </w:r>
      <w:r w:rsidR="001E0E6D" w:rsidRPr="008E1E61">
        <w:t>r</w:t>
      </w:r>
      <w:r w:rsidRPr="008E1E61">
        <w:t xml:space="preserve">okovi </w:t>
      </w:r>
      <w:r w:rsidR="001E0E6D" w:rsidRPr="008E1E61">
        <w:t>za popunjavanje odnosno dostavu</w:t>
      </w:r>
      <w:r w:rsidRPr="008E1E61">
        <w:t xml:space="preserve"> prijav</w:t>
      </w:r>
      <w:r w:rsidR="001E0E6D" w:rsidRPr="008E1E61">
        <w:t>nog obrasca</w:t>
      </w:r>
      <w:r w:rsidRPr="008E1E61">
        <w:t xml:space="preserve"> </w:t>
      </w:r>
      <w:r w:rsidR="001E0E6D" w:rsidRPr="008E1E61">
        <w:t xml:space="preserve">nadležnom ministarstvu, </w:t>
      </w:r>
      <w:r w:rsidRPr="008E1E61">
        <w:t xml:space="preserve">način i rokovi dostave dokumentacije </w:t>
      </w:r>
      <w:r w:rsidR="001E0E6D" w:rsidRPr="008E1E61">
        <w:t xml:space="preserve">o stanu </w:t>
      </w:r>
      <w:r w:rsidRPr="008E1E61">
        <w:t xml:space="preserve">iz članka </w:t>
      </w:r>
      <w:r w:rsidR="000A2F2A" w:rsidRPr="008E1E61">
        <w:t>9</w:t>
      </w:r>
      <w:r w:rsidR="009B1499" w:rsidRPr="008E1E61">
        <w:t>. stav</w:t>
      </w:r>
      <w:r w:rsidRPr="008E1E61">
        <w:t xml:space="preserve">ka </w:t>
      </w:r>
      <w:r w:rsidR="001E0E6D" w:rsidRPr="008E1E61">
        <w:t>3</w:t>
      </w:r>
      <w:r w:rsidRPr="008E1E61">
        <w:t xml:space="preserve">. ovoga Zakona, </w:t>
      </w:r>
      <w:r w:rsidR="00167D36" w:rsidRPr="008E1E61">
        <w:t>način i rokovi dostave podataka iz članka 4. stavka 1. točke 1</w:t>
      </w:r>
      <w:r w:rsidR="00AA6785">
        <w:t>5</w:t>
      </w:r>
      <w:r w:rsidR="00167D36" w:rsidRPr="008E1E61">
        <w:t xml:space="preserve">. ovoga Zakona, </w:t>
      </w:r>
      <w:r w:rsidR="001E0E6D" w:rsidRPr="008E1E61">
        <w:t>pretpostavk</w:t>
      </w:r>
      <w:r w:rsidR="00BB6FC6" w:rsidRPr="008E1E61">
        <w:t>e</w:t>
      </w:r>
      <w:r w:rsidR="001E0E6D" w:rsidRPr="008E1E61">
        <w:t xml:space="preserve">, način i rokovi dostave popisa i podataka iz članka </w:t>
      </w:r>
      <w:r w:rsidR="00792B62">
        <w:t>12. stavka 5.</w:t>
      </w:r>
      <w:r w:rsidR="001E0E6D" w:rsidRPr="008E1E61">
        <w:t xml:space="preserve"> ovoga Zakona, </w:t>
      </w:r>
      <w:r w:rsidRPr="008E1E61">
        <w:t xml:space="preserve">način unosa podataka u Registar, način unosa u Registar dokumentacije u elektroničkom obliku, </w:t>
      </w:r>
      <w:r w:rsidR="001E0E6D" w:rsidRPr="008E1E61">
        <w:t>staln</w:t>
      </w:r>
      <w:r w:rsidR="00BB6FC6" w:rsidRPr="008E1E61">
        <w:t>i</w:t>
      </w:r>
      <w:r w:rsidR="001E0E6D" w:rsidRPr="008E1E61">
        <w:t xml:space="preserve"> registarsk</w:t>
      </w:r>
      <w:r w:rsidR="00BB6FC6" w:rsidRPr="008E1E61">
        <w:t>i</w:t>
      </w:r>
      <w:r w:rsidR="001E0E6D" w:rsidRPr="008E1E61">
        <w:t xml:space="preserve"> broj stana, </w:t>
      </w:r>
      <w:r w:rsidRPr="008E1E61">
        <w:t>korisnici Registra te dodjel</w:t>
      </w:r>
      <w:r w:rsidR="00BB6FC6" w:rsidRPr="008E1E61">
        <w:t>a</w:t>
      </w:r>
      <w:r w:rsidRPr="008E1E61">
        <w:t xml:space="preserve"> i brisanj</w:t>
      </w:r>
      <w:r w:rsidR="00BB6FC6" w:rsidRPr="008E1E61">
        <w:t>e</w:t>
      </w:r>
      <w:r w:rsidRPr="008E1E61">
        <w:t xml:space="preserve"> osobnih korisničkih računa, stavljanj</w:t>
      </w:r>
      <w:r w:rsidR="00BB6FC6" w:rsidRPr="008E1E61">
        <w:t>e</w:t>
      </w:r>
      <w:r w:rsidRPr="008E1E61">
        <w:t xml:space="preserve"> u funkciju i zaključavanj</w:t>
      </w:r>
      <w:r w:rsidR="00BB6FC6" w:rsidRPr="008E1E61">
        <w:t>e</w:t>
      </w:r>
      <w:r w:rsidRPr="008E1E61">
        <w:t xml:space="preserve"> Registra u odnosu na pojedini stan, obrad</w:t>
      </w:r>
      <w:r w:rsidR="00BB6FC6" w:rsidRPr="008E1E61">
        <w:t>a</w:t>
      </w:r>
      <w:r w:rsidRPr="008E1E61">
        <w:t xml:space="preserve"> i osiguravanj</w:t>
      </w:r>
      <w:r w:rsidR="00BB6FC6" w:rsidRPr="008E1E61">
        <w:t>e</w:t>
      </w:r>
      <w:r w:rsidRPr="008E1E61">
        <w:t xml:space="preserve"> dostupnosti podataka Registra te drug</w:t>
      </w:r>
      <w:r w:rsidR="000A2F2A" w:rsidRPr="008E1E61">
        <w:t>e</w:t>
      </w:r>
      <w:r w:rsidR="00BB6FC6" w:rsidRPr="008E1E61">
        <w:t xml:space="preserve"> </w:t>
      </w:r>
      <w:r w:rsidRPr="008E1E61">
        <w:t>radnj</w:t>
      </w:r>
      <w:r w:rsidR="00BB6FC6" w:rsidRPr="008E1E61">
        <w:t xml:space="preserve">e i mjere </w:t>
      </w:r>
      <w:r w:rsidRPr="008E1E61">
        <w:t>potrebn</w:t>
      </w:r>
      <w:r w:rsidR="000A2F2A" w:rsidRPr="008E1E61">
        <w:t>e</w:t>
      </w:r>
      <w:r w:rsidRPr="008E1E61">
        <w:t xml:space="preserve"> za osnivanje i vođenje Registra.</w:t>
      </w:r>
    </w:p>
    <w:p w14:paraId="1F9D2CB3" w14:textId="77777777" w:rsidR="00802F19" w:rsidRPr="008E1E61" w:rsidRDefault="00802F19" w:rsidP="00802F19">
      <w:pPr>
        <w:pStyle w:val="Naslov3"/>
      </w:pPr>
      <w:bookmarkStart w:id="72" w:name="_Toc137054901"/>
      <w:r w:rsidRPr="008E1E61">
        <w:t>Prijava stana u Registar i dostava dokumentacije</w:t>
      </w:r>
      <w:bookmarkEnd w:id="72"/>
    </w:p>
    <w:p w14:paraId="6BC8A2DF" w14:textId="77777777" w:rsidR="00802F19" w:rsidRPr="008E1E61" w:rsidRDefault="00802F19" w:rsidP="00802F19">
      <w:pPr>
        <w:pStyle w:val="Naslov4"/>
      </w:pPr>
      <w:bookmarkStart w:id="73" w:name="_Toc137054902"/>
      <w:bookmarkEnd w:id="73"/>
    </w:p>
    <w:p w14:paraId="0B1D28AB" w14:textId="77777777" w:rsidR="00653467" w:rsidRDefault="00653467" w:rsidP="004B7DF1">
      <w:pPr>
        <w:pStyle w:val="Odlomakpopisa"/>
        <w:numPr>
          <w:ilvl w:val="0"/>
          <w:numId w:val="21"/>
        </w:numPr>
      </w:pPr>
      <w:r w:rsidRPr="008E1E61">
        <w:t xml:space="preserve">Nadležno ministarstvo objavljuje javni poziv za prijavu stanova u Registar u </w:t>
      </w:r>
      <w:r w:rsidR="00E3444F" w:rsidRPr="008E1E61">
        <w:t>„</w:t>
      </w:r>
      <w:r w:rsidRPr="008E1E61">
        <w:t>Narodnim novinama</w:t>
      </w:r>
      <w:r w:rsidR="00E3444F" w:rsidRPr="008E1E61">
        <w:t>“</w:t>
      </w:r>
      <w:r w:rsidRPr="008E1E61">
        <w:t xml:space="preserve">, na službenim internetskim stranicama ministarstva i u najmanje dvama dnevnim novinama u roku od 15 dana od dana objave pravilnika </w:t>
      </w:r>
      <w:r w:rsidR="00792B62">
        <w:t xml:space="preserve">kojim se uređuje prijavni obrazac </w:t>
      </w:r>
      <w:r w:rsidRPr="008E1E61">
        <w:t xml:space="preserve">iz članka </w:t>
      </w:r>
      <w:r w:rsidR="009B1499" w:rsidRPr="008E1E61">
        <w:t>11. o</w:t>
      </w:r>
      <w:r w:rsidRPr="008E1E61">
        <w:t xml:space="preserve">voga Zakona u </w:t>
      </w:r>
      <w:r w:rsidR="00E3444F" w:rsidRPr="008E1E61">
        <w:t>„</w:t>
      </w:r>
      <w:r w:rsidRPr="008E1E61">
        <w:t>Narodnim novinama</w:t>
      </w:r>
      <w:r w:rsidR="00E3444F" w:rsidRPr="008E1E61">
        <w:t>“</w:t>
      </w:r>
      <w:r w:rsidRPr="008E1E61">
        <w:t>.</w:t>
      </w:r>
    </w:p>
    <w:p w14:paraId="78ADF212" w14:textId="77777777" w:rsidR="0075423E" w:rsidRPr="008E1E61" w:rsidRDefault="0075423E" w:rsidP="004B7DF1">
      <w:pPr>
        <w:pStyle w:val="Odlomakpopisa"/>
        <w:numPr>
          <w:ilvl w:val="0"/>
          <w:numId w:val="21"/>
        </w:numPr>
      </w:pPr>
      <w:r>
        <w:t xml:space="preserve">U javnom pozivu iz stavka 1. ovoga članka moraju biti navedene pravne posljedice propuštanja prijave stana u Registar iz članka 13. ovoga Zakona. Rok za prijavu na javni poziv ne smije biti kraći od tri mjeseca. </w:t>
      </w:r>
    </w:p>
    <w:p w14:paraId="6C1129BC" w14:textId="77777777" w:rsidR="00D73302" w:rsidRDefault="00802F19" w:rsidP="004B7DF1">
      <w:pPr>
        <w:pStyle w:val="Odlomakpopisa"/>
        <w:numPr>
          <w:ilvl w:val="0"/>
          <w:numId w:val="21"/>
        </w:numPr>
      </w:pPr>
      <w:r w:rsidRPr="008E1E61">
        <w:t xml:space="preserve">Stranke </w:t>
      </w:r>
      <w:r w:rsidR="00792B62">
        <w:t>su dužne</w:t>
      </w:r>
      <w:r w:rsidRPr="008E1E61">
        <w:t xml:space="preserve"> odazvati se javnom pozivu nadležnog ministarstva te u roku </w:t>
      </w:r>
      <w:r w:rsidR="00792B62">
        <w:t xml:space="preserve">prijaviti stan u Registar </w:t>
      </w:r>
      <w:r w:rsidRPr="008E1E61">
        <w:t>popun</w:t>
      </w:r>
      <w:r w:rsidR="00792B62">
        <w:t>javanjem</w:t>
      </w:r>
      <w:r w:rsidRPr="008E1E61">
        <w:t xml:space="preserve"> </w:t>
      </w:r>
      <w:r w:rsidR="00792B62">
        <w:t xml:space="preserve">elektroničkim putem </w:t>
      </w:r>
      <w:r w:rsidRPr="008E1E61">
        <w:t xml:space="preserve">odnosno </w:t>
      </w:r>
      <w:r w:rsidR="00792B62">
        <w:t>uručivanjem</w:t>
      </w:r>
      <w:r w:rsidRPr="008E1E61">
        <w:t xml:space="preserve"> </w:t>
      </w:r>
      <w:r w:rsidR="00792B62">
        <w:t xml:space="preserve">ili dostavljanjem preporučenom pošiljkom </w:t>
      </w:r>
      <w:r w:rsidRPr="008E1E61">
        <w:t>prijavn</w:t>
      </w:r>
      <w:r w:rsidR="00792B62">
        <w:t>og</w:t>
      </w:r>
      <w:r w:rsidRPr="008E1E61">
        <w:t xml:space="preserve"> obra</w:t>
      </w:r>
      <w:r w:rsidR="00792B62">
        <w:t>sca</w:t>
      </w:r>
      <w:r w:rsidRPr="008E1E61">
        <w:t xml:space="preserve"> s podacima o stanu </w:t>
      </w:r>
      <w:r w:rsidR="00792B62">
        <w:t xml:space="preserve">nadležnom ministarstvu </w:t>
      </w:r>
      <w:r w:rsidRPr="008E1E61">
        <w:t>radi njihova unosa u Registar.</w:t>
      </w:r>
    </w:p>
    <w:p w14:paraId="6B6E3048" w14:textId="77777777" w:rsidR="00D73302" w:rsidRDefault="00802F19" w:rsidP="004B7DF1">
      <w:pPr>
        <w:pStyle w:val="Odlomakpopisa"/>
        <w:numPr>
          <w:ilvl w:val="0"/>
          <w:numId w:val="21"/>
        </w:numPr>
      </w:pPr>
      <w:r w:rsidRPr="008E1E61">
        <w:t xml:space="preserve">Stranke su dužne u </w:t>
      </w:r>
      <w:r w:rsidR="00792B62">
        <w:t xml:space="preserve">istom </w:t>
      </w:r>
      <w:r w:rsidRPr="008E1E61">
        <w:t xml:space="preserve">roku </w:t>
      </w:r>
      <w:r w:rsidR="00792B62">
        <w:t xml:space="preserve">iz stavka 3. ovoga članka </w:t>
      </w:r>
      <w:r w:rsidRPr="008E1E61">
        <w:t xml:space="preserve">dostaviti dokumentaciju o stanu navedenu u </w:t>
      </w:r>
      <w:r w:rsidR="005733D7" w:rsidRPr="008E1E61">
        <w:t xml:space="preserve">javnom </w:t>
      </w:r>
      <w:r w:rsidRPr="008E1E61">
        <w:t>pozivu nadležnog ministarstva.</w:t>
      </w:r>
    </w:p>
    <w:p w14:paraId="2EAED0E0" w14:textId="77777777" w:rsidR="00D73302" w:rsidRDefault="000A2F2A" w:rsidP="004B7DF1">
      <w:pPr>
        <w:pStyle w:val="Odlomakpopisa"/>
        <w:numPr>
          <w:ilvl w:val="0"/>
          <w:numId w:val="21"/>
        </w:numPr>
      </w:pPr>
      <w:r w:rsidRPr="008E1E61">
        <w:t>Nadležni upravni odjeli dužni su dostaviti nadležnom ministarstvu popis te sve raspoložive podatke o stanovima u vlasništvu fizičkih i pravnih osoba na kojima postoji</w:t>
      </w:r>
      <w:r w:rsidR="00511F34">
        <w:t xml:space="preserve"> pretvorbeni</w:t>
      </w:r>
      <w:r w:rsidRPr="008E1E61">
        <w:t xml:space="preserve"> teret zaštićenog najma po osnovi bivšeg stanarskog prava, koji se nalaze na njihovom području</w:t>
      </w:r>
      <w:r w:rsidR="00792B62">
        <w:t xml:space="preserve"> (u daljnjem tekstu: popis stanova po jedinicama lokalne samouprave)</w:t>
      </w:r>
      <w:r w:rsidRPr="008E1E61">
        <w:t>, u roku od 60 dana od dana stupanja na snagu ovoga Zakona.</w:t>
      </w:r>
      <w:r w:rsidR="0075423E">
        <w:t xml:space="preserve"> Nadležni upravni odjeli jedinica lokalne samouprave na području kojih nema takvih stanova dužni su u istom roku obavijestiti nadležno ministarstvo o toj činjenici. </w:t>
      </w:r>
      <w:bookmarkStart w:id="74" w:name="_Hlk135568963"/>
    </w:p>
    <w:p w14:paraId="46963D10" w14:textId="77777777" w:rsidR="00D73302" w:rsidRDefault="00EC63D2" w:rsidP="004B7DF1">
      <w:pPr>
        <w:pStyle w:val="Odlomakpopisa"/>
        <w:numPr>
          <w:ilvl w:val="0"/>
          <w:numId w:val="21"/>
        </w:numPr>
      </w:pPr>
      <w:r w:rsidRPr="00D73302">
        <w:rPr>
          <w:color w:val="231F20"/>
        </w:rPr>
        <w:t xml:space="preserve">Agencija </w:t>
      </w:r>
      <w:bookmarkStart w:id="75" w:name="_Hlk134463262"/>
      <w:r w:rsidRPr="00D73302">
        <w:rPr>
          <w:color w:val="231F20"/>
        </w:rPr>
        <w:t xml:space="preserve">za pravni promet i posredovanje nekretninama </w:t>
      </w:r>
      <w:bookmarkEnd w:id="74"/>
      <w:bookmarkEnd w:id="75"/>
      <w:r w:rsidR="00CF48F7" w:rsidRPr="00D73302">
        <w:rPr>
          <w:color w:val="231F20"/>
        </w:rPr>
        <w:t xml:space="preserve">(u daljnjem tekstu: Agencija) </w:t>
      </w:r>
      <w:r w:rsidRPr="00D73302">
        <w:rPr>
          <w:color w:val="231F20"/>
        </w:rPr>
        <w:t xml:space="preserve">ustupa nadležnom ministarstvu u roku od 60 dana od dana stupanja na snagu ovoga Zakona bazu podataka o sklopljenim ugovorima između vlasnika i zaštićenih najmoprimaca o najmu stanova u vlasništvu fizičkih i pravnih osoba na temelju Zakona o najmu stanova, stanovima koji su predmet tih ugovora, vlasnicima tih stanova, zaštićenim najmoprimcima, zaštićenim podstanarima, članovima njihovih obitelji i svim ostalim raspoloživim činjenicama, koju je ustrojila i kojom upravlja na temelju </w:t>
      </w:r>
      <w:bookmarkStart w:id="76" w:name="_Hlk135568715"/>
      <w:r w:rsidRPr="00D73302">
        <w:rPr>
          <w:color w:val="231F20"/>
        </w:rPr>
        <w:t>Pravilnika</w:t>
      </w:r>
      <w:r w:rsidRPr="00936BD4">
        <w:t xml:space="preserve"> </w:t>
      </w:r>
      <w:r w:rsidRPr="00D73302">
        <w:rPr>
          <w:color w:val="231F20"/>
        </w:rPr>
        <w:t>o sadržaju podataka o stanovima i osobama koje plaćaju zaštićenu najamninu</w:t>
      </w:r>
      <w:bookmarkEnd w:id="76"/>
      <w:r w:rsidR="000B236F" w:rsidRPr="00D73302">
        <w:rPr>
          <w:color w:val="231F20"/>
        </w:rPr>
        <w:t xml:space="preserve"> (u daljnjem tekstu: baza podataka Agencije)</w:t>
      </w:r>
      <w:r w:rsidRPr="00D73302">
        <w:rPr>
          <w:color w:val="231F20"/>
        </w:rPr>
        <w:t>.</w:t>
      </w:r>
    </w:p>
    <w:p w14:paraId="3D01B45B" w14:textId="1C781A50" w:rsidR="00EC63D2" w:rsidRDefault="00EC63D2" w:rsidP="004B7DF1">
      <w:pPr>
        <w:pStyle w:val="Odlomakpopisa"/>
        <w:numPr>
          <w:ilvl w:val="0"/>
          <w:numId w:val="21"/>
        </w:numPr>
      </w:pPr>
      <w:r>
        <w:lastRenderedPageBreak/>
        <w:t>U slučaju da pojedini nadležni upravni odjel ne izvrši zakonsku obvezu iz stavka 5. ovoga članka u roku, nadležno ministarstvo mu dostavlja pisano upozorenje i o toj činjenici obavještava općinskog načelnika odnosno gradonačelnika, a ako to ne učini Agencija</w:t>
      </w:r>
      <w:r w:rsidR="00CF48F7">
        <w:t xml:space="preserve"> sukladno stavku 6. ovoga članka</w:t>
      </w:r>
      <w:r>
        <w:t xml:space="preserve"> nadležno ministarstvo obavještava Vladu Republike Hrvatske. </w:t>
      </w:r>
    </w:p>
    <w:p w14:paraId="0570D67D" w14:textId="77777777" w:rsidR="00A81E8A" w:rsidRPr="008E1E61" w:rsidRDefault="00A81E8A" w:rsidP="00A81E8A">
      <w:pPr>
        <w:pStyle w:val="Naslov3"/>
      </w:pPr>
      <w:bookmarkStart w:id="77" w:name="_Toc137054903"/>
      <w:r w:rsidRPr="008E1E61">
        <w:t>Pravne posljedice propuštanja rok</w:t>
      </w:r>
      <w:bookmarkEnd w:id="66"/>
      <w:r w:rsidR="007D5D28" w:rsidRPr="008E1E61">
        <w:t>a</w:t>
      </w:r>
      <w:r w:rsidR="00865BF7" w:rsidRPr="008E1E61">
        <w:t xml:space="preserve"> prijave</w:t>
      </w:r>
      <w:bookmarkEnd w:id="77"/>
    </w:p>
    <w:p w14:paraId="54E11B34" w14:textId="77777777" w:rsidR="00A81E8A" w:rsidRPr="008E1E61" w:rsidRDefault="00A81E8A" w:rsidP="007D5D28">
      <w:pPr>
        <w:pStyle w:val="Naslov4"/>
      </w:pPr>
      <w:bookmarkStart w:id="78" w:name="_Toc134582932"/>
      <w:bookmarkStart w:id="79" w:name="_Toc137054904"/>
      <w:bookmarkEnd w:id="78"/>
      <w:bookmarkEnd w:id="79"/>
    </w:p>
    <w:p w14:paraId="5ADD70A8" w14:textId="77777777" w:rsidR="00792B62" w:rsidRDefault="00792B62" w:rsidP="004B7DF1">
      <w:pPr>
        <w:pStyle w:val="Odlomakpopisa"/>
        <w:numPr>
          <w:ilvl w:val="0"/>
          <w:numId w:val="33"/>
        </w:numPr>
      </w:pPr>
      <w:r>
        <w:t xml:space="preserve">Pravne posljedice propuštanja roka prijave stana u Registar iz članka 12. stavka </w:t>
      </w:r>
      <w:r w:rsidR="00282244">
        <w:t>3</w:t>
      </w:r>
      <w:r>
        <w:t>. ovoga Zakona razlikuju se:</w:t>
      </w:r>
    </w:p>
    <w:p w14:paraId="7C37C3E8" w14:textId="77777777" w:rsidR="00792B62" w:rsidRDefault="00792B62" w:rsidP="004B7DF1">
      <w:pPr>
        <w:pStyle w:val="Odlomakpopisa"/>
        <w:numPr>
          <w:ilvl w:val="0"/>
          <w:numId w:val="37"/>
        </w:numPr>
      </w:pPr>
      <w:r>
        <w:t xml:space="preserve">ako </w:t>
      </w:r>
      <w:r w:rsidRPr="008E1E61">
        <w:t>obje stranke (i vlasnik i zaštićeni najmoprimac istog stana) propust</w:t>
      </w:r>
      <w:r>
        <w:t>e</w:t>
      </w:r>
      <w:r w:rsidRPr="008E1E61">
        <w:t xml:space="preserve"> rok za prijavu stana u Registar </w:t>
      </w:r>
      <w:r w:rsidR="00282244">
        <w:t>iz članka 12. stavka 3.</w:t>
      </w:r>
      <w:r w:rsidRPr="008E1E61">
        <w:t xml:space="preserve"> ovoga Zakona</w:t>
      </w:r>
      <w:r>
        <w:t xml:space="preserve">, ali je stan </w:t>
      </w:r>
      <w:r w:rsidRPr="00792B62">
        <w:t xml:space="preserve">naveden u popisu stanova po jedinicama lokalne samouprave iz članka </w:t>
      </w:r>
      <w:r>
        <w:t>12. stavka 5.</w:t>
      </w:r>
      <w:r w:rsidRPr="00792B62">
        <w:t xml:space="preserve"> ovoga Zakona</w:t>
      </w:r>
      <w:r w:rsidR="00EC63D2">
        <w:t xml:space="preserve"> </w:t>
      </w:r>
      <w:bookmarkStart w:id="80" w:name="_Hlk135569137"/>
      <w:r w:rsidR="00EC63D2">
        <w:t>i/ili u bazi podataka Agencije iz članka 12. stavka 6. ovoga Zakona</w:t>
      </w:r>
    </w:p>
    <w:bookmarkEnd w:id="80"/>
    <w:p w14:paraId="0263842F" w14:textId="77777777" w:rsidR="00CF48F7" w:rsidRPr="00CF48F7" w:rsidRDefault="00792B62" w:rsidP="004B7DF1">
      <w:pPr>
        <w:pStyle w:val="Odlomakpopisa"/>
        <w:numPr>
          <w:ilvl w:val="0"/>
          <w:numId w:val="37"/>
        </w:numPr>
      </w:pPr>
      <w:r>
        <w:t xml:space="preserve">ako </w:t>
      </w:r>
      <w:r w:rsidRPr="00792B62">
        <w:t>obje stranke (i vlasnik i zaštićeni najmoprimac istog stana) propust</w:t>
      </w:r>
      <w:r>
        <w:t>e</w:t>
      </w:r>
      <w:r w:rsidRPr="00792B62">
        <w:t xml:space="preserve"> rok za prijavu stana u Registar </w:t>
      </w:r>
      <w:r w:rsidR="00282244">
        <w:t>iz članka 12. stavka 3.</w:t>
      </w:r>
      <w:r w:rsidRPr="00792B62">
        <w:t xml:space="preserve"> ovoga Zakona, a stan nije naveden </w:t>
      </w:r>
      <w:r>
        <w:t xml:space="preserve">ni </w:t>
      </w:r>
      <w:r w:rsidRPr="00792B62">
        <w:t xml:space="preserve">u popisu stanova po jedinicama lokalne samouprave iz članka </w:t>
      </w:r>
      <w:r>
        <w:t>12. stavka 5.</w:t>
      </w:r>
      <w:r w:rsidRPr="00792B62">
        <w:t xml:space="preserve"> ovoga Zakona</w:t>
      </w:r>
      <w:r w:rsidR="00CF48F7" w:rsidRPr="00CF48F7">
        <w:t xml:space="preserve"> </w:t>
      </w:r>
      <w:r w:rsidR="00CF48F7">
        <w:t>ni</w:t>
      </w:r>
      <w:r w:rsidR="00CF48F7" w:rsidRPr="00CF48F7">
        <w:t xml:space="preserve"> u bazi podataka Agencije iz članka 12. stavka 6. ovoga Zakona</w:t>
      </w:r>
    </w:p>
    <w:p w14:paraId="3ED2BDF1" w14:textId="77777777" w:rsidR="00792B62" w:rsidRDefault="00792B62" w:rsidP="004B7DF1">
      <w:pPr>
        <w:pStyle w:val="Odlomakpopisa"/>
        <w:numPr>
          <w:ilvl w:val="0"/>
          <w:numId w:val="37"/>
        </w:numPr>
      </w:pPr>
      <w:r>
        <w:t xml:space="preserve">ako jedna </w:t>
      </w:r>
      <w:r w:rsidRPr="00792B62">
        <w:t>strank</w:t>
      </w:r>
      <w:r>
        <w:t>a</w:t>
      </w:r>
      <w:r w:rsidRPr="00792B62">
        <w:t xml:space="preserve"> (</w:t>
      </w:r>
      <w:r>
        <w:t>il</w:t>
      </w:r>
      <w:r w:rsidRPr="00792B62">
        <w:t>i vlasnik i</w:t>
      </w:r>
      <w:r>
        <w:t>li</w:t>
      </w:r>
      <w:r w:rsidRPr="00792B62">
        <w:t xml:space="preserve"> zaštićeni najmoprimac istog stana) propust</w:t>
      </w:r>
      <w:r>
        <w:t>i</w:t>
      </w:r>
      <w:r w:rsidRPr="00792B62">
        <w:t xml:space="preserve"> rok za prijavu stana u Registar </w:t>
      </w:r>
      <w:r w:rsidR="00282244">
        <w:t>iz članka 12. stavka 3.</w:t>
      </w:r>
      <w:r w:rsidRPr="00792B62">
        <w:t xml:space="preserve"> ovoga Zakona</w:t>
      </w:r>
      <w:r>
        <w:t>.</w:t>
      </w:r>
    </w:p>
    <w:p w14:paraId="501FFAEA" w14:textId="77777777" w:rsidR="00D73302" w:rsidRDefault="00792B62" w:rsidP="004B7DF1">
      <w:pPr>
        <w:pStyle w:val="Odlomakpopisa"/>
        <w:numPr>
          <w:ilvl w:val="0"/>
          <w:numId w:val="33"/>
        </w:numPr>
      </w:pPr>
      <w:r>
        <w:t xml:space="preserve">U prvoj situaciji iz stavka 1. točke 1. ovoga članka, </w:t>
      </w:r>
      <w:r w:rsidR="00865BF7" w:rsidRPr="008E1E61">
        <w:t xml:space="preserve">nadležni upravni odjel, </w:t>
      </w:r>
      <w:r>
        <w:t>na</w:t>
      </w:r>
      <w:r w:rsidR="00865BF7" w:rsidRPr="008E1E61">
        <w:t xml:space="preserve"> zahtjev nadležnog ministarstva, bez odgode provjerava činjenice vezane uz status stana na licu mjesta i o utvrđenim činjenicama obavještava službenu osobu. Ako se utvrdi da u stanu stanuje zaštićeni najmoprimac, a stan je u vlasništvu fizičke ili pravne osobe, službena osoba bez odgode upozorava stranke na posljedice propuštanja roka te im određuje dopunski rok za podnošenje prijave koji ne smije biti duži od 15 dana računajući od dana dostave upozorenja. </w:t>
      </w:r>
      <w:bookmarkStart w:id="81" w:name="_Hlk135519297"/>
      <w:r w:rsidR="00865BF7" w:rsidRPr="008E1E61">
        <w:t>Ako obje stranke (i vlasnik i zaštićeni najmoprimac istog stana) propuste prijaviti stan radi unosa u Registar i u dopunskom roku</w:t>
      </w:r>
      <w:bookmarkEnd w:id="81"/>
      <w:r w:rsidR="00865BF7" w:rsidRPr="008E1E61">
        <w:t xml:space="preserve">, primjenjuju se pravila </w:t>
      </w:r>
      <w:r>
        <w:t xml:space="preserve">propisana stavcima </w:t>
      </w:r>
      <w:r w:rsidR="00282244">
        <w:t>4</w:t>
      </w:r>
      <w:r>
        <w:t xml:space="preserve">. i </w:t>
      </w:r>
      <w:r w:rsidR="00282244">
        <w:t>5</w:t>
      </w:r>
      <w:r>
        <w:t>.</w:t>
      </w:r>
      <w:r w:rsidR="00865BF7" w:rsidRPr="008E1E61">
        <w:t xml:space="preserve"> ovoga članka.</w:t>
      </w:r>
    </w:p>
    <w:p w14:paraId="2BAAB723" w14:textId="77777777" w:rsidR="00D73302" w:rsidRDefault="00792B62" w:rsidP="004B7DF1">
      <w:pPr>
        <w:pStyle w:val="Odlomakpopisa"/>
        <w:numPr>
          <w:ilvl w:val="0"/>
          <w:numId w:val="33"/>
        </w:numPr>
      </w:pPr>
      <w:r>
        <w:t>U drugoj situaciji</w:t>
      </w:r>
      <w:r w:rsidRPr="00792B62">
        <w:t xml:space="preserve"> iz stavka 1. točke </w:t>
      </w:r>
      <w:r>
        <w:t>2</w:t>
      </w:r>
      <w:r w:rsidRPr="00792B62">
        <w:t>. ovoga članka</w:t>
      </w:r>
      <w:r>
        <w:t xml:space="preserve">, </w:t>
      </w:r>
      <w:r w:rsidR="00DC6D44" w:rsidRPr="00DC6D44">
        <w:t xml:space="preserve">primjenjuju se pravila </w:t>
      </w:r>
      <w:r>
        <w:t xml:space="preserve">propisana stavcima </w:t>
      </w:r>
      <w:r w:rsidR="00282244">
        <w:t>4</w:t>
      </w:r>
      <w:r>
        <w:t xml:space="preserve">. i </w:t>
      </w:r>
      <w:r w:rsidR="00282244">
        <w:t>5</w:t>
      </w:r>
      <w:r>
        <w:t>.</w:t>
      </w:r>
      <w:r w:rsidR="00DC6D44" w:rsidRPr="00DC6D44">
        <w:t xml:space="preserve"> ovoga članka</w:t>
      </w:r>
      <w:r w:rsidR="007D5D28" w:rsidRPr="008E1E61">
        <w:t>.</w:t>
      </w:r>
      <w:r w:rsidR="00A81E8A" w:rsidRPr="008E1E61">
        <w:t xml:space="preserve"> </w:t>
      </w:r>
    </w:p>
    <w:p w14:paraId="4F8A5534" w14:textId="77777777" w:rsidR="00D73302" w:rsidRDefault="00865BF7" w:rsidP="004B7DF1">
      <w:pPr>
        <w:pStyle w:val="Odlomakpopisa"/>
        <w:numPr>
          <w:ilvl w:val="0"/>
          <w:numId w:val="33"/>
        </w:numPr>
      </w:pPr>
      <w:r w:rsidRPr="008E1E61">
        <w:t>U slučaju</w:t>
      </w:r>
      <w:r w:rsidR="008462D8" w:rsidRPr="008E1E61">
        <w:t xml:space="preserve"> iz stav</w:t>
      </w:r>
      <w:r w:rsidRPr="008E1E61">
        <w:t>a</w:t>
      </w:r>
      <w:r w:rsidR="008462D8" w:rsidRPr="008E1E61">
        <w:t xml:space="preserve">ka </w:t>
      </w:r>
      <w:r w:rsidR="00792B62">
        <w:t>2</w:t>
      </w:r>
      <w:r w:rsidR="008462D8" w:rsidRPr="008E1E61">
        <w:t xml:space="preserve">. </w:t>
      </w:r>
      <w:r w:rsidR="00282244">
        <w:t>i</w:t>
      </w:r>
      <w:r w:rsidRPr="008E1E61">
        <w:t xml:space="preserve"> </w:t>
      </w:r>
      <w:r w:rsidR="00282244">
        <w:t>3</w:t>
      </w:r>
      <w:r w:rsidRPr="008E1E61">
        <w:t xml:space="preserve">. </w:t>
      </w:r>
      <w:r w:rsidR="008462D8" w:rsidRPr="008E1E61">
        <w:t>ovoga članka</w:t>
      </w:r>
      <w:r w:rsidR="00792B62">
        <w:t xml:space="preserve"> (prva i druga situacija)</w:t>
      </w:r>
      <w:r w:rsidR="008462D8" w:rsidRPr="008E1E61">
        <w:t xml:space="preserve">, </w:t>
      </w:r>
      <w:bookmarkStart w:id="82" w:name="_Hlk135527578"/>
      <w:r w:rsidR="0075423E">
        <w:t>na</w:t>
      </w:r>
      <w:r w:rsidR="008462D8" w:rsidRPr="008E1E61">
        <w:t xml:space="preserve"> stanu </w:t>
      </w:r>
      <w:r w:rsidR="0075423E">
        <w:t>se pravni odnos zaštićenog najma</w:t>
      </w:r>
      <w:r w:rsidR="00A10BE4">
        <w:t xml:space="preserve"> sa zaštićenom najamninom</w:t>
      </w:r>
      <w:r w:rsidR="0075423E">
        <w:t xml:space="preserve"> pretvara u</w:t>
      </w:r>
      <w:r w:rsidR="00635BAF" w:rsidRPr="008E1E61">
        <w:t xml:space="preserve"> </w:t>
      </w:r>
      <w:r w:rsidR="008462D8" w:rsidRPr="008E1E61">
        <w:t xml:space="preserve">pravni odnos </w:t>
      </w:r>
      <w:r w:rsidR="00A10BE4">
        <w:t xml:space="preserve">zaštićenog </w:t>
      </w:r>
      <w:r w:rsidR="00635BAF" w:rsidRPr="008E1E61">
        <w:t>najma</w:t>
      </w:r>
      <w:r w:rsidR="008462D8" w:rsidRPr="008E1E61">
        <w:t xml:space="preserve"> s</w:t>
      </w:r>
      <w:r w:rsidR="0075423E">
        <w:t xml:space="preserve"> prosječnom</w:t>
      </w:r>
      <w:r w:rsidR="008462D8" w:rsidRPr="008E1E61">
        <w:t xml:space="preserve"> slobodno ugovorenom najamninom</w:t>
      </w:r>
      <w:r w:rsidR="0075423E">
        <w:t>,</w:t>
      </w:r>
      <w:bookmarkEnd w:id="82"/>
      <w:r w:rsidR="008462D8" w:rsidRPr="008E1E61">
        <w:t xml:space="preserve"> koju je zaštićeni najmoprimac dužan plaćati vlasniku stana</w:t>
      </w:r>
      <w:r w:rsidR="0075423E">
        <w:t xml:space="preserve">. </w:t>
      </w:r>
      <w:r w:rsidR="002171FC">
        <w:t>Podatak o visini prosječne slobodno ugovorene najamnine za pojedini stan dužn</w:t>
      </w:r>
      <w:r w:rsidR="00A10BE4">
        <w:t>o</w:t>
      </w:r>
      <w:r w:rsidR="002171FC">
        <w:t xml:space="preserve"> je, na zahtjev stranke, dati </w:t>
      </w:r>
      <w:r w:rsidR="00A10BE4" w:rsidRPr="00A10BE4">
        <w:t>nadležno tijelo porezne uprave</w:t>
      </w:r>
      <w:r w:rsidR="002171FC">
        <w:t xml:space="preserve">. </w:t>
      </w:r>
      <w:r w:rsidR="0075423E">
        <w:t>V</w:t>
      </w:r>
      <w:r w:rsidR="0075423E" w:rsidRPr="008E1E61">
        <w:t xml:space="preserve">lasnik </w:t>
      </w:r>
      <w:r w:rsidR="0075423E">
        <w:t xml:space="preserve">stana </w:t>
      </w:r>
      <w:r w:rsidR="0075423E" w:rsidRPr="008E1E61">
        <w:t>gubi pravo na naknadu ako je na nju bio ovlašten</w:t>
      </w:r>
      <w:r w:rsidR="0075423E">
        <w:t>.</w:t>
      </w:r>
      <w:r w:rsidR="002171FC">
        <w:t xml:space="preserve"> </w:t>
      </w:r>
    </w:p>
    <w:p w14:paraId="70E3AA23" w14:textId="77777777" w:rsidR="00D73302" w:rsidRDefault="00865BF7" w:rsidP="004B7DF1">
      <w:pPr>
        <w:pStyle w:val="Odlomakpopisa"/>
        <w:numPr>
          <w:ilvl w:val="0"/>
          <w:numId w:val="33"/>
        </w:numPr>
      </w:pPr>
      <w:r w:rsidRPr="008E1E61">
        <w:t>U odnosu na stan iz stavk</w:t>
      </w:r>
      <w:r w:rsidR="00282244">
        <w:t>a</w:t>
      </w:r>
      <w:r w:rsidRPr="008E1E61">
        <w:t xml:space="preserve"> </w:t>
      </w:r>
      <w:r w:rsidR="00792B62">
        <w:t>2</w:t>
      </w:r>
      <w:r w:rsidRPr="008E1E61">
        <w:t>. ovoga članka</w:t>
      </w:r>
      <w:r w:rsidR="00792B62">
        <w:t xml:space="preserve"> (prva situacija)</w:t>
      </w:r>
      <w:r w:rsidRPr="008E1E61">
        <w:t xml:space="preserve">, te u odnosu na stan iz stavka </w:t>
      </w:r>
      <w:r w:rsidR="00282244">
        <w:t>3</w:t>
      </w:r>
      <w:r w:rsidRPr="008E1E61">
        <w:t xml:space="preserve">. ovoga članka ako za njega </w:t>
      </w:r>
      <w:r w:rsidR="008462D8" w:rsidRPr="008E1E61">
        <w:t>sazna po bilo kojoj osnovi</w:t>
      </w:r>
      <w:r w:rsidR="00792B62">
        <w:t xml:space="preserve"> (druga situacija)</w:t>
      </w:r>
      <w:r w:rsidR="008462D8" w:rsidRPr="008E1E61">
        <w:t xml:space="preserve">, nadležno ministarstvo po službenoj dužnosti pokreće postupak radi donošenja rješenja kojim se utvrđuju činjenice i okolnosti mjerodavne za utvrđenje da su ispunjene pretpostavke za nastup zakonskih posljedica iz stavka </w:t>
      </w:r>
      <w:r w:rsidR="00282244">
        <w:t>4</w:t>
      </w:r>
      <w:r w:rsidR="008462D8" w:rsidRPr="008E1E61">
        <w:t>. ovoga članka, uključujući činjenicu da se taj stan ne smatra dijelom Programa.</w:t>
      </w:r>
    </w:p>
    <w:p w14:paraId="5B9CB591" w14:textId="0030F2EA" w:rsidR="008F54A4" w:rsidRPr="008E1E61" w:rsidRDefault="00792B62" w:rsidP="004B7DF1">
      <w:pPr>
        <w:pStyle w:val="Odlomakpopisa"/>
        <w:numPr>
          <w:ilvl w:val="0"/>
          <w:numId w:val="33"/>
        </w:numPr>
      </w:pPr>
      <w:r>
        <w:t>U trećoj situaciji</w:t>
      </w:r>
      <w:r w:rsidRPr="00792B62">
        <w:t xml:space="preserve"> iz stavka 1. točke </w:t>
      </w:r>
      <w:r>
        <w:t>3</w:t>
      </w:r>
      <w:r w:rsidRPr="00792B62">
        <w:t>. ovoga članka</w:t>
      </w:r>
      <w:r>
        <w:t>, a</w:t>
      </w:r>
      <w:r w:rsidR="008F54A4" w:rsidRPr="008E1E61">
        <w:t xml:space="preserve">ko jedna stranka propusti rok za prijavu stana u Registar, u </w:t>
      </w:r>
      <w:r w:rsidR="002171FC">
        <w:t xml:space="preserve">odnosu na tu stranku odgovarajuće se primjenjuju pravila </w:t>
      </w:r>
      <w:r w:rsidR="00282244">
        <w:t xml:space="preserve">o upozorenju </w:t>
      </w:r>
      <w:r w:rsidR="002171FC">
        <w:t xml:space="preserve">iz stavka </w:t>
      </w:r>
      <w:r w:rsidR="00282244">
        <w:t>2</w:t>
      </w:r>
      <w:r w:rsidR="002171FC">
        <w:t xml:space="preserve">. ovoga članka. </w:t>
      </w:r>
      <w:r w:rsidR="002171FC" w:rsidRPr="002171FC">
        <w:t>Ako strank</w:t>
      </w:r>
      <w:r w:rsidR="002171FC">
        <w:t>a</w:t>
      </w:r>
      <w:r w:rsidR="002171FC" w:rsidRPr="002171FC">
        <w:t xml:space="preserve"> propust</w:t>
      </w:r>
      <w:r w:rsidR="00A10BE4">
        <w:t>i</w:t>
      </w:r>
      <w:r w:rsidR="002171FC" w:rsidRPr="002171FC">
        <w:t xml:space="preserve"> prijaviti stan u Registar i u dopunskom roku</w:t>
      </w:r>
      <w:r w:rsidR="002171FC">
        <w:t>, u</w:t>
      </w:r>
      <w:r w:rsidR="002171FC" w:rsidRPr="002171FC">
        <w:t xml:space="preserve"> </w:t>
      </w:r>
      <w:r w:rsidR="008F54A4" w:rsidRPr="008E1E61">
        <w:t xml:space="preserve">Registar se </w:t>
      </w:r>
      <w:r w:rsidR="00653467" w:rsidRPr="008E1E61">
        <w:t>unose</w:t>
      </w:r>
      <w:r w:rsidR="008F54A4" w:rsidRPr="008E1E61">
        <w:t xml:space="preserve"> podaci i dokumentacija koju je dostavila druga stranka te se smatra da se </w:t>
      </w:r>
      <w:r w:rsidR="008F54A4" w:rsidRPr="008E1E61">
        <w:lastRenderedPageBreak/>
        <w:t xml:space="preserve">stranka koja je propustila </w:t>
      </w:r>
      <w:r w:rsidR="002171FC">
        <w:t xml:space="preserve">i dopunski </w:t>
      </w:r>
      <w:r w:rsidR="008F54A4" w:rsidRPr="008E1E61">
        <w:t xml:space="preserve">rok odrekla prava na ispravke, dopune ili bilo kakve prigovore vezane uz podatke </w:t>
      </w:r>
      <w:r w:rsidR="00653467" w:rsidRPr="008E1E61">
        <w:t>unesene</w:t>
      </w:r>
      <w:r w:rsidR="008F54A4" w:rsidRPr="008E1E61">
        <w:t xml:space="preserve"> u Registar, kao i prava na dostavu vlastite dokumentacije ili dokumentacije različite od one koju je dostavila druga stranka.</w:t>
      </w:r>
    </w:p>
    <w:p w14:paraId="25EE65C7" w14:textId="77777777" w:rsidR="00653467" w:rsidRPr="008E1E61" w:rsidRDefault="00653467" w:rsidP="00653467">
      <w:pPr>
        <w:pStyle w:val="Naslov3"/>
      </w:pPr>
      <w:bookmarkStart w:id="83" w:name="_Toc134582933"/>
      <w:bookmarkStart w:id="84" w:name="_Toc137054905"/>
      <w:bookmarkEnd w:id="67"/>
      <w:bookmarkEnd w:id="68"/>
      <w:r w:rsidRPr="008E1E61">
        <w:t>Unos podataka u Registar</w:t>
      </w:r>
      <w:bookmarkEnd w:id="84"/>
    </w:p>
    <w:p w14:paraId="45C33E90" w14:textId="77777777" w:rsidR="00653467" w:rsidRPr="008E1E61" w:rsidRDefault="00653467" w:rsidP="00653467">
      <w:pPr>
        <w:pStyle w:val="Naslov4"/>
      </w:pPr>
      <w:bookmarkStart w:id="85" w:name="_Toc137054906"/>
      <w:bookmarkEnd w:id="85"/>
    </w:p>
    <w:p w14:paraId="00142DCB" w14:textId="77777777" w:rsidR="00D73302" w:rsidRDefault="00653467" w:rsidP="004B7DF1">
      <w:pPr>
        <w:pStyle w:val="Odlomakpopisa"/>
        <w:numPr>
          <w:ilvl w:val="0"/>
          <w:numId w:val="26"/>
        </w:numPr>
      </w:pPr>
      <w:r w:rsidRPr="008E1E61">
        <w:t xml:space="preserve">U Registar se unose mjerodavni podaci iz zemljišnih knjiga, </w:t>
      </w:r>
      <w:r w:rsidR="00DB69DA">
        <w:t xml:space="preserve">knjiga položenih ugovora, </w:t>
      </w:r>
      <w:r w:rsidRPr="008E1E61">
        <w:t xml:space="preserve">službenih evidencija, ugovora o najmu stanova sa zaštićenom najamninom odnosno sudskih presuda kojima se zamjenjuju ti ugovori te drugih mjerodavnih sudskih odluka i upravnih akata. </w:t>
      </w:r>
    </w:p>
    <w:p w14:paraId="3ADE2DD7" w14:textId="77777777" w:rsidR="00D73302" w:rsidRDefault="00653467" w:rsidP="004B7DF1">
      <w:pPr>
        <w:pStyle w:val="Odlomakpopisa"/>
        <w:numPr>
          <w:ilvl w:val="0"/>
          <w:numId w:val="26"/>
        </w:numPr>
      </w:pPr>
      <w:r w:rsidRPr="008E1E61">
        <w:t xml:space="preserve">Radi unosa u Registar podataka koji nisu sadržani u knjigama, evidencijama, ugovorima i aktima iz stavka 1. ovoga članka, službena osoba uparuje podatke koje su dostavili vlasnik i zaštićeni najmoprimac te ih </w:t>
      </w:r>
      <w:r w:rsidR="008E1E61">
        <w:t>u</w:t>
      </w:r>
      <w:r w:rsidR="00865BF7" w:rsidRPr="008E1E61">
        <w:t>nosi</w:t>
      </w:r>
      <w:r w:rsidRPr="008E1E61">
        <w:t xml:space="preserve"> u Registar. </w:t>
      </w:r>
    </w:p>
    <w:p w14:paraId="6D26CA9C" w14:textId="33A0CCD1" w:rsidR="00653467" w:rsidRPr="008E1E61" w:rsidRDefault="00653467" w:rsidP="004B7DF1">
      <w:pPr>
        <w:pStyle w:val="Odlomakpopisa"/>
        <w:numPr>
          <w:ilvl w:val="0"/>
          <w:numId w:val="26"/>
        </w:numPr>
      </w:pPr>
      <w:r w:rsidRPr="008E1E61">
        <w:t xml:space="preserve">Ako se podaci iz stavka 2. ovoga članka razlikuju, službena osoba </w:t>
      </w:r>
      <w:r w:rsidR="00F14866">
        <w:t xml:space="preserve">poziva stranke da se o njima izjasne, a po potrebi prilože i dodatne dokaze, i na tim osnovama </w:t>
      </w:r>
      <w:r w:rsidRPr="008E1E61">
        <w:t>utvrđ</w:t>
      </w:r>
      <w:r w:rsidR="00F14866">
        <w:t>uje</w:t>
      </w:r>
      <w:r w:rsidRPr="008E1E61">
        <w:t xml:space="preserve"> činjenic</w:t>
      </w:r>
      <w:r w:rsidR="00F14866">
        <w:t>e te</w:t>
      </w:r>
      <w:r w:rsidR="00927DE4" w:rsidRPr="008E1E61">
        <w:t xml:space="preserve"> podatke o njima</w:t>
      </w:r>
      <w:r w:rsidR="00865BF7" w:rsidRPr="008E1E61">
        <w:t xml:space="preserve"> </w:t>
      </w:r>
      <w:r w:rsidR="00927DE4" w:rsidRPr="008E1E61">
        <w:t>unosi u Registar.</w:t>
      </w:r>
      <w:r w:rsidRPr="008E1E61">
        <w:t xml:space="preserve"> </w:t>
      </w:r>
    </w:p>
    <w:p w14:paraId="0437A6C8" w14:textId="77777777" w:rsidR="00802F19" w:rsidRPr="008E1E61" w:rsidRDefault="00C25E43" w:rsidP="00AB131C">
      <w:pPr>
        <w:pStyle w:val="Naslov2"/>
        <w:rPr>
          <w:lang w:eastAsia="hr-HR"/>
        </w:rPr>
      </w:pPr>
      <w:bookmarkStart w:id="86" w:name="_Toc137054907"/>
      <w:r w:rsidRPr="008E1E61">
        <w:t>PROGRAM</w:t>
      </w:r>
      <w:bookmarkStart w:id="87" w:name="_Hlk134458690"/>
      <w:bookmarkEnd w:id="83"/>
      <w:bookmarkEnd w:id="86"/>
      <w:r w:rsidR="00802F19" w:rsidRPr="008E1E61">
        <w:rPr>
          <w:lang w:eastAsia="hr-HR"/>
        </w:rPr>
        <w:t xml:space="preserve"> </w:t>
      </w:r>
    </w:p>
    <w:p w14:paraId="6605ED8B" w14:textId="77777777" w:rsidR="00927DE4" w:rsidRPr="008E1E61" w:rsidRDefault="00865BF7" w:rsidP="00927DE4">
      <w:pPr>
        <w:pStyle w:val="Naslov3"/>
      </w:pPr>
      <w:bookmarkStart w:id="88" w:name="_Toc134582936"/>
      <w:bookmarkStart w:id="89" w:name="_Hlk132698088"/>
      <w:bookmarkStart w:id="90" w:name="_Toc137054908"/>
      <w:bookmarkEnd w:id="87"/>
      <w:r w:rsidRPr="008E1E61">
        <w:t>U</w:t>
      </w:r>
      <w:r w:rsidR="00927DE4" w:rsidRPr="008E1E61">
        <w:t>pis stana u Program</w:t>
      </w:r>
      <w:bookmarkEnd w:id="90"/>
      <w:r w:rsidR="00927DE4" w:rsidRPr="008E1E61">
        <w:t xml:space="preserve"> </w:t>
      </w:r>
    </w:p>
    <w:p w14:paraId="0C76D1C1" w14:textId="77777777" w:rsidR="00927DE4" w:rsidRPr="008E1E61" w:rsidRDefault="00927DE4" w:rsidP="00927DE4">
      <w:pPr>
        <w:pStyle w:val="Naslov4"/>
      </w:pPr>
      <w:bookmarkStart w:id="91" w:name="_Toc137054909"/>
      <w:bookmarkEnd w:id="91"/>
    </w:p>
    <w:p w14:paraId="30E1E2A8" w14:textId="4F084AD0" w:rsidR="00511F34" w:rsidRDefault="00511F34" w:rsidP="004B7DF1">
      <w:pPr>
        <w:pStyle w:val="Odlomakpopisa"/>
        <w:numPr>
          <w:ilvl w:val="0"/>
          <w:numId w:val="28"/>
        </w:numPr>
      </w:pPr>
      <w:r w:rsidRPr="00511F34">
        <w:t xml:space="preserve">Nakon što se u Registar unesu potrebni podaci, a Program se objavi u „Narodnim novinama“ i stupi na snagu, stan se upisuje u Program na način da mu se dodjeljuje stalni registarski broj pod kojim se, u okviru Programa, vodi predmet za taj stan. </w:t>
      </w:r>
    </w:p>
    <w:p w14:paraId="10FFCAEB" w14:textId="77777777" w:rsidR="00D73302" w:rsidRDefault="00865BF7" w:rsidP="004B7DF1">
      <w:pPr>
        <w:pStyle w:val="Odlomakpopisa"/>
        <w:numPr>
          <w:ilvl w:val="0"/>
          <w:numId w:val="28"/>
        </w:numPr>
      </w:pPr>
      <w:r w:rsidRPr="008E1E61">
        <w:t>S</w:t>
      </w:r>
      <w:r w:rsidR="00927DE4" w:rsidRPr="008E1E61">
        <w:t xml:space="preserve">lužbena osoba </w:t>
      </w:r>
      <w:r w:rsidRPr="008E1E61">
        <w:t xml:space="preserve">sastavlja potvrdu koja sadržava podatke o broju i datumu upisa predmeta u Program, koju bez odgode dostavlja strankama. </w:t>
      </w:r>
      <w:r w:rsidR="00B8386E" w:rsidRPr="008E1E61">
        <w:t>Potvrda je javna isprava.</w:t>
      </w:r>
    </w:p>
    <w:p w14:paraId="7E8BDC76" w14:textId="230EFCAA" w:rsidR="00927DE4" w:rsidRPr="008E1E61" w:rsidRDefault="00927DE4" w:rsidP="004B7DF1">
      <w:pPr>
        <w:pStyle w:val="Odlomakpopisa"/>
        <w:numPr>
          <w:ilvl w:val="0"/>
          <w:numId w:val="28"/>
        </w:numPr>
      </w:pPr>
      <w:r w:rsidRPr="008E1E61">
        <w:rPr>
          <w:lang w:eastAsia="hr-HR"/>
        </w:rPr>
        <w:t xml:space="preserve">Iznimno, u predmetima u kojima traju sudski postupci koji mogu utjecati na pravni položaj stranaka (sporovi radi utvrđenja statusa zaštićenog najmoprimca, iseljenja, predaje u posjed, donošenja presude koja zamjenjuje ugovor o najmu stana sa zaštićenom najamninom, i sl.), </w:t>
      </w:r>
      <w:r w:rsidR="00907F54" w:rsidRPr="008E1E61">
        <w:rPr>
          <w:lang w:eastAsia="hr-HR"/>
        </w:rPr>
        <w:t>stalni registarski broj se dodjeljuje, a potvrda</w:t>
      </w:r>
      <w:r w:rsidRPr="008E1E61">
        <w:rPr>
          <w:lang w:eastAsia="hr-HR"/>
        </w:rPr>
        <w:t xml:space="preserve"> iz stavka </w:t>
      </w:r>
      <w:r w:rsidR="00865BF7" w:rsidRPr="008E1E61">
        <w:rPr>
          <w:lang w:eastAsia="hr-HR"/>
        </w:rPr>
        <w:t>2</w:t>
      </w:r>
      <w:r w:rsidRPr="008E1E61">
        <w:rPr>
          <w:lang w:eastAsia="hr-HR"/>
        </w:rPr>
        <w:t xml:space="preserve">. ovoga članka </w:t>
      </w:r>
      <w:r w:rsidR="00907F54" w:rsidRPr="008E1E61">
        <w:rPr>
          <w:lang w:eastAsia="hr-HR"/>
        </w:rPr>
        <w:t xml:space="preserve">se </w:t>
      </w:r>
      <w:r w:rsidR="00865BF7" w:rsidRPr="008E1E61">
        <w:rPr>
          <w:lang w:eastAsia="hr-HR"/>
        </w:rPr>
        <w:t>sastavlja</w:t>
      </w:r>
      <w:r w:rsidR="00907F54" w:rsidRPr="008E1E61">
        <w:rPr>
          <w:lang w:eastAsia="hr-HR"/>
        </w:rPr>
        <w:t xml:space="preserve"> </w:t>
      </w:r>
      <w:r w:rsidR="00865BF7" w:rsidRPr="008E1E61">
        <w:rPr>
          <w:lang w:eastAsia="hr-HR"/>
        </w:rPr>
        <w:t xml:space="preserve">i dostavlja strankama </w:t>
      </w:r>
      <w:r w:rsidRPr="008E1E61">
        <w:rPr>
          <w:lang w:eastAsia="hr-HR"/>
        </w:rPr>
        <w:t xml:space="preserve">nakon </w:t>
      </w:r>
      <w:r w:rsidR="00865BF7" w:rsidRPr="008E1E61">
        <w:rPr>
          <w:lang w:eastAsia="hr-HR"/>
        </w:rPr>
        <w:t>što se donese pravomoćna sudska odluka te se podaci upisani u Registar usklade s njezinom izrekom, osim ako iz sudske odluke ne proizlazi obveza brisanja stana iz Registra.</w:t>
      </w:r>
    </w:p>
    <w:p w14:paraId="56959633" w14:textId="77777777" w:rsidR="007A7676" w:rsidRPr="008E1E61" w:rsidRDefault="00AB131C" w:rsidP="007A7676">
      <w:pPr>
        <w:pStyle w:val="Naslov3"/>
      </w:pPr>
      <w:bookmarkStart w:id="92" w:name="_Toc137054910"/>
      <w:r w:rsidRPr="008E1E61">
        <w:t xml:space="preserve">Početak provedbe </w:t>
      </w:r>
      <w:r w:rsidR="007A7676" w:rsidRPr="008E1E61">
        <w:t>Programa</w:t>
      </w:r>
      <w:bookmarkEnd w:id="88"/>
      <w:bookmarkEnd w:id="92"/>
    </w:p>
    <w:p w14:paraId="43AFFBC4" w14:textId="77777777" w:rsidR="007A7676" w:rsidRPr="008E1E61" w:rsidRDefault="007A7676" w:rsidP="007A7676">
      <w:pPr>
        <w:pStyle w:val="Naslov4"/>
      </w:pPr>
      <w:bookmarkStart w:id="93" w:name="_Toc134582937"/>
      <w:bookmarkStart w:id="94" w:name="_Toc137054911"/>
      <w:bookmarkEnd w:id="93"/>
      <w:bookmarkEnd w:id="94"/>
    </w:p>
    <w:p w14:paraId="515A74DB" w14:textId="77777777" w:rsidR="007C230D" w:rsidRPr="008E1E61" w:rsidRDefault="000B74CE" w:rsidP="00865BF7">
      <w:pPr>
        <w:pStyle w:val="Odlomakpopisa"/>
        <w:rPr>
          <w:lang w:eastAsia="hr-HR"/>
        </w:rPr>
      </w:pPr>
      <w:r w:rsidRPr="008E1E61">
        <w:rPr>
          <w:lang w:eastAsia="hr-HR"/>
        </w:rPr>
        <w:t xml:space="preserve">Provedba Programa </w:t>
      </w:r>
      <w:r w:rsidR="00AB131C" w:rsidRPr="008E1E61">
        <w:rPr>
          <w:lang w:eastAsia="hr-HR"/>
        </w:rPr>
        <w:t xml:space="preserve">u odnosu na pojedini </w:t>
      </w:r>
      <w:r w:rsidR="00BC1561" w:rsidRPr="008E1E61">
        <w:rPr>
          <w:lang w:eastAsia="hr-HR"/>
        </w:rPr>
        <w:t>predmet</w:t>
      </w:r>
      <w:r w:rsidR="00AB131C" w:rsidRPr="008E1E61">
        <w:rPr>
          <w:lang w:eastAsia="hr-HR"/>
        </w:rPr>
        <w:t xml:space="preserve"> započinje </w:t>
      </w:r>
      <w:r w:rsidR="00157111">
        <w:rPr>
          <w:lang w:eastAsia="hr-HR"/>
        </w:rPr>
        <w:t>odmah</w:t>
      </w:r>
      <w:r w:rsidR="00C14418" w:rsidRPr="008E1E61">
        <w:rPr>
          <w:lang w:eastAsia="hr-HR"/>
        </w:rPr>
        <w:t xml:space="preserve"> nakon </w:t>
      </w:r>
      <w:r w:rsidR="00DC6D44">
        <w:rPr>
          <w:lang w:eastAsia="hr-HR"/>
        </w:rPr>
        <w:t xml:space="preserve">upisa stana u Program u skladu s </w:t>
      </w:r>
      <w:r w:rsidR="00907F54" w:rsidRPr="008E1E61">
        <w:rPr>
          <w:lang w:eastAsia="hr-HR"/>
        </w:rPr>
        <w:t>člank</w:t>
      </w:r>
      <w:r w:rsidR="00DC6D44">
        <w:rPr>
          <w:lang w:eastAsia="hr-HR"/>
        </w:rPr>
        <w:t>om</w:t>
      </w:r>
      <w:r w:rsidR="00907F54" w:rsidRPr="008E1E61">
        <w:rPr>
          <w:lang w:eastAsia="hr-HR"/>
        </w:rPr>
        <w:t xml:space="preserve"> 15.</w:t>
      </w:r>
      <w:r w:rsidR="00865BF7" w:rsidRPr="008E1E61">
        <w:rPr>
          <w:lang w:eastAsia="hr-HR"/>
        </w:rPr>
        <w:t xml:space="preserve"> </w:t>
      </w:r>
      <w:r w:rsidR="00927DE4" w:rsidRPr="008E1E61">
        <w:rPr>
          <w:lang w:eastAsia="hr-HR"/>
        </w:rPr>
        <w:t>ovoga Zakona</w:t>
      </w:r>
      <w:r w:rsidRPr="008E1E61">
        <w:rPr>
          <w:lang w:eastAsia="hr-HR"/>
        </w:rPr>
        <w:t>.</w:t>
      </w:r>
    </w:p>
    <w:p w14:paraId="1641C98E" w14:textId="77777777" w:rsidR="00BD31AD" w:rsidRPr="008E1E61" w:rsidRDefault="000B74CE" w:rsidP="00BD31AD">
      <w:pPr>
        <w:pStyle w:val="Naslov3"/>
        <w:rPr>
          <w:lang w:eastAsia="hr-HR"/>
        </w:rPr>
      </w:pPr>
      <w:bookmarkStart w:id="95" w:name="_Toc134582938"/>
      <w:bookmarkStart w:id="96" w:name="_Hlk133007458"/>
      <w:bookmarkStart w:id="97" w:name="_Toc137054912"/>
      <w:bookmarkEnd w:id="89"/>
      <w:r w:rsidRPr="008E1E61">
        <w:rPr>
          <w:lang w:eastAsia="hr-HR"/>
        </w:rPr>
        <w:t>Završetak</w:t>
      </w:r>
      <w:r w:rsidR="00984180" w:rsidRPr="008E1E61">
        <w:rPr>
          <w:lang w:eastAsia="hr-HR"/>
        </w:rPr>
        <w:t xml:space="preserve"> Programa</w:t>
      </w:r>
      <w:bookmarkEnd w:id="95"/>
      <w:bookmarkEnd w:id="97"/>
      <w:r w:rsidR="00BD31AD" w:rsidRPr="008E1E61">
        <w:rPr>
          <w:lang w:eastAsia="hr-HR"/>
        </w:rPr>
        <w:t xml:space="preserve"> </w:t>
      </w:r>
    </w:p>
    <w:p w14:paraId="74DE17D0" w14:textId="77777777" w:rsidR="007E3ACE" w:rsidRPr="008E1E61" w:rsidRDefault="007E3ACE" w:rsidP="007E3ACE">
      <w:pPr>
        <w:pStyle w:val="Naslov4"/>
        <w:rPr>
          <w:lang w:eastAsia="hr-HR"/>
        </w:rPr>
      </w:pPr>
      <w:bookmarkStart w:id="98" w:name="_Toc134582939"/>
      <w:bookmarkStart w:id="99" w:name="_Hlk135203791"/>
      <w:bookmarkStart w:id="100" w:name="_Toc137054913"/>
      <w:bookmarkEnd w:id="96"/>
      <w:bookmarkEnd w:id="98"/>
      <w:bookmarkEnd w:id="100"/>
    </w:p>
    <w:bookmarkEnd w:id="99"/>
    <w:p w14:paraId="772CE9B1" w14:textId="77777777" w:rsidR="00D73302" w:rsidRDefault="004F1526" w:rsidP="004B7DF1">
      <w:pPr>
        <w:pStyle w:val="Odlomakpopisa"/>
        <w:numPr>
          <w:ilvl w:val="0"/>
          <w:numId w:val="29"/>
        </w:numPr>
        <w:rPr>
          <w:lang w:eastAsia="hr-HR"/>
        </w:rPr>
      </w:pPr>
      <w:r w:rsidRPr="008E1E61">
        <w:rPr>
          <w:lang w:eastAsia="hr-HR"/>
        </w:rPr>
        <w:t xml:space="preserve">U odnosu na pojedini </w:t>
      </w:r>
      <w:r w:rsidR="00BC1561" w:rsidRPr="008E1E61">
        <w:rPr>
          <w:lang w:eastAsia="hr-HR"/>
        </w:rPr>
        <w:t>predmet</w:t>
      </w:r>
      <w:r w:rsidRPr="008E1E61">
        <w:rPr>
          <w:lang w:eastAsia="hr-HR"/>
        </w:rPr>
        <w:t xml:space="preserve">, Program završava nakon što se u cijelosti provedu poduzete programske mjere, a nadležno ministarstvo po službenoj dužnosti donese </w:t>
      </w:r>
      <w:bookmarkStart w:id="101" w:name="_Hlk135521300"/>
      <w:r w:rsidRPr="008E1E61">
        <w:rPr>
          <w:lang w:eastAsia="hr-HR"/>
        </w:rPr>
        <w:t xml:space="preserve">rješenje </w:t>
      </w:r>
      <w:r w:rsidR="00404100">
        <w:rPr>
          <w:lang w:eastAsia="hr-HR"/>
        </w:rPr>
        <w:t xml:space="preserve">kojim se </w:t>
      </w:r>
      <w:r w:rsidR="00404100" w:rsidRPr="008E1E61">
        <w:rPr>
          <w:lang w:eastAsia="hr-HR"/>
        </w:rPr>
        <w:t>stan ispisuje iz Programa</w:t>
      </w:r>
      <w:r w:rsidR="00AD7AE8">
        <w:rPr>
          <w:lang w:eastAsia="hr-HR"/>
        </w:rPr>
        <w:t xml:space="preserve"> i kojim se ukida rješenje iz članka 18. stavka 2. ovoga Zakona. </w:t>
      </w:r>
      <w:r w:rsidR="00404100">
        <w:rPr>
          <w:lang w:eastAsia="hr-HR"/>
        </w:rPr>
        <w:t xml:space="preserve">U rješenju se navode programske mjere koje su provedene te se utvrđuje da su mjere provedene u cijelosti, a </w:t>
      </w:r>
      <w:r w:rsidR="00907F54" w:rsidRPr="008E1E61">
        <w:rPr>
          <w:lang w:eastAsia="hr-HR"/>
        </w:rPr>
        <w:t xml:space="preserve">utvrđuju </w:t>
      </w:r>
      <w:r w:rsidR="00404100">
        <w:rPr>
          <w:lang w:eastAsia="hr-HR"/>
        </w:rPr>
        <w:t xml:space="preserve">se i </w:t>
      </w:r>
      <w:r w:rsidR="00907F54" w:rsidRPr="008E1E61">
        <w:rPr>
          <w:lang w:eastAsia="hr-HR"/>
        </w:rPr>
        <w:t>činjenice iz stavaka 2. i 3. ovoga članka</w:t>
      </w:r>
      <w:bookmarkEnd w:id="101"/>
      <w:r w:rsidR="00907F54" w:rsidRPr="008E1E61">
        <w:rPr>
          <w:lang w:eastAsia="hr-HR"/>
        </w:rPr>
        <w:t>.</w:t>
      </w:r>
      <w:r w:rsidRPr="008E1E61">
        <w:rPr>
          <w:lang w:eastAsia="hr-HR"/>
        </w:rPr>
        <w:t xml:space="preserve"> </w:t>
      </w:r>
    </w:p>
    <w:p w14:paraId="23B2DE25" w14:textId="77777777" w:rsidR="00D73302" w:rsidRDefault="004F1526" w:rsidP="004B7DF1">
      <w:pPr>
        <w:pStyle w:val="Odlomakpopisa"/>
        <w:numPr>
          <w:ilvl w:val="0"/>
          <w:numId w:val="29"/>
        </w:numPr>
        <w:rPr>
          <w:lang w:eastAsia="hr-HR"/>
        </w:rPr>
      </w:pPr>
      <w:r w:rsidRPr="008E1E61">
        <w:rPr>
          <w:lang w:eastAsia="hr-HR"/>
        </w:rPr>
        <w:lastRenderedPageBreak/>
        <w:t xml:space="preserve">Na dan pravomoćnosti rješenja </w:t>
      </w:r>
      <w:r w:rsidRPr="008E1E61">
        <w:t xml:space="preserve">iz stavka </w:t>
      </w:r>
      <w:r w:rsidR="000B74CE" w:rsidRPr="008E1E61">
        <w:t>1</w:t>
      </w:r>
      <w:r w:rsidRPr="008E1E61">
        <w:t xml:space="preserve">. ovoga </w:t>
      </w:r>
      <w:r w:rsidR="000B74CE" w:rsidRPr="008E1E61">
        <w:t>članka</w:t>
      </w:r>
      <w:r w:rsidRPr="008E1E61">
        <w:t xml:space="preserve">, </w:t>
      </w:r>
      <w:r w:rsidRPr="008E1E61">
        <w:rPr>
          <w:lang w:eastAsia="hr-HR"/>
        </w:rPr>
        <w:t>na odnose u vezi sa stanom</w:t>
      </w:r>
      <w:r w:rsidRPr="008E1E61">
        <w:t xml:space="preserve"> prestaju se primjenjivati</w:t>
      </w:r>
      <w:r w:rsidRPr="008E1E61">
        <w:rPr>
          <w:lang w:eastAsia="hr-HR"/>
        </w:rPr>
        <w:t xml:space="preserve"> o</w:t>
      </w:r>
      <w:r w:rsidR="00BD31AD" w:rsidRPr="008E1E61">
        <w:rPr>
          <w:lang w:eastAsia="hr-HR"/>
        </w:rPr>
        <w:t xml:space="preserve">vaj Zakon </w:t>
      </w:r>
      <w:r w:rsidR="00311246" w:rsidRPr="008E1E61">
        <w:rPr>
          <w:lang w:eastAsia="hr-HR"/>
        </w:rPr>
        <w:t xml:space="preserve">te </w:t>
      </w:r>
      <w:r w:rsidR="000B74CE" w:rsidRPr="008E1E61">
        <w:rPr>
          <w:lang w:eastAsia="hr-HR"/>
        </w:rPr>
        <w:t xml:space="preserve">odredbe o zaštićenoj najamnini i </w:t>
      </w:r>
      <w:r w:rsidR="00311246" w:rsidRPr="008E1E61">
        <w:rPr>
          <w:lang w:eastAsia="hr-HR"/>
        </w:rPr>
        <w:t>zaštićenim najmoprimcima iz Zakona o najmu stanova</w:t>
      </w:r>
      <w:r w:rsidR="00907F54" w:rsidRPr="008E1E61">
        <w:rPr>
          <w:lang w:eastAsia="hr-HR"/>
        </w:rPr>
        <w:t>.</w:t>
      </w:r>
      <w:r w:rsidR="00BD31AD" w:rsidRPr="008E1E61">
        <w:rPr>
          <w:lang w:eastAsia="hr-HR"/>
        </w:rPr>
        <w:t xml:space="preserve"> </w:t>
      </w:r>
    </w:p>
    <w:p w14:paraId="7141EC0F" w14:textId="0814DEC5" w:rsidR="00676876" w:rsidRPr="008E1E61" w:rsidRDefault="00676876" w:rsidP="004B7DF1">
      <w:pPr>
        <w:pStyle w:val="Odlomakpopisa"/>
        <w:numPr>
          <w:ilvl w:val="0"/>
          <w:numId w:val="29"/>
        </w:numPr>
        <w:rPr>
          <w:lang w:eastAsia="hr-HR"/>
        </w:rPr>
      </w:pPr>
      <w:r w:rsidRPr="008E1E61">
        <w:t xml:space="preserve">Nadležno ministarstvo dužno je </w:t>
      </w:r>
      <w:r w:rsidR="00907F54" w:rsidRPr="008E1E61">
        <w:t>odmah nakon</w:t>
      </w:r>
      <w:r w:rsidRPr="008E1E61">
        <w:t xml:space="preserve"> pravomoćnosti rješenja iz stavka </w:t>
      </w:r>
      <w:r w:rsidR="000B74CE" w:rsidRPr="008E1E61">
        <w:t>1</w:t>
      </w:r>
      <w:r w:rsidRPr="008E1E61">
        <w:t xml:space="preserve">. ovoga </w:t>
      </w:r>
      <w:r w:rsidR="000B74CE" w:rsidRPr="008E1E61">
        <w:t>članka</w:t>
      </w:r>
      <w:r w:rsidR="004A54D4" w:rsidRPr="008E1E61">
        <w:t xml:space="preserve"> </w:t>
      </w:r>
      <w:r w:rsidRPr="008E1E61">
        <w:t>zaključati Registar za taj stan.</w:t>
      </w:r>
      <w:r w:rsidR="004A54D4" w:rsidRPr="008E1E61">
        <w:t xml:space="preserve"> </w:t>
      </w:r>
      <w:r w:rsidRPr="008E1E61">
        <w:t>Kasniji unos ili izmjen</w:t>
      </w:r>
      <w:r w:rsidR="00907F54" w:rsidRPr="008E1E61">
        <w:t>e</w:t>
      </w:r>
      <w:r w:rsidRPr="008E1E61">
        <w:t xml:space="preserve"> podataka u Registru ni</w:t>
      </w:r>
      <w:r w:rsidR="00907F54" w:rsidRPr="008E1E61">
        <w:t>su</w:t>
      </w:r>
      <w:r w:rsidRPr="008E1E61">
        <w:t xml:space="preserve"> </w:t>
      </w:r>
      <w:r w:rsidR="00907F54" w:rsidRPr="008E1E61">
        <w:t>dopušteni</w:t>
      </w:r>
      <w:r w:rsidRPr="008E1E61">
        <w:t xml:space="preserve">. </w:t>
      </w:r>
    </w:p>
    <w:p w14:paraId="0909E5A0" w14:textId="77777777" w:rsidR="00D8105B" w:rsidRPr="008E1E61" w:rsidRDefault="00D8105B" w:rsidP="001B157A">
      <w:pPr>
        <w:pStyle w:val="Naslov2"/>
        <w:rPr>
          <w:lang w:eastAsia="hr-HR"/>
        </w:rPr>
      </w:pPr>
      <w:bookmarkStart w:id="102" w:name="_Toc134582940"/>
      <w:bookmarkStart w:id="103" w:name="_Toc137054914"/>
      <w:r w:rsidRPr="008E1E61">
        <w:rPr>
          <w:lang w:eastAsia="hr-HR"/>
        </w:rPr>
        <w:t>PROGRAMSKE MJERE</w:t>
      </w:r>
      <w:bookmarkEnd w:id="102"/>
      <w:bookmarkEnd w:id="103"/>
    </w:p>
    <w:p w14:paraId="5BBAED6F" w14:textId="77777777" w:rsidR="007A7676" w:rsidRPr="008E1E61" w:rsidRDefault="008F56D5" w:rsidP="007A7676">
      <w:pPr>
        <w:pStyle w:val="Naslov3"/>
        <w:rPr>
          <w:lang w:eastAsia="hr-HR"/>
        </w:rPr>
      </w:pPr>
      <w:bookmarkStart w:id="104" w:name="_Toc134582941"/>
      <w:bookmarkStart w:id="105" w:name="_Hlk132881815"/>
      <w:bookmarkStart w:id="106" w:name="_Toc137054915"/>
      <w:r>
        <w:rPr>
          <w:lang w:eastAsia="hr-HR"/>
        </w:rPr>
        <w:t>S</w:t>
      </w:r>
      <w:r w:rsidR="007A7676" w:rsidRPr="008E1E61">
        <w:rPr>
          <w:lang w:eastAsia="hr-HR"/>
        </w:rPr>
        <w:t>ubvencij</w:t>
      </w:r>
      <w:r>
        <w:rPr>
          <w:lang w:eastAsia="hr-HR"/>
        </w:rPr>
        <w:t>a</w:t>
      </w:r>
      <w:r w:rsidR="007A7676" w:rsidRPr="008E1E61">
        <w:rPr>
          <w:lang w:eastAsia="hr-HR"/>
        </w:rPr>
        <w:t xml:space="preserve"> najamnine tijekom trajanja Programa</w:t>
      </w:r>
      <w:bookmarkEnd w:id="104"/>
      <w:bookmarkEnd w:id="106"/>
      <w:r w:rsidR="007A7676" w:rsidRPr="008E1E61">
        <w:rPr>
          <w:lang w:eastAsia="hr-HR"/>
        </w:rPr>
        <w:t xml:space="preserve"> </w:t>
      </w:r>
    </w:p>
    <w:p w14:paraId="2D33B203" w14:textId="77777777" w:rsidR="007A7676" w:rsidRPr="008E1E61" w:rsidRDefault="007A7676" w:rsidP="007A7676">
      <w:pPr>
        <w:pStyle w:val="Naslov4"/>
        <w:rPr>
          <w:lang w:eastAsia="hr-HR"/>
        </w:rPr>
      </w:pPr>
      <w:bookmarkStart w:id="107" w:name="_Toc134582942"/>
      <w:bookmarkStart w:id="108" w:name="_Toc137054916"/>
      <w:bookmarkEnd w:id="105"/>
      <w:bookmarkEnd w:id="107"/>
      <w:bookmarkEnd w:id="108"/>
    </w:p>
    <w:p w14:paraId="3340EC24" w14:textId="77777777" w:rsidR="007A7676" w:rsidRDefault="007A7676" w:rsidP="00B53E6F">
      <w:pPr>
        <w:pStyle w:val="Odlomakpopisa"/>
        <w:numPr>
          <w:ilvl w:val="0"/>
          <w:numId w:val="6"/>
        </w:numPr>
        <w:rPr>
          <w:lang w:eastAsia="hr-HR"/>
        </w:rPr>
      </w:pPr>
      <w:r w:rsidRPr="008E1E61">
        <w:rPr>
          <w:lang w:eastAsia="hr-HR"/>
        </w:rPr>
        <w:t xml:space="preserve">Od dana </w:t>
      </w:r>
      <w:r w:rsidR="00F90035" w:rsidRPr="008E1E61">
        <w:rPr>
          <w:lang w:eastAsia="hr-HR"/>
        </w:rPr>
        <w:t>kada je stan</w:t>
      </w:r>
      <w:r w:rsidR="00802F19" w:rsidRPr="008E1E61">
        <w:rPr>
          <w:lang w:eastAsia="hr-HR"/>
        </w:rPr>
        <w:t xml:space="preserve"> upisan u Program</w:t>
      </w:r>
      <w:r w:rsidR="00F90035" w:rsidRPr="008E1E61">
        <w:rPr>
          <w:lang w:eastAsia="hr-HR"/>
        </w:rPr>
        <w:t xml:space="preserve"> </w:t>
      </w:r>
      <w:r w:rsidR="00D014AD" w:rsidRPr="008E1E61">
        <w:rPr>
          <w:lang w:eastAsia="hr-HR"/>
        </w:rPr>
        <w:t xml:space="preserve">sukladno članku 15. ovoga Zakona </w:t>
      </w:r>
      <w:bookmarkStart w:id="109" w:name="_Hlk135528773"/>
      <w:r w:rsidR="004F1526" w:rsidRPr="008E1E61">
        <w:rPr>
          <w:lang w:eastAsia="hr-HR"/>
        </w:rPr>
        <w:t xml:space="preserve">do njegova </w:t>
      </w:r>
      <w:r w:rsidRPr="008E1E61">
        <w:rPr>
          <w:lang w:eastAsia="hr-HR"/>
        </w:rPr>
        <w:t xml:space="preserve">ispisa iz Programa </w:t>
      </w:r>
      <w:r w:rsidR="00B67E38" w:rsidRPr="008E1E61">
        <w:rPr>
          <w:lang w:eastAsia="hr-HR"/>
        </w:rPr>
        <w:t xml:space="preserve">pravomoćnim </w:t>
      </w:r>
      <w:r w:rsidR="00D014AD" w:rsidRPr="008E1E61">
        <w:rPr>
          <w:lang w:eastAsia="hr-HR"/>
        </w:rPr>
        <w:t xml:space="preserve">rješenjem iz članka 17. </w:t>
      </w:r>
      <w:r w:rsidR="00157111">
        <w:rPr>
          <w:lang w:eastAsia="hr-HR"/>
        </w:rPr>
        <w:t xml:space="preserve">stavka 1. </w:t>
      </w:r>
      <w:r w:rsidR="00D014AD" w:rsidRPr="008E1E61">
        <w:rPr>
          <w:lang w:eastAsia="hr-HR"/>
        </w:rPr>
        <w:t>ovoga Zakona</w:t>
      </w:r>
      <w:bookmarkEnd w:id="109"/>
      <w:r w:rsidR="00D014AD" w:rsidRPr="008E1E61">
        <w:rPr>
          <w:lang w:eastAsia="hr-HR"/>
        </w:rPr>
        <w:t xml:space="preserve">, </w:t>
      </w:r>
      <w:r w:rsidRPr="008E1E61">
        <w:rPr>
          <w:lang w:eastAsia="hr-HR"/>
        </w:rPr>
        <w:t xml:space="preserve">iznos mjesečne najamnine za </w:t>
      </w:r>
      <w:r w:rsidR="004F1526" w:rsidRPr="008E1E61">
        <w:rPr>
          <w:lang w:eastAsia="hr-HR"/>
        </w:rPr>
        <w:t xml:space="preserve">taj </w:t>
      </w:r>
      <w:r w:rsidRPr="008E1E61">
        <w:rPr>
          <w:lang w:eastAsia="hr-HR"/>
        </w:rPr>
        <w:t>stan</w:t>
      </w:r>
      <w:r w:rsidR="004F1526" w:rsidRPr="008E1E61">
        <w:rPr>
          <w:lang w:eastAsia="hr-HR"/>
        </w:rPr>
        <w:t xml:space="preserve"> </w:t>
      </w:r>
      <w:r w:rsidRPr="008E1E61">
        <w:rPr>
          <w:lang w:eastAsia="hr-HR"/>
        </w:rPr>
        <w:t xml:space="preserve">određuje se u </w:t>
      </w:r>
      <w:bookmarkStart w:id="110" w:name="_Hlk135524475"/>
      <w:r w:rsidRPr="008E1E61">
        <w:rPr>
          <w:lang w:eastAsia="hr-HR"/>
        </w:rPr>
        <w:t xml:space="preserve">visini </w:t>
      </w:r>
      <w:bookmarkStart w:id="111" w:name="_Hlk133084222"/>
      <w:r w:rsidRPr="008E1E61">
        <w:rPr>
          <w:lang w:eastAsia="hr-HR"/>
        </w:rPr>
        <w:t>prosječne slobodno ugovorene najamnine</w:t>
      </w:r>
      <w:r w:rsidR="00F90035" w:rsidRPr="008E1E61">
        <w:rPr>
          <w:lang w:eastAsia="hr-HR"/>
        </w:rPr>
        <w:t xml:space="preserve"> na tržištu</w:t>
      </w:r>
      <w:bookmarkEnd w:id="110"/>
      <w:r w:rsidR="00AD7AE8">
        <w:rPr>
          <w:lang w:eastAsia="hr-HR"/>
        </w:rPr>
        <w:t xml:space="preserve">, pri čemu je zaštićeni najmoprimac dužan plaćati vlasniku 50 % iznosa najamnine, a Republika Hrvatska preostalih 50 % </w:t>
      </w:r>
      <w:r w:rsidR="00AD7AE8" w:rsidRPr="008E1E61">
        <w:rPr>
          <w:lang w:eastAsia="hr-HR"/>
        </w:rPr>
        <w:t>(državna subvencija najamnine)</w:t>
      </w:r>
      <w:r w:rsidR="00AD7AE8">
        <w:rPr>
          <w:lang w:eastAsia="hr-HR"/>
        </w:rPr>
        <w:t>.</w:t>
      </w:r>
    </w:p>
    <w:p w14:paraId="5CAFECC1" w14:textId="77777777" w:rsidR="00AD7AE8" w:rsidRDefault="00841439" w:rsidP="00B53E6F">
      <w:pPr>
        <w:pStyle w:val="Odlomakpopisa"/>
        <w:numPr>
          <w:ilvl w:val="0"/>
          <w:numId w:val="6"/>
        </w:numPr>
        <w:rPr>
          <w:lang w:eastAsia="hr-HR"/>
        </w:rPr>
      </w:pPr>
      <w:r>
        <w:rPr>
          <w:lang w:eastAsia="hr-HR"/>
        </w:rPr>
        <w:t>U okviru Programa, v</w:t>
      </w:r>
      <w:r w:rsidR="00AD7AE8" w:rsidRPr="00AD7AE8">
        <w:rPr>
          <w:lang w:eastAsia="hr-HR"/>
        </w:rPr>
        <w:t>isin</w:t>
      </w:r>
      <w:r w:rsidR="00AD7AE8">
        <w:rPr>
          <w:lang w:eastAsia="hr-HR"/>
        </w:rPr>
        <w:t>a</w:t>
      </w:r>
      <w:r w:rsidR="00AD7AE8" w:rsidRPr="00AD7AE8">
        <w:rPr>
          <w:lang w:eastAsia="hr-HR"/>
        </w:rPr>
        <w:t xml:space="preserve"> prosječne slobodno ugovorene najamnine na tržištu</w:t>
      </w:r>
      <w:r w:rsidR="00AD7AE8">
        <w:rPr>
          <w:lang w:eastAsia="hr-HR"/>
        </w:rPr>
        <w:t xml:space="preserve"> iz stavka 1. ovoga članka za svaki stan određuje se rješenjem nadležnog ministarstva</w:t>
      </w:r>
      <w:r w:rsidR="00AD7AE8" w:rsidRPr="00AD7AE8">
        <w:rPr>
          <w:lang w:eastAsia="hr-HR"/>
        </w:rPr>
        <w:t xml:space="preserve"> </w:t>
      </w:r>
      <w:r w:rsidR="00AD7AE8" w:rsidRPr="008E1E61">
        <w:rPr>
          <w:lang w:eastAsia="hr-HR"/>
        </w:rPr>
        <w:t>po formuli propisanoj u Programu, na temelju podataka o stanu upisanih u Registar i podataka o prosječnoj slobodno ugovorenoj najamnini na tržištu iz članka 4. stavka 1. točke 1</w:t>
      </w:r>
      <w:r w:rsidR="00AA6785">
        <w:rPr>
          <w:lang w:eastAsia="hr-HR"/>
        </w:rPr>
        <w:t>5</w:t>
      </w:r>
      <w:r w:rsidR="00AD7AE8" w:rsidRPr="008E1E61">
        <w:rPr>
          <w:lang w:eastAsia="hr-HR"/>
        </w:rPr>
        <w:t>. ovoga Zakona</w:t>
      </w:r>
      <w:r w:rsidR="00AD7AE8">
        <w:rPr>
          <w:lang w:eastAsia="hr-HR"/>
        </w:rPr>
        <w:t>.</w:t>
      </w:r>
      <w:r w:rsidR="00AD7AE8" w:rsidRPr="00AD7AE8">
        <w:rPr>
          <w:lang w:eastAsia="hr-HR"/>
        </w:rPr>
        <w:t xml:space="preserve"> </w:t>
      </w:r>
      <w:r w:rsidR="00AD7AE8">
        <w:rPr>
          <w:lang w:eastAsia="hr-HR"/>
        </w:rPr>
        <w:t xml:space="preserve">U rješenju se utvrđuju iznos najamnine koji plaća zaštićeni najmoprimac te iznos najamnine koji subvencionira Republika Hrvatska. Rješenje </w:t>
      </w:r>
      <w:r w:rsidR="00AD7AE8" w:rsidRPr="008E1E61">
        <w:rPr>
          <w:lang w:eastAsia="hr-HR"/>
        </w:rPr>
        <w:t>sadržava potvrdu izvršnosti</w:t>
      </w:r>
      <w:r w:rsidR="00AD7AE8">
        <w:rPr>
          <w:lang w:eastAsia="hr-HR"/>
        </w:rPr>
        <w:t>.</w:t>
      </w:r>
    </w:p>
    <w:p w14:paraId="641A937C" w14:textId="77777777" w:rsidR="00AD7AE8" w:rsidRDefault="00AD7AE8" w:rsidP="00B53E6F">
      <w:pPr>
        <w:pStyle w:val="Odlomakpopisa"/>
        <w:numPr>
          <w:ilvl w:val="0"/>
          <w:numId w:val="6"/>
        </w:numPr>
        <w:rPr>
          <w:lang w:eastAsia="hr-HR"/>
        </w:rPr>
      </w:pPr>
      <w:r>
        <w:rPr>
          <w:lang w:eastAsia="hr-HR"/>
        </w:rPr>
        <w:t>Rješenje iz stavka 2. ovoga članka zamjenjuje odredb</w:t>
      </w:r>
      <w:r w:rsidR="007154A7">
        <w:rPr>
          <w:lang w:eastAsia="hr-HR"/>
        </w:rPr>
        <w:t>u ili odredbe</w:t>
      </w:r>
      <w:r>
        <w:rPr>
          <w:lang w:eastAsia="hr-HR"/>
        </w:rPr>
        <w:t xml:space="preserve"> o visini (iznosu) zaštićene najamnine iz </w:t>
      </w:r>
      <w:r w:rsidRPr="008E1E61">
        <w:rPr>
          <w:lang w:eastAsia="hr-HR"/>
        </w:rPr>
        <w:t>ugovora o najmu stana sa zaštićenom najamninom sklopljenog na temelju Zakona o najmu stanova ili zamijenjenog sudskom presudom</w:t>
      </w:r>
      <w:r>
        <w:rPr>
          <w:lang w:eastAsia="hr-HR"/>
        </w:rPr>
        <w:t>. Ostale odredbe ugovora ostaju neizmijenjene</w:t>
      </w:r>
      <w:r w:rsidR="007154A7">
        <w:rPr>
          <w:lang w:eastAsia="hr-HR"/>
        </w:rPr>
        <w:t xml:space="preserve">. </w:t>
      </w:r>
    </w:p>
    <w:p w14:paraId="6A98E10C" w14:textId="77777777" w:rsidR="00AD7AE8" w:rsidRPr="008E1E61" w:rsidRDefault="00841439" w:rsidP="00B53E6F">
      <w:pPr>
        <w:pStyle w:val="Odlomakpopisa"/>
        <w:numPr>
          <w:ilvl w:val="0"/>
          <w:numId w:val="6"/>
        </w:numPr>
        <w:rPr>
          <w:lang w:eastAsia="hr-HR"/>
        </w:rPr>
      </w:pPr>
      <w:r>
        <w:rPr>
          <w:lang w:eastAsia="hr-HR"/>
        </w:rPr>
        <w:t xml:space="preserve">Zaštićeni najmoprimac plaća polovinu </w:t>
      </w:r>
      <w:r w:rsidR="00AD7AE8">
        <w:rPr>
          <w:lang w:eastAsia="hr-HR"/>
        </w:rPr>
        <w:t xml:space="preserve">iznosa najamnine </w:t>
      </w:r>
      <w:r>
        <w:rPr>
          <w:lang w:eastAsia="hr-HR"/>
        </w:rPr>
        <w:t>na način i u rokovima iz</w:t>
      </w:r>
      <w:r w:rsidR="00AD7AE8">
        <w:rPr>
          <w:lang w:eastAsia="hr-HR"/>
        </w:rPr>
        <w:t xml:space="preserve"> ugovora odnosno sudske presude kojom je zamijenjen ugovor o najmu </w:t>
      </w:r>
      <w:r w:rsidR="007F39F6">
        <w:rPr>
          <w:lang w:eastAsia="hr-HR"/>
        </w:rPr>
        <w:t xml:space="preserve">stana </w:t>
      </w:r>
      <w:r w:rsidR="00AD7AE8">
        <w:rPr>
          <w:lang w:eastAsia="hr-HR"/>
        </w:rPr>
        <w:t xml:space="preserve">sa zaštićenom najamninom. </w:t>
      </w:r>
    </w:p>
    <w:bookmarkEnd w:id="111"/>
    <w:p w14:paraId="05FE83DF" w14:textId="77777777" w:rsidR="0029559D" w:rsidRPr="008E1E61" w:rsidRDefault="00AD7AE8" w:rsidP="00B53E6F">
      <w:pPr>
        <w:pStyle w:val="Odlomakpopisa"/>
        <w:numPr>
          <w:ilvl w:val="0"/>
          <w:numId w:val="6"/>
        </w:numPr>
        <w:rPr>
          <w:lang w:eastAsia="hr-HR"/>
        </w:rPr>
      </w:pPr>
      <w:r>
        <w:rPr>
          <w:lang w:eastAsia="hr-HR"/>
        </w:rPr>
        <w:t>Subvencionirani dio</w:t>
      </w:r>
      <w:r w:rsidR="0029559D" w:rsidRPr="008E1E61">
        <w:rPr>
          <w:lang w:eastAsia="hr-HR"/>
        </w:rPr>
        <w:t xml:space="preserve"> najamnine plaća se izravno vlasniku stana (najmodavcu) svaki mjesec. </w:t>
      </w:r>
      <w:r w:rsidR="00D014AD" w:rsidRPr="008E1E61">
        <w:rPr>
          <w:lang w:eastAsia="hr-HR"/>
        </w:rPr>
        <w:t>M</w:t>
      </w:r>
      <w:r w:rsidR="0029559D" w:rsidRPr="008E1E61">
        <w:rPr>
          <w:lang w:eastAsia="hr-HR"/>
        </w:rPr>
        <w:t xml:space="preserve">jesečne isplate vrše </w:t>
      </w:r>
      <w:r w:rsidR="00D014AD" w:rsidRPr="008E1E61">
        <w:rPr>
          <w:lang w:eastAsia="hr-HR"/>
        </w:rPr>
        <w:t xml:space="preserve">se </w:t>
      </w:r>
      <w:r w:rsidR="0029559D" w:rsidRPr="008E1E61">
        <w:rPr>
          <w:lang w:eastAsia="hr-HR"/>
        </w:rPr>
        <w:t>na bankovni račun najmodavca do 30. dana u tekućem mjesecu za sljedeći mjesec.</w:t>
      </w:r>
    </w:p>
    <w:p w14:paraId="1015B4D1" w14:textId="344B1E2A" w:rsidR="00AD7AE8" w:rsidRDefault="00D014AD" w:rsidP="00B53E6F">
      <w:pPr>
        <w:pStyle w:val="Odlomakpopisa"/>
        <w:numPr>
          <w:ilvl w:val="0"/>
          <w:numId w:val="6"/>
        </w:numPr>
        <w:rPr>
          <w:lang w:eastAsia="hr-HR"/>
        </w:rPr>
      </w:pPr>
      <w:r w:rsidRPr="00D014AD">
        <w:rPr>
          <w:lang w:eastAsia="hr-HR"/>
        </w:rPr>
        <w:t xml:space="preserve">Sredstva za subvenciju najamnine osiguravaju se u državnom proračunu na poziciji nadležnog ministarstva, putem kojega se </w:t>
      </w:r>
      <w:r w:rsidR="00E9104A">
        <w:rPr>
          <w:lang w:eastAsia="hr-HR"/>
        </w:rPr>
        <w:t xml:space="preserve">i provodi </w:t>
      </w:r>
      <w:r w:rsidRPr="00D014AD">
        <w:rPr>
          <w:lang w:eastAsia="hr-HR"/>
        </w:rPr>
        <w:t xml:space="preserve">plaćanje iz stavka </w:t>
      </w:r>
      <w:r w:rsidR="00AD7AE8">
        <w:rPr>
          <w:lang w:eastAsia="hr-HR"/>
        </w:rPr>
        <w:t>5</w:t>
      </w:r>
      <w:r w:rsidRPr="00D014AD">
        <w:rPr>
          <w:lang w:eastAsia="hr-HR"/>
        </w:rPr>
        <w:t>. ovoga članka.</w:t>
      </w:r>
      <w:r w:rsidR="00AD7AE8" w:rsidRPr="008E1E61">
        <w:rPr>
          <w:lang w:eastAsia="hr-HR"/>
        </w:rPr>
        <w:t xml:space="preserve"> </w:t>
      </w:r>
    </w:p>
    <w:p w14:paraId="2BC66F3F" w14:textId="77777777" w:rsidR="007154A7" w:rsidRPr="00D014AD" w:rsidRDefault="007F39F6" w:rsidP="00B53E6F">
      <w:pPr>
        <w:pStyle w:val="Odlomakpopisa"/>
        <w:numPr>
          <w:ilvl w:val="0"/>
          <w:numId w:val="6"/>
        </w:numPr>
        <w:rPr>
          <w:lang w:eastAsia="hr-HR"/>
        </w:rPr>
      </w:pPr>
      <w:r>
        <w:rPr>
          <w:lang w:eastAsia="hr-HR"/>
        </w:rPr>
        <w:t xml:space="preserve">Od </w:t>
      </w:r>
      <w:r w:rsidR="007154A7" w:rsidRPr="007154A7">
        <w:rPr>
          <w:lang w:eastAsia="hr-HR"/>
        </w:rPr>
        <w:t>dan</w:t>
      </w:r>
      <w:r>
        <w:rPr>
          <w:lang w:eastAsia="hr-HR"/>
        </w:rPr>
        <w:t>a</w:t>
      </w:r>
      <w:r w:rsidR="007154A7" w:rsidRPr="007154A7">
        <w:rPr>
          <w:lang w:eastAsia="hr-HR"/>
        </w:rPr>
        <w:t xml:space="preserve"> </w:t>
      </w:r>
      <w:r w:rsidR="007154A7">
        <w:rPr>
          <w:lang w:eastAsia="hr-HR"/>
        </w:rPr>
        <w:t xml:space="preserve">pravomoćnosti rješenja iz stavka 2. ovoga članka </w:t>
      </w:r>
      <w:r>
        <w:rPr>
          <w:lang w:eastAsia="hr-HR"/>
        </w:rPr>
        <w:t xml:space="preserve">do dana </w:t>
      </w:r>
      <w:r w:rsidRPr="007F39F6">
        <w:rPr>
          <w:lang w:eastAsia="hr-HR"/>
        </w:rPr>
        <w:t>pravomoćn</w:t>
      </w:r>
      <w:r>
        <w:rPr>
          <w:lang w:eastAsia="hr-HR"/>
        </w:rPr>
        <w:t>osti</w:t>
      </w:r>
      <w:r w:rsidRPr="007F39F6">
        <w:rPr>
          <w:lang w:eastAsia="hr-HR"/>
        </w:rPr>
        <w:t xml:space="preserve"> rješenj</w:t>
      </w:r>
      <w:r>
        <w:rPr>
          <w:lang w:eastAsia="hr-HR"/>
        </w:rPr>
        <w:t>a</w:t>
      </w:r>
      <w:r w:rsidRPr="007F39F6">
        <w:rPr>
          <w:lang w:eastAsia="hr-HR"/>
        </w:rPr>
        <w:t xml:space="preserve"> iz članka 17. stavka 1. ovoga Zakona</w:t>
      </w:r>
      <w:r w:rsidRPr="007154A7">
        <w:rPr>
          <w:lang w:eastAsia="hr-HR"/>
        </w:rPr>
        <w:t xml:space="preserve"> </w:t>
      </w:r>
      <w:r w:rsidR="007154A7" w:rsidRPr="007154A7">
        <w:rPr>
          <w:lang w:eastAsia="hr-HR"/>
        </w:rPr>
        <w:t>pravni odnos zaštićenog najma</w:t>
      </w:r>
      <w:r>
        <w:rPr>
          <w:lang w:eastAsia="hr-HR"/>
        </w:rPr>
        <w:t xml:space="preserve"> </w:t>
      </w:r>
      <w:r w:rsidR="007154A7" w:rsidRPr="007154A7">
        <w:rPr>
          <w:lang w:eastAsia="hr-HR"/>
        </w:rPr>
        <w:t>sa zaštićenom najamninom pretvara</w:t>
      </w:r>
      <w:r w:rsidR="007154A7">
        <w:rPr>
          <w:lang w:eastAsia="hr-HR"/>
        </w:rPr>
        <w:t xml:space="preserve"> se </w:t>
      </w:r>
      <w:r w:rsidR="007154A7" w:rsidRPr="007154A7">
        <w:rPr>
          <w:lang w:eastAsia="hr-HR"/>
        </w:rPr>
        <w:t>u pravni odnos zaštićenog najma s prosječnom slobodno ugovorenom najamninom</w:t>
      </w:r>
      <w:r w:rsidR="007154A7">
        <w:rPr>
          <w:lang w:eastAsia="hr-HR"/>
        </w:rPr>
        <w:t xml:space="preserve"> na tržištu, a na zaštićenog najmoprimca prestaje se primjenjivati </w:t>
      </w:r>
      <w:r w:rsidR="007154A7" w:rsidRPr="007154A7">
        <w:rPr>
          <w:lang w:eastAsia="hr-HR"/>
        </w:rPr>
        <w:t>član</w:t>
      </w:r>
      <w:r w:rsidR="007154A7">
        <w:rPr>
          <w:lang w:eastAsia="hr-HR"/>
        </w:rPr>
        <w:t>a</w:t>
      </w:r>
      <w:r w:rsidR="007154A7" w:rsidRPr="007154A7">
        <w:rPr>
          <w:lang w:eastAsia="hr-HR"/>
        </w:rPr>
        <w:t>k 8. alinej</w:t>
      </w:r>
      <w:r w:rsidR="007154A7">
        <w:rPr>
          <w:lang w:eastAsia="hr-HR"/>
        </w:rPr>
        <w:t>a</w:t>
      </w:r>
      <w:r w:rsidR="007154A7" w:rsidRPr="007154A7">
        <w:rPr>
          <w:lang w:eastAsia="hr-HR"/>
        </w:rPr>
        <w:t xml:space="preserve"> 3. Zakona o najmu stanova.</w:t>
      </w:r>
    </w:p>
    <w:p w14:paraId="76A69C00" w14:textId="77777777" w:rsidR="00DA593F" w:rsidRDefault="008735F9" w:rsidP="00DA593F">
      <w:pPr>
        <w:pStyle w:val="Naslov3"/>
      </w:pPr>
      <w:bookmarkStart w:id="112" w:name="_Toc134582943"/>
      <w:bookmarkStart w:id="113" w:name="_Toc137054917"/>
      <w:r>
        <w:t>Lista programskih mjera</w:t>
      </w:r>
      <w:bookmarkEnd w:id="112"/>
      <w:bookmarkEnd w:id="113"/>
      <w:r w:rsidR="00691719" w:rsidRPr="00691719">
        <w:t xml:space="preserve"> </w:t>
      </w:r>
    </w:p>
    <w:p w14:paraId="70BB9D37" w14:textId="77777777" w:rsidR="00DA593F" w:rsidRDefault="00DA593F" w:rsidP="00DA593F">
      <w:pPr>
        <w:pStyle w:val="Naslov4"/>
      </w:pPr>
      <w:bookmarkStart w:id="114" w:name="_Toc134582944"/>
      <w:bookmarkStart w:id="115" w:name="_Toc137054918"/>
      <w:bookmarkEnd w:id="114"/>
      <w:bookmarkEnd w:id="115"/>
    </w:p>
    <w:p w14:paraId="688B3280" w14:textId="77777777" w:rsidR="00DA593F" w:rsidRPr="008E1E61" w:rsidRDefault="00C14418" w:rsidP="004B7DF1">
      <w:pPr>
        <w:pStyle w:val="Odlomakpopisa"/>
        <w:numPr>
          <w:ilvl w:val="0"/>
          <w:numId w:val="17"/>
        </w:numPr>
      </w:pPr>
      <w:r w:rsidRPr="008E1E61">
        <w:t>Redom prvenstva, p</w:t>
      </w:r>
      <w:r w:rsidR="00331072" w:rsidRPr="008E1E61">
        <w:t xml:space="preserve">rogramske mjere </w:t>
      </w:r>
      <w:r w:rsidRPr="008E1E61">
        <w:t xml:space="preserve">provedbom kojih osoba ostaje stanovati u stanu u kojem je do tada imala status zaštićenog najmoprimca </w:t>
      </w:r>
      <w:r w:rsidR="00331072" w:rsidRPr="008E1E61">
        <w:t>su</w:t>
      </w:r>
      <w:r w:rsidR="00691719" w:rsidRPr="008E1E61">
        <w:t>:</w:t>
      </w:r>
    </w:p>
    <w:p w14:paraId="3F1D4B84" w14:textId="77777777" w:rsidR="00D312A0" w:rsidRPr="008E1E61" w:rsidRDefault="00377E41" w:rsidP="004B7DF1">
      <w:pPr>
        <w:pStyle w:val="Odlomakpopisa"/>
        <w:numPr>
          <w:ilvl w:val="0"/>
          <w:numId w:val="40"/>
        </w:numPr>
      </w:pPr>
      <w:bookmarkStart w:id="116" w:name="_Hlk134559998"/>
      <w:r w:rsidRPr="008E1E61">
        <w:rPr>
          <w:i/>
        </w:rPr>
        <w:lastRenderedPageBreak/>
        <w:t>prva programska mjera</w:t>
      </w:r>
      <w:r w:rsidRPr="008E1E61">
        <w:t xml:space="preserve"> - </w:t>
      </w:r>
      <w:r w:rsidR="00331072" w:rsidRPr="008E1E61">
        <w:t xml:space="preserve">ukidanje zaštićenog najma na stanu </w:t>
      </w:r>
      <w:bookmarkEnd w:id="116"/>
      <w:r w:rsidR="00E618D8" w:rsidRPr="008E1E61">
        <w:t>uz</w:t>
      </w:r>
      <w:r w:rsidR="00F90035" w:rsidRPr="008E1E61">
        <w:t xml:space="preserve"> </w:t>
      </w:r>
      <w:r w:rsidR="00A456EC">
        <w:t>omogućavanje</w:t>
      </w:r>
      <w:r w:rsidR="00F90035" w:rsidRPr="008E1E61">
        <w:t xml:space="preserve"> dotadašnje</w:t>
      </w:r>
      <w:r w:rsidR="00A456EC">
        <w:t>m</w:t>
      </w:r>
      <w:r w:rsidR="00F90035" w:rsidRPr="008E1E61">
        <w:t xml:space="preserve"> zaštićeno</w:t>
      </w:r>
      <w:r w:rsidR="00A456EC">
        <w:t>m</w:t>
      </w:r>
      <w:r w:rsidR="00F90035" w:rsidRPr="008E1E61">
        <w:t xml:space="preserve"> najmoprimc</w:t>
      </w:r>
      <w:r w:rsidR="00A456EC">
        <w:t>u ostvarenja prava</w:t>
      </w:r>
      <w:r w:rsidR="00F90035" w:rsidRPr="008E1E61">
        <w:t xml:space="preserve"> na dom </w:t>
      </w:r>
      <w:r w:rsidR="00E618D8" w:rsidRPr="008E1E61">
        <w:t>tako</w:t>
      </w:r>
      <w:r w:rsidR="00F90035" w:rsidRPr="008E1E61">
        <w:t xml:space="preserve"> da mu se priznaje</w:t>
      </w:r>
      <w:r w:rsidR="00331072" w:rsidRPr="008E1E61">
        <w:t xml:space="preserve"> status najmoprimca na istom stanu na neodređeno vrijeme u skladu s</w:t>
      </w:r>
      <w:r w:rsidR="007D2364">
        <w:t xml:space="preserve"> mjerodavnim odredbama Zakona o najmu stanova, a na temelju</w:t>
      </w:r>
      <w:r w:rsidR="00331072" w:rsidRPr="008E1E61">
        <w:t xml:space="preserve"> </w:t>
      </w:r>
      <w:r w:rsidR="00E618D8" w:rsidRPr="008E1E61">
        <w:t>nagodb</w:t>
      </w:r>
      <w:r w:rsidR="007D2364">
        <w:t>e</w:t>
      </w:r>
      <w:r w:rsidR="00E618D8" w:rsidRPr="008E1E61">
        <w:t xml:space="preserve"> stranaka</w:t>
      </w:r>
      <w:r w:rsidR="00C14418" w:rsidRPr="008E1E61">
        <w:t xml:space="preserve">; </w:t>
      </w:r>
    </w:p>
    <w:p w14:paraId="61E6D9D2" w14:textId="557F9199" w:rsidR="00C14418" w:rsidRPr="008E1E61" w:rsidRDefault="00377E41" w:rsidP="004B7DF1">
      <w:pPr>
        <w:pStyle w:val="Odlomakpopisa"/>
        <w:numPr>
          <w:ilvl w:val="0"/>
          <w:numId w:val="40"/>
        </w:numPr>
      </w:pPr>
      <w:r w:rsidRPr="008E1E61">
        <w:rPr>
          <w:i/>
        </w:rPr>
        <w:t>druga programska mjera</w:t>
      </w:r>
      <w:r w:rsidRPr="008E1E61">
        <w:t xml:space="preserve"> - </w:t>
      </w:r>
      <w:r w:rsidR="00C14418" w:rsidRPr="008E1E61">
        <w:t xml:space="preserve">sklapanje ugovora između vlasnika stana i Republike Hrvatske o zamjeni stanova, tako da vlasnik stječe pravo vlasništva na stanu u dotadašnjem vlasništvu Republike Hrvatske, a Republika Hrvatska pravo vlasništva na stanu na kojem postoji pretvorbeni teret zaštićenog najma, uz </w:t>
      </w:r>
      <w:r w:rsidR="00A456EC" w:rsidRPr="00A456EC">
        <w:t>omogućavanje dotadašnjem zaštićenom najmoprimcu ostvarenj</w:t>
      </w:r>
      <w:r w:rsidR="00A456EC">
        <w:t>a</w:t>
      </w:r>
      <w:r w:rsidR="00A456EC" w:rsidRPr="00A456EC">
        <w:t xml:space="preserve"> prava</w:t>
      </w:r>
      <w:r w:rsidR="00A456EC">
        <w:t xml:space="preserve"> na dom</w:t>
      </w:r>
      <w:r w:rsidR="00A456EC" w:rsidRPr="00A456EC">
        <w:t xml:space="preserve"> </w:t>
      </w:r>
      <w:r w:rsidR="00C14418" w:rsidRPr="008E1E61">
        <w:t>tako da mu se priznaje pravo otkupa tog stana od Republike Hrvatske pod uvjetima pod kojima su bivši nositelji stanarskog prava otkupljivali stanove u društvenom vlasništvu na temelju Zakona o prodaji stanova na kojima postoji stanarsko pravo</w:t>
      </w:r>
      <w:r w:rsidR="00E778AF">
        <w:t xml:space="preserve">. </w:t>
      </w:r>
      <w:bookmarkStart w:id="117" w:name="_Hlk136429843"/>
      <w:r w:rsidR="00E778AF">
        <w:t>U</w:t>
      </w:r>
      <w:r w:rsidR="00C14418" w:rsidRPr="008E1E61">
        <w:t xml:space="preserve"> slučaju da stan ima više soba od odgovarajućeg stana </w:t>
      </w:r>
      <w:r w:rsidR="00694155" w:rsidRPr="008E1E61">
        <w:t>u smislu</w:t>
      </w:r>
      <w:r w:rsidR="00C14418" w:rsidRPr="008E1E61">
        <w:t xml:space="preserve"> članka </w:t>
      </w:r>
      <w:r w:rsidR="00B67E38" w:rsidRPr="008E1E61">
        <w:t>4</w:t>
      </w:r>
      <w:r w:rsidR="00C14418" w:rsidRPr="008E1E61">
        <w:t xml:space="preserve">. stavka 1. točke </w:t>
      </w:r>
      <w:r w:rsidR="00AA6785">
        <w:t>8</w:t>
      </w:r>
      <w:r w:rsidR="00C14418" w:rsidRPr="008E1E61">
        <w:t xml:space="preserve">. ovoga Zakona, </w:t>
      </w:r>
      <w:r w:rsidR="00E778AF" w:rsidRPr="008E1E61">
        <w:t xml:space="preserve">višak soba </w:t>
      </w:r>
      <w:r w:rsidR="00C14418" w:rsidRPr="008E1E61">
        <w:t xml:space="preserve">otkupljuje </w:t>
      </w:r>
      <w:r w:rsidR="00E778AF">
        <w:t xml:space="preserve">se </w:t>
      </w:r>
      <w:r w:rsidR="00C14418" w:rsidRPr="008E1E61">
        <w:t>prema cijeni koja odgovara građevinskoj vrijednosti etalonskog objekta</w:t>
      </w:r>
      <w:r w:rsidR="00B9535E" w:rsidRPr="008E1E61">
        <w:t xml:space="preserve"> </w:t>
      </w:r>
      <w:r w:rsidR="00C14418" w:rsidRPr="008E1E61">
        <w:t>uvećanoj za vrijednost koja proizlazi iz položajne pogodnosti stana</w:t>
      </w:r>
      <w:bookmarkEnd w:id="117"/>
      <w:r w:rsidR="00694155" w:rsidRPr="008E1E61">
        <w:t>;</w:t>
      </w:r>
    </w:p>
    <w:p w14:paraId="13868D8F" w14:textId="37B601DC" w:rsidR="00E778AF" w:rsidRPr="00E778AF" w:rsidRDefault="00377E41" w:rsidP="004B7DF1">
      <w:pPr>
        <w:pStyle w:val="Odlomakpopisa"/>
        <w:numPr>
          <w:ilvl w:val="0"/>
          <w:numId w:val="40"/>
        </w:numPr>
      </w:pPr>
      <w:bookmarkStart w:id="118" w:name="_Hlk134545938"/>
      <w:r w:rsidRPr="008E1E61">
        <w:rPr>
          <w:i/>
        </w:rPr>
        <w:t>treća programska mjera</w:t>
      </w:r>
      <w:r w:rsidRPr="008E1E61">
        <w:t xml:space="preserve"> - </w:t>
      </w:r>
      <w:r w:rsidR="00331072" w:rsidRPr="008E1E61">
        <w:t>sklapanje ugovora između vlasnika stana i Republike Hrvatske o kupo</w:t>
      </w:r>
      <w:r w:rsidR="00A91121" w:rsidRPr="008E1E61">
        <w:t>prodaj</w:t>
      </w:r>
      <w:r w:rsidR="00331072" w:rsidRPr="008E1E61">
        <w:t>i</w:t>
      </w:r>
      <w:r w:rsidR="00A91121" w:rsidRPr="008E1E61">
        <w:t xml:space="preserve"> stana</w:t>
      </w:r>
      <w:r w:rsidR="00D312A0" w:rsidRPr="008E1E61">
        <w:t xml:space="preserve"> </w:t>
      </w:r>
      <w:r w:rsidR="00A91121" w:rsidRPr="008E1E61">
        <w:t xml:space="preserve">po </w:t>
      </w:r>
      <w:bookmarkEnd w:id="118"/>
      <w:r w:rsidR="00A91121" w:rsidRPr="008E1E61">
        <w:t>tržišnim uvjetima</w:t>
      </w:r>
      <w:r w:rsidR="00691719" w:rsidRPr="008E1E61">
        <w:t>,</w:t>
      </w:r>
      <w:r w:rsidR="00D312A0" w:rsidRPr="008E1E61">
        <w:t xml:space="preserve"> </w:t>
      </w:r>
      <w:r w:rsidR="00331072" w:rsidRPr="008E1E61">
        <w:t xml:space="preserve">uz </w:t>
      </w:r>
      <w:r w:rsidR="00A456EC" w:rsidRPr="00A456EC">
        <w:t>omogućavanje dotadašnjem zaštićenom najmoprimcu ostvarenja prava na dom</w:t>
      </w:r>
      <w:r w:rsidR="00E618D8" w:rsidRPr="008E1E61">
        <w:t xml:space="preserve"> tako da </w:t>
      </w:r>
      <w:r w:rsidR="001E23BD" w:rsidRPr="008E1E61">
        <w:t xml:space="preserve">mu se priznaje pravo </w:t>
      </w:r>
      <w:r w:rsidR="00D312A0" w:rsidRPr="008E1E61">
        <w:t>otkup</w:t>
      </w:r>
      <w:r w:rsidR="001E23BD" w:rsidRPr="008E1E61">
        <w:t>a</w:t>
      </w:r>
      <w:r w:rsidR="00D312A0" w:rsidRPr="008E1E61">
        <w:t xml:space="preserve"> t</w:t>
      </w:r>
      <w:r w:rsidR="001E23BD" w:rsidRPr="008E1E61">
        <w:t>og</w:t>
      </w:r>
      <w:r w:rsidR="00691719" w:rsidRPr="008E1E61">
        <w:t xml:space="preserve"> stan</w:t>
      </w:r>
      <w:r w:rsidR="001E23BD" w:rsidRPr="008E1E61">
        <w:t>a</w:t>
      </w:r>
      <w:r w:rsidR="00691719" w:rsidRPr="008E1E61">
        <w:t xml:space="preserve"> od Republike Hrvatske</w:t>
      </w:r>
      <w:r w:rsidR="00D312A0" w:rsidRPr="008E1E61">
        <w:t xml:space="preserve"> </w:t>
      </w:r>
      <w:r w:rsidR="00E618D8" w:rsidRPr="008E1E61">
        <w:t>pod uvjetima pod kojima su bivši nositelji stanarskog prava otkupljivali stanove u društvenom vlasništvu na temelju Zakona o prodaji stanova na kojima postoji stanarsko pravo</w:t>
      </w:r>
      <w:r w:rsidR="00E778AF">
        <w:t>.</w:t>
      </w:r>
      <w:r w:rsidR="00C14418" w:rsidRPr="008E1E61">
        <w:t xml:space="preserve"> </w:t>
      </w:r>
      <w:r w:rsidR="00E778AF" w:rsidRPr="00E778AF">
        <w:t>U slučaju da stan ima više soba od odgovarajućeg stana u smislu članka 4. stavka 1. točke 8. ovoga Zakona, višak soba otkupljuje</w:t>
      </w:r>
      <w:r w:rsidR="00E778AF">
        <w:t xml:space="preserve"> se </w:t>
      </w:r>
      <w:r w:rsidR="00E778AF" w:rsidRPr="00E778AF">
        <w:t>prema cijeni koja odgovara građevinskoj vrijednosti etalonskog objekta uvećanoj za vrijednost koja proizlazi iz položajne pogodnosti stana</w:t>
      </w:r>
      <w:r w:rsidR="00E778AF">
        <w:t>;</w:t>
      </w:r>
      <w:r w:rsidR="00E778AF" w:rsidRPr="00E778AF">
        <w:rPr>
          <w:i/>
        </w:rPr>
        <w:t xml:space="preserve"> </w:t>
      </w:r>
    </w:p>
    <w:p w14:paraId="703F4971" w14:textId="778D96E7" w:rsidR="00E618D8" w:rsidRPr="008E1E61" w:rsidRDefault="00E778AF" w:rsidP="004B7DF1">
      <w:pPr>
        <w:pStyle w:val="Odlomakpopisa"/>
        <w:numPr>
          <w:ilvl w:val="0"/>
          <w:numId w:val="40"/>
        </w:numPr>
      </w:pPr>
      <w:r>
        <w:rPr>
          <w:i/>
        </w:rPr>
        <w:t>č</w:t>
      </w:r>
      <w:r w:rsidRPr="008E1E61">
        <w:rPr>
          <w:i/>
        </w:rPr>
        <w:t>etvrta programska mjera</w:t>
      </w:r>
      <w:r w:rsidRPr="008E1E61">
        <w:t xml:space="preserve">, provedbom koje zaštićeni najmoprimac oslobađa stan od osoba i stvari </w:t>
      </w:r>
      <w:bookmarkStart w:id="119" w:name="_Hlk134560226"/>
      <w:r w:rsidRPr="008E1E61">
        <w:t xml:space="preserve">(u daljnjem tekstu: bivši stanar), sastoji se u ukidanju zaštićenog najma na stanu i </w:t>
      </w:r>
      <w:r>
        <w:t>omogućavanju</w:t>
      </w:r>
      <w:r w:rsidRPr="008E1E61">
        <w:t xml:space="preserve"> bivšem stanaru </w:t>
      </w:r>
      <w:r>
        <w:t xml:space="preserve">ostvarenja </w:t>
      </w:r>
      <w:r w:rsidRPr="008E1E61">
        <w:t xml:space="preserve">prava na dom </w:t>
      </w:r>
      <w:r>
        <w:t xml:space="preserve">tako da se </w:t>
      </w:r>
      <w:r w:rsidRPr="008E1E61">
        <w:t>usel</w:t>
      </w:r>
      <w:r>
        <w:t>i</w:t>
      </w:r>
      <w:r w:rsidRPr="008E1E61">
        <w:t xml:space="preserve"> u odgovarajući stan koji mu u najam daje Republika Hrvatska i za koji </w:t>
      </w:r>
      <w:bookmarkStart w:id="120" w:name="_Hlk135440587"/>
      <w:r w:rsidRPr="008E1E61">
        <w:t>plaća najamninu u skladu s uredbom kojom se uređuje visina slobodno ugovorene najamnine za stanove u vlasništvu Republike Hrvatske što je plaćaju najmoprimci u slučajevima propisanim Zakonom o najmu stanova</w:t>
      </w:r>
      <w:bookmarkEnd w:id="119"/>
      <w:bookmarkEnd w:id="120"/>
      <w:r w:rsidRPr="008E1E61">
        <w:t xml:space="preserve">, uz </w:t>
      </w:r>
      <w:r w:rsidRPr="00A456EC">
        <w:t>omogućavanje dotadašnjem zaštićenom najmoprimcu ostvarenja prava na dom</w:t>
      </w:r>
      <w:r w:rsidRPr="008E1E61">
        <w:t xml:space="preserve"> tako da mu se priznaje pravo otkupa tog stana od Republike Hrvatske pod uvjetima pod kojima su bivši nositelji stanarskog prava otkupljivali stanove u društvenom vlasništvu na temelju Zakona o prodaji stanova na kojima postoji stanarsko pravo, što uključuje i pravilo da se višak u broju soba, u slučaju da stan ima više soba od odgovarajućeg stana u smislu članka 4. stavka 1. točke </w:t>
      </w:r>
      <w:r>
        <w:t>8</w:t>
      </w:r>
      <w:r w:rsidRPr="008E1E61">
        <w:t>. ovoga Zakona, otkupljuje prema cijeni koja odgovara građevinskoj vrijednosti etalonskog objekta uvećanoj za vrijednost koja proizlazi iz položajne pogodnosti stana.</w:t>
      </w:r>
    </w:p>
    <w:p w14:paraId="195867B6" w14:textId="0C2ADDF7" w:rsidR="00D73302" w:rsidRDefault="00D73302" w:rsidP="00D73302">
      <w:r>
        <w:t xml:space="preserve">(2) </w:t>
      </w:r>
      <w:r w:rsidR="007F39F6">
        <w:t xml:space="preserve">Za određivanje </w:t>
      </w:r>
      <w:r w:rsidR="007F39F6" w:rsidRPr="007F39F6">
        <w:t>građevinsk</w:t>
      </w:r>
      <w:r w:rsidR="007F39F6">
        <w:t>e</w:t>
      </w:r>
      <w:r w:rsidR="007F39F6" w:rsidRPr="007F39F6">
        <w:t xml:space="preserve"> vrijednosti etalonskog objekta</w:t>
      </w:r>
      <w:r w:rsidR="007F39F6">
        <w:t xml:space="preserve"> </w:t>
      </w:r>
      <w:r w:rsidR="007F39F6" w:rsidRPr="007F39F6">
        <w:t>iz stavka 1. točaka 2. i 3. ovoga članka</w:t>
      </w:r>
      <w:r w:rsidR="007F39F6">
        <w:t xml:space="preserve"> važi e</w:t>
      </w:r>
      <w:r w:rsidR="00694155" w:rsidRPr="008E1E61">
        <w:t>talonsk</w:t>
      </w:r>
      <w:r w:rsidR="007F39F6">
        <w:t>a</w:t>
      </w:r>
      <w:r w:rsidR="00694155" w:rsidRPr="008E1E61">
        <w:t xml:space="preserve"> cijen</w:t>
      </w:r>
      <w:r w:rsidR="007F39F6">
        <w:t>a</w:t>
      </w:r>
      <w:r w:rsidR="00694155" w:rsidRPr="008E1E61">
        <w:t xml:space="preserve"> građenja </w:t>
      </w:r>
      <w:r w:rsidR="007F39F6">
        <w:t>za primjenu u drugim propisima, koju nadležni ministar objavljuje u „Narodnim novinama“ na temelju zakona kojim se uređuje društveno poticajna stanogradnja. M</w:t>
      </w:r>
      <w:r w:rsidR="007F39F6" w:rsidRPr="008E1E61">
        <w:t xml:space="preserve">jerila za utvrđivanje položajne pogodnosti stanova iz stavka 1. točaka 2. i 3. ovoga članka </w:t>
      </w:r>
      <w:r w:rsidR="00595412">
        <w:t>propisuju se Program</w:t>
      </w:r>
      <w:r>
        <w:t>om</w:t>
      </w:r>
      <w:r w:rsidR="00694155" w:rsidRPr="008E1E61">
        <w:t>.</w:t>
      </w:r>
    </w:p>
    <w:p w14:paraId="45AB2642" w14:textId="63920AC5" w:rsidR="00D73302" w:rsidRDefault="00D73302" w:rsidP="00D73302">
      <w:r>
        <w:t xml:space="preserve">(3) </w:t>
      </w:r>
      <w:r w:rsidR="00072BFC" w:rsidRPr="008E1E61">
        <w:t xml:space="preserve">Na zaštićenog podstanara primjenjuje se isključivo četvrta programska mjera iz stavka </w:t>
      </w:r>
      <w:r w:rsidR="00E778AF">
        <w:t>1</w:t>
      </w:r>
      <w:r w:rsidR="00072BFC" w:rsidRPr="008E1E61">
        <w:t>.</w:t>
      </w:r>
      <w:r w:rsidR="00E778AF">
        <w:t xml:space="preserve"> točke 4.</w:t>
      </w:r>
      <w:r w:rsidR="00072BFC" w:rsidRPr="008E1E61">
        <w:t xml:space="preserve"> ovoga članka, osim u slučaju da vlasnik stana i zaštićeni podstanar suglasno ne zatraže sklapanje nagodbe pred službenom osobom u kojoj će sporazumno odrediti drugačije. </w:t>
      </w:r>
      <w:bookmarkStart w:id="121" w:name="_Hlk134486306"/>
    </w:p>
    <w:p w14:paraId="6AA273F9" w14:textId="74B410B0" w:rsidR="00D73302" w:rsidRDefault="00D73302" w:rsidP="00D73302">
      <w:r>
        <w:lastRenderedPageBreak/>
        <w:t xml:space="preserve">(4) </w:t>
      </w:r>
      <w:r w:rsidR="00BC1561" w:rsidRPr="008E1E61">
        <w:t>Programske mjere iz stavka 1. ovoga članka razrađuju se u Programu</w:t>
      </w:r>
      <w:r w:rsidR="00694155" w:rsidRPr="008E1E61">
        <w:t xml:space="preserve"> u skladu s odredbama ovoga Zakona</w:t>
      </w:r>
      <w:r w:rsidR="00BC1561" w:rsidRPr="008E1E61">
        <w:t>.</w:t>
      </w:r>
    </w:p>
    <w:p w14:paraId="28F11DB5" w14:textId="3AF12A12" w:rsidR="009F6913" w:rsidRPr="008E1E61" w:rsidRDefault="00D73302" w:rsidP="00D73302">
      <w:r>
        <w:t xml:space="preserve">(5) </w:t>
      </w:r>
      <w:r w:rsidR="009F6913" w:rsidRPr="009F6913">
        <w:t>Nadležn</w:t>
      </w:r>
      <w:r w:rsidR="009F6913">
        <w:t>o ministarstvo</w:t>
      </w:r>
      <w:r w:rsidR="009F6913" w:rsidRPr="009F6913">
        <w:t xml:space="preserve"> dužn</w:t>
      </w:r>
      <w:r w:rsidR="009F6913">
        <w:t>o</w:t>
      </w:r>
      <w:r w:rsidR="009F6913" w:rsidRPr="009F6913">
        <w:t xml:space="preserve"> </w:t>
      </w:r>
      <w:r w:rsidR="009F6913">
        <w:t>je</w:t>
      </w:r>
      <w:r w:rsidR="009F6913" w:rsidRPr="009F6913">
        <w:t xml:space="preserve"> prije sklapanja pravnog posla </w:t>
      </w:r>
      <w:r w:rsidR="009F6913">
        <w:t xml:space="preserve">iz stavka 1. točaka 2. i 3. ovoga članka </w:t>
      </w:r>
      <w:r w:rsidR="009F6913" w:rsidRPr="009F6913">
        <w:t>pribaviti od nadležnoga državnog odvjetništva mišljenje o pravnoj valjanosti tog pravnog posla.</w:t>
      </w:r>
    </w:p>
    <w:p w14:paraId="450D7136" w14:textId="77777777" w:rsidR="008735F9" w:rsidRPr="008E1E61" w:rsidRDefault="00C14418" w:rsidP="008735F9">
      <w:pPr>
        <w:pStyle w:val="Naslov3"/>
        <w:rPr>
          <w:lang w:eastAsia="hr-HR"/>
        </w:rPr>
      </w:pPr>
      <w:bookmarkStart w:id="122" w:name="_Toc137054919"/>
      <w:bookmarkEnd w:id="121"/>
      <w:r w:rsidRPr="008E1E61">
        <w:rPr>
          <w:lang w:eastAsia="hr-HR"/>
        </w:rPr>
        <w:t>P</w:t>
      </w:r>
      <w:r w:rsidR="00377E41" w:rsidRPr="008E1E61">
        <w:rPr>
          <w:lang w:eastAsia="hr-HR"/>
        </w:rPr>
        <w:t>rva p</w:t>
      </w:r>
      <w:r w:rsidRPr="008E1E61">
        <w:rPr>
          <w:lang w:eastAsia="hr-HR"/>
        </w:rPr>
        <w:t>rogramska mjera</w:t>
      </w:r>
      <w:bookmarkEnd w:id="122"/>
    </w:p>
    <w:p w14:paraId="2FBCF0E5" w14:textId="77777777" w:rsidR="008735F9" w:rsidRPr="008E1E61" w:rsidRDefault="008735F9" w:rsidP="008735F9">
      <w:pPr>
        <w:pStyle w:val="Naslov4"/>
        <w:rPr>
          <w:lang w:eastAsia="hr-HR"/>
        </w:rPr>
      </w:pPr>
      <w:bookmarkStart w:id="123" w:name="_Toc134582946"/>
      <w:bookmarkStart w:id="124" w:name="_Toc137054920"/>
      <w:bookmarkEnd w:id="123"/>
      <w:bookmarkEnd w:id="124"/>
    </w:p>
    <w:p w14:paraId="60ABAABE" w14:textId="77777777" w:rsidR="00D73302" w:rsidRDefault="00841439" w:rsidP="004B7DF1">
      <w:pPr>
        <w:pStyle w:val="Odlomakpopisa"/>
        <w:numPr>
          <w:ilvl w:val="0"/>
          <w:numId w:val="38"/>
        </w:numPr>
        <w:rPr>
          <w:lang w:eastAsia="hr-HR"/>
        </w:rPr>
      </w:pPr>
      <w:r>
        <w:rPr>
          <w:lang w:eastAsia="hr-HR"/>
        </w:rPr>
        <w:t>Stranke</w:t>
      </w:r>
      <w:r w:rsidR="008735F9" w:rsidRPr="008E1E61">
        <w:rPr>
          <w:lang w:eastAsia="hr-HR"/>
        </w:rPr>
        <w:t xml:space="preserve"> </w:t>
      </w:r>
      <w:r w:rsidR="00C14418" w:rsidRPr="008E1E61">
        <w:rPr>
          <w:lang w:eastAsia="hr-HR"/>
        </w:rPr>
        <w:t xml:space="preserve">prihvaćaju </w:t>
      </w:r>
      <w:r w:rsidR="00377E41" w:rsidRPr="008E1E61">
        <w:rPr>
          <w:lang w:eastAsia="hr-HR"/>
        </w:rPr>
        <w:t xml:space="preserve">prvu </w:t>
      </w:r>
      <w:r w:rsidR="008735F9" w:rsidRPr="008E1E61">
        <w:rPr>
          <w:lang w:eastAsia="hr-HR"/>
        </w:rPr>
        <w:t>programsk</w:t>
      </w:r>
      <w:r w:rsidR="00C14418" w:rsidRPr="008E1E61">
        <w:rPr>
          <w:lang w:eastAsia="hr-HR"/>
        </w:rPr>
        <w:t>u</w:t>
      </w:r>
      <w:r w:rsidR="008735F9" w:rsidRPr="008E1E61">
        <w:rPr>
          <w:lang w:eastAsia="hr-HR"/>
        </w:rPr>
        <w:t xml:space="preserve"> mjer</w:t>
      </w:r>
      <w:r w:rsidR="00C14418" w:rsidRPr="008E1E61">
        <w:rPr>
          <w:lang w:eastAsia="hr-HR"/>
        </w:rPr>
        <w:t>u</w:t>
      </w:r>
      <w:r w:rsidR="008735F9" w:rsidRPr="008E1E61">
        <w:rPr>
          <w:lang w:eastAsia="hr-HR"/>
        </w:rPr>
        <w:t xml:space="preserve"> sklapanjem nagodbe</w:t>
      </w:r>
      <w:r w:rsidR="00E618D8" w:rsidRPr="008E1E61">
        <w:rPr>
          <w:lang w:eastAsia="hr-HR"/>
        </w:rPr>
        <w:t xml:space="preserve"> </w:t>
      </w:r>
      <w:r w:rsidR="008735F9" w:rsidRPr="008E1E61">
        <w:rPr>
          <w:lang w:eastAsia="hr-HR"/>
        </w:rPr>
        <w:t>pred služben</w:t>
      </w:r>
      <w:r w:rsidR="00E618D8" w:rsidRPr="008E1E61">
        <w:rPr>
          <w:lang w:eastAsia="hr-HR"/>
        </w:rPr>
        <w:t>om osobom</w:t>
      </w:r>
      <w:r w:rsidR="008735F9" w:rsidRPr="008E1E61">
        <w:rPr>
          <w:lang w:eastAsia="hr-HR"/>
        </w:rPr>
        <w:t xml:space="preserve"> </w:t>
      </w:r>
      <w:r w:rsidR="00B67E38" w:rsidRPr="008E1E61">
        <w:rPr>
          <w:lang w:eastAsia="hr-HR"/>
        </w:rPr>
        <w:t>odgovarajućom primjenom</w:t>
      </w:r>
      <w:r w:rsidR="008735F9" w:rsidRPr="008E1E61">
        <w:rPr>
          <w:lang w:eastAsia="hr-HR"/>
        </w:rPr>
        <w:t xml:space="preserve"> zakona kojim se uređuje opći upravni postupak</w:t>
      </w:r>
      <w:r w:rsidR="00E618D8" w:rsidRPr="008E1E61">
        <w:rPr>
          <w:lang w:eastAsia="hr-HR"/>
        </w:rPr>
        <w:t>.</w:t>
      </w:r>
      <w:r w:rsidR="00C14418" w:rsidRPr="008E1E61">
        <w:rPr>
          <w:lang w:eastAsia="hr-HR"/>
        </w:rPr>
        <w:t xml:space="preserve"> </w:t>
      </w:r>
    </w:p>
    <w:p w14:paraId="38223652" w14:textId="77777777" w:rsidR="004B7DF1" w:rsidRDefault="00841439" w:rsidP="004B7DF1">
      <w:pPr>
        <w:pStyle w:val="Odlomakpopisa"/>
        <w:numPr>
          <w:ilvl w:val="0"/>
          <w:numId w:val="38"/>
        </w:numPr>
        <w:rPr>
          <w:lang w:eastAsia="hr-HR"/>
        </w:rPr>
      </w:pPr>
      <w:r>
        <w:rPr>
          <w:lang w:eastAsia="hr-HR"/>
        </w:rPr>
        <w:t xml:space="preserve">Stranke su dužne </w:t>
      </w:r>
      <w:r w:rsidR="007D2364">
        <w:rPr>
          <w:lang w:eastAsia="hr-HR"/>
        </w:rPr>
        <w:t>pristupiti postupku</w:t>
      </w:r>
      <w:r w:rsidR="008735F9" w:rsidRPr="008E1E61">
        <w:rPr>
          <w:lang w:eastAsia="hr-HR"/>
        </w:rPr>
        <w:t xml:space="preserve"> skl</w:t>
      </w:r>
      <w:r w:rsidR="007D2364">
        <w:rPr>
          <w:lang w:eastAsia="hr-HR"/>
        </w:rPr>
        <w:t>a</w:t>
      </w:r>
      <w:r>
        <w:rPr>
          <w:lang w:eastAsia="hr-HR"/>
        </w:rPr>
        <w:t>p</w:t>
      </w:r>
      <w:r w:rsidR="007D2364">
        <w:rPr>
          <w:lang w:eastAsia="hr-HR"/>
        </w:rPr>
        <w:t>anja</w:t>
      </w:r>
      <w:r w:rsidR="008735F9" w:rsidRPr="008E1E61">
        <w:rPr>
          <w:lang w:eastAsia="hr-HR"/>
        </w:rPr>
        <w:t xml:space="preserve"> nagodb</w:t>
      </w:r>
      <w:r w:rsidR="007D2364">
        <w:rPr>
          <w:lang w:eastAsia="hr-HR"/>
        </w:rPr>
        <w:t>e</w:t>
      </w:r>
      <w:r w:rsidR="008735F9" w:rsidRPr="008E1E61">
        <w:rPr>
          <w:lang w:eastAsia="hr-HR"/>
        </w:rPr>
        <w:t xml:space="preserve"> </w:t>
      </w:r>
      <w:r w:rsidR="00E618D8" w:rsidRPr="008E1E61">
        <w:rPr>
          <w:lang w:eastAsia="hr-HR"/>
        </w:rPr>
        <w:t>iz stavka 1. ovog članka</w:t>
      </w:r>
      <w:r w:rsidR="008735F9" w:rsidRPr="008E1E61">
        <w:rPr>
          <w:lang w:eastAsia="hr-HR"/>
        </w:rPr>
        <w:t>.</w:t>
      </w:r>
    </w:p>
    <w:p w14:paraId="2FFACAD4" w14:textId="77777777" w:rsidR="004B7DF1" w:rsidRDefault="007D2364" w:rsidP="004B7DF1">
      <w:pPr>
        <w:pStyle w:val="Odlomakpopisa"/>
        <w:numPr>
          <w:ilvl w:val="0"/>
          <w:numId w:val="38"/>
        </w:numPr>
        <w:rPr>
          <w:lang w:eastAsia="hr-HR"/>
        </w:rPr>
      </w:pPr>
      <w:r>
        <w:rPr>
          <w:lang w:eastAsia="hr-HR"/>
        </w:rPr>
        <w:t xml:space="preserve">Službena osoba je ovlaštena </w:t>
      </w:r>
      <w:r w:rsidR="00EC63D2">
        <w:rPr>
          <w:lang w:eastAsia="hr-HR"/>
        </w:rPr>
        <w:t xml:space="preserve">u svrhu uspješnog sklapanja nagodbe </w:t>
      </w:r>
      <w:r>
        <w:rPr>
          <w:lang w:eastAsia="hr-HR"/>
        </w:rPr>
        <w:t xml:space="preserve">zatražiti pomoć </w:t>
      </w:r>
      <w:r w:rsidR="00EC63D2">
        <w:rPr>
          <w:lang w:eastAsia="hr-HR"/>
        </w:rPr>
        <w:t>registriranog izmiritelja odnosno medijatora</w:t>
      </w:r>
      <w:r w:rsidR="007A3920">
        <w:rPr>
          <w:lang w:eastAsia="hr-HR"/>
        </w:rPr>
        <w:t xml:space="preserve">, na trošak nadležnog ministarstva. </w:t>
      </w:r>
    </w:p>
    <w:p w14:paraId="406C5F73" w14:textId="77777777" w:rsidR="004B7DF1" w:rsidRDefault="00841439" w:rsidP="004B7DF1">
      <w:pPr>
        <w:pStyle w:val="Odlomakpopisa"/>
        <w:numPr>
          <w:ilvl w:val="0"/>
          <w:numId w:val="38"/>
        </w:numPr>
        <w:rPr>
          <w:lang w:eastAsia="hr-HR"/>
        </w:rPr>
      </w:pPr>
      <w:r>
        <w:rPr>
          <w:lang w:eastAsia="hr-HR"/>
        </w:rPr>
        <w:t>N</w:t>
      </w:r>
      <w:r w:rsidRPr="008E1E61">
        <w:rPr>
          <w:lang w:eastAsia="hr-HR"/>
        </w:rPr>
        <w:t>agodb</w:t>
      </w:r>
      <w:r>
        <w:rPr>
          <w:lang w:eastAsia="hr-HR"/>
        </w:rPr>
        <w:t>a</w:t>
      </w:r>
      <w:r w:rsidRPr="008E1E61">
        <w:rPr>
          <w:lang w:eastAsia="hr-HR"/>
        </w:rPr>
        <w:t xml:space="preserve"> </w:t>
      </w:r>
      <w:r>
        <w:rPr>
          <w:lang w:eastAsia="hr-HR"/>
        </w:rPr>
        <w:t xml:space="preserve">sadržava sljedeće </w:t>
      </w:r>
      <w:r w:rsidRPr="008E1E61">
        <w:rPr>
          <w:lang w:eastAsia="hr-HR"/>
        </w:rPr>
        <w:t>bitne odredbe</w:t>
      </w:r>
      <w:r>
        <w:rPr>
          <w:lang w:eastAsia="hr-HR"/>
        </w:rPr>
        <w:t>:</w:t>
      </w:r>
      <w:r w:rsidRPr="008E1E61">
        <w:rPr>
          <w:lang w:eastAsia="hr-HR"/>
        </w:rPr>
        <w:t xml:space="preserve"> </w:t>
      </w:r>
      <w:r w:rsidR="00C14418" w:rsidRPr="008E1E61">
        <w:rPr>
          <w:lang w:eastAsia="hr-HR"/>
        </w:rPr>
        <w:t>opis stana</w:t>
      </w:r>
      <w:r>
        <w:rPr>
          <w:lang w:eastAsia="hr-HR"/>
        </w:rPr>
        <w:t>,</w:t>
      </w:r>
      <w:r w:rsidR="00C14418" w:rsidRPr="008E1E61">
        <w:rPr>
          <w:lang w:eastAsia="hr-HR"/>
        </w:rPr>
        <w:t xml:space="preserve"> </w:t>
      </w:r>
      <w:r>
        <w:rPr>
          <w:lang w:eastAsia="hr-HR"/>
        </w:rPr>
        <w:t>podatke o</w:t>
      </w:r>
      <w:r w:rsidR="00C14418" w:rsidRPr="008E1E61">
        <w:rPr>
          <w:lang w:eastAsia="hr-HR"/>
        </w:rPr>
        <w:t xml:space="preserve"> najmodavc</w:t>
      </w:r>
      <w:r>
        <w:rPr>
          <w:lang w:eastAsia="hr-HR"/>
        </w:rPr>
        <w:t>u</w:t>
      </w:r>
      <w:r w:rsidR="00C14418" w:rsidRPr="008E1E61">
        <w:rPr>
          <w:lang w:eastAsia="hr-HR"/>
        </w:rPr>
        <w:t xml:space="preserve"> i najmoprimc</w:t>
      </w:r>
      <w:r>
        <w:rPr>
          <w:lang w:eastAsia="hr-HR"/>
        </w:rPr>
        <w:t>u</w:t>
      </w:r>
      <w:r w:rsidR="00C14418" w:rsidRPr="008E1E61">
        <w:rPr>
          <w:lang w:eastAsia="hr-HR"/>
        </w:rPr>
        <w:t xml:space="preserve">, uključujući osobe koje će se zajedno s najmoprimcem koristiti stanom, </w:t>
      </w:r>
      <w:r>
        <w:rPr>
          <w:lang w:eastAsia="hr-HR"/>
        </w:rPr>
        <w:t xml:space="preserve">odredbu da </w:t>
      </w:r>
      <w:r w:rsidR="00C14418" w:rsidRPr="008E1E61">
        <w:rPr>
          <w:lang w:eastAsia="hr-HR"/>
        </w:rPr>
        <w:t>naj</w:t>
      </w:r>
      <w:r>
        <w:rPr>
          <w:lang w:eastAsia="hr-HR"/>
        </w:rPr>
        <w:t>a</w:t>
      </w:r>
      <w:r w:rsidR="00C14418" w:rsidRPr="008E1E61">
        <w:rPr>
          <w:lang w:eastAsia="hr-HR"/>
        </w:rPr>
        <w:t xml:space="preserve">m </w:t>
      </w:r>
      <w:r>
        <w:rPr>
          <w:lang w:eastAsia="hr-HR"/>
        </w:rPr>
        <w:t xml:space="preserve">traje </w:t>
      </w:r>
      <w:r w:rsidR="00C14418" w:rsidRPr="008E1E61">
        <w:rPr>
          <w:lang w:eastAsia="hr-HR"/>
        </w:rPr>
        <w:t>neodređeno vrijeme, visinu najamnine i način njezina plaćanja,</w:t>
      </w:r>
      <w:r w:rsidR="00C14418" w:rsidRPr="008E1E61">
        <w:t xml:space="preserve"> </w:t>
      </w:r>
      <w:r w:rsidR="00C14418" w:rsidRPr="008E1E61">
        <w:rPr>
          <w:lang w:eastAsia="hr-HR"/>
        </w:rPr>
        <w:t>vrstu troškova koji se plaćaju u vezi sa stanovanjem i način na koji će se plaćati, način održavanja stana, način uporabe zajedničkih prostorija, zajedničkih dijelova i uređaja zgrade i zemljišta koje služi zgradi te način primopredaje stana u slučaju prestanka najma stana.</w:t>
      </w:r>
    </w:p>
    <w:p w14:paraId="22587A97" w14:textId="77777777" w:rsidR="004B7DF1" w:rsidRDefault="00C14418" w:rsidP="004B7DF1">
      <w:pPr>
        <w:pStyle w:val="Odlomakpopisa"/>
        <w:numPr>
          <w:ilvl w:val="0"/>
          <w:numId w:val="38"/>
        </w:numPr>
        <w:rPr>
          <w:lang w:eastAsia="hr-HR"/>
        </w:rPr>
      </w:pPr>
      <w:r w:rsidRPr="008E1E61">
        <w:rPr>
          <w:lang w:eastAsia="hr-HR"/>
        </w:rPr>
        <w:t xml:space="preserve">Nagodba ima snagu izvršnog rješenja, a </w:t>
      </w:r>
      <w:r w:rsidR="009B1499" w:rsidRPr="008E1E61">
        <w:rPr>
          <w:lang w:eastAsia="hr-HR"/>
        </w:rPr>
        <w:t>prisilno se izvršava</w:t>
      </w:r>
      <w:r w:rsidR="00D014AD" w:rsidRPr="008E1E61">
        <w:rPr>
          <w:lang w:eastAsia="hr-HR"/>
        </w:rPr>
        <w:t xml:space="preserve"> </w:t>
      </w:r>
      <w:r w:rsidRPr="008E1E61">
        <w:rPr>
          <w:lang w:eastAsia="hr-HR"/>
        </w:rPr>
        <w:t xml:space="preserve">po službenoj dužnosti, u javnom interesu. </w:t>
      </w:r>
    </w:p>
    <w:p w14:paraId="57720542" w14:textId="77777777" w:rsidR="004B7DF1" w:rsidRDefault="00782948" w:rsidP="004B7DF1">
      <w:pPr>
        <w:pStyle w:val="Odlomakpopisa"/>
        <w:numPr>
          <w:ilvl w:val="0"/>
          <w:numId w:val="38"/>
        </w:numPr>
        <w:rPr>
          <w:lang w:eastAsia="hr-HR"/>
        </w:rPr>
      </w:pPr>
      <w:r>
        <w:rPr>
          <w:lang w:eastAsia="hr-HR"/>
        </w:rPr>
        <w:t xml:space="preserve">Nagodba zamjenjuje ugovor o najmu </w:t>
      </w:r>
      <w:r w:rsidRPr="00782948">
        <w:rPr>
          <w:lang w:eastAsia="hr-HR"/>
        </w:rPr>
        <w:t>stana sa slobodno ugovorenom najamninom</w:t>
      </w:r>
      <w:r>
        <w:rPr>
          <w:lang w:eastAsia="hr-HR"/>
        </w:rPr>
        <w:t xml:space="preserve">, ali ne sprječava </w:t>
      </w:r>
      <w:r w:rsidR="00C14418" w:rsidRPr="008E1E61">
        <w:rPr>
          <w:lang w:eastAsia="hr-HR"/>
        </w:rPr>
        <w:t>vlasnik</w:t>
      </w:r>
      <w:r>
        <w:rPr>
          <w:lang w:eastAsia="hr-HR"/>
        </w:rPr>
        <w:t>a</w:t>
      </w:r>
      <w:r w:rsidR="00C14418" w:rsidRPr="008E1E61">
        <w:rPr>
          <w:lang w:eastAsia="hr-HR"/>
        </w:rPr>
        <w:t xml:space="preserve"> stana kao najmodavc</w:t>
      </w:r>
      <w:r>
        <w:rPr>
          <w:lang w:eastAsia="hr-HR"/>
        </w:rPr>
        <w:t>a</w:t>
      </w:r>
      <w:r w:rsidR="00C14418" w:rsidRPr="008E1E61">
        <w:rPr>
          <w:lang w:eastAsia="hr-HR"/>
        </w:rPr>
        <w:t xml:space="preserve"> i bivš</w:t>
      </w:r>
      <w:r>
        <w:rPr>
          <w:lang w:eastAsia="hr-HR"/>
        </w:rPr>
        <w:t>eg</w:t>
      </w:r>
      <w:r w:rsidR="00C14418" w:rsidRPr="008E1E61">
        <w:rPr>
          <w:lang w:eastAsia="hr-HR"/>
        </w:rPr>
        <w:t xml:space="preserve"> zaštićen</w:t>
      </w:r>
      <w:r>
        <w:rPr>
          <w:lang w:eastAsia="hr-HR"/>
        </w:rPr>
        <w:t>og</w:t>
      </w:r>
      <w:r w:rsidR="00C14418" w:rsidRPr="008E1E61">
        <w:rPr>
          <w:lang w:eastAsia="hr-HR"/>
        </w:rPr>
        <w:t xml:space="preserve"> najmoprimc</w:t>
      </w:r>
      <w:r>
        <w:rPr>
          <w:lang w:eastAsia="hr-HR"/>
        </w:rPr>
        <w:t>a</w:t>
      </w:r>
      <w:r w:rsidR="00C14418" w:rsidRPr="008E1E61">
        <w:rPr>
          <w:lang w:eastAsia="hr-HR"/>
        </w:rPr>
        <w:t xml:space="preserve"> kao najmoprimc</w:t>
      </w:r>
      <w:r>
        <w:rPr>
          <w:lang w:eastAsia="hr-HR"/>
        </w:rPr>
        <w:t>a</w:t>
      </w:r>
      <w:r w:rsidR="00C14418" w:rsidRPr="008E1E61">
        <w:rPr>
          <w:lang w:eastAsia="hr-HR"/>
        </w:rPr>
        <w:t xml:space="preserve"> </w:t>
      </w:r>
      <w:r>
        <w:rPr>
          <w:lang w:eastAsia="hr-HR"/>
        </w:rPr>
        <w:t xml:space="preserve">da </w:t>
      </w:r>
      <w:r w:rsidR="00E618D8" w:rsidRPr="008E1E61">
        <w:rPr>
          <w:lang w:eastAsia="hr-HR"/>
        </w:rPr>
        <w:t>skl</w:t>
      </w:r>
      <w:r>
        <w:rPr>
          <w:lang w:eastAsia="hr-HR"/>
        </w:rPr>
        <w:t>ope,</w:t>
      </w:r>
      <w:r w:rsidR="00E618D8" w:rsidRPr="008E1E61">
        <w:rPr>
          <w:lang w:eastAsia="hr-HR"/>
        </w:rPr>
        <w:t xml:space="preserve"> </w:t>
      </w:r>
      <w:r>
        <w:rPr>
          <w:lang w:eastAsia="hr-HR"/>
        </w:rPr>
        <w:t>n</w:t>
      </w:r>
      <w:r w:rsidRPr="008E1E61">
        <w:rPr>
          <w:lang w:eastAsia="hr-HR"/>
        </w:rPr>
        <w:t>a temelju nagodbe,</w:t>
      </w:r>
      <w:r>
        <w:rPr>
          <w:lang w:eastAsia="hr-HR"/>
        </w:rPr>
        <w:t xml:space="preserve"> </w:t>
      </w:r>
      <w:r w:rsidR="00E618D8" w:rsidRPr="008E1E61">
        <w:rPr>
          <w:lang w:eastAsia="hr-HR"/>
        </w:rPr>
        <w:t>ugovor o najmu stana</w:t>
      </w:r>
      <w:r w:rsidR="00C14418" w:rsidRPr="008E1E61">
        <w:rPr>
          <w:lang w:eastAsia="hr-HR"/>
        </w:rPr>
        <w:t xml:space="preserve"> sa slobodno ugovorenom najamninom, koji uz odredbe iz stavka </w:t>
      </w:r>
      <w:r w:rsidR="007D2364">
        <w:rPr>
          <w:lang w:eastAsia="hr-HR"/>
        </w:rPr>
        <w:t>3</w:t>
      </w:r>
      <w:r w:rsidR="00C14418" w:rsidRPr="008E1E61">
        <w:rPr>
          <w:lang w:eastAsia="hr-HR"/>
        </w:rPr>
        <w:t xml:space="preserve">. ovoga članka može sadržavati i druge odredbe vezane uz najam stana. </w:t>
      </w:r>
    </w:p>
    <w:p w14:paraId="7C64C4CA" w14:textId="734FCCD5" w:rsidR="00E618D8" w:rsidRPr="008E1E61" w:rsidRDefault="00E618D8" w:rsidP="004B7DF1">
      <w:pPr>
        <w:pStyle w:val="Odlomakpopisa"/>
        <w:numPr>
          <w:ilvl w:val="0"/>
          <w:numId w:val="38"/>
        </w:numPr>
        <w:rPr>
          <w:lang w:eastAsia="hr-HR"/>
        </w:rPr>
      </w:pPr>
      <w:r w:rsidRPr="008E1E61">
        <w:rPr>
          <w:lang w:eastAsia="hr-HR"/>
        </w:rPr>
        <w:t xml:space="preserve">Nagodba i ugovor o najmu </w:t>
      </w:r>
      <w:r w:rsidR="00C14418" w:rsidRPr="008E1E61">
        <w:rPr>
          <w:lang w:eastAsia="hr-HR"/>
        </w:rPr>
        <w:t xml:space="preserve">stana </w:t>
      </w:r>
      <w:bookmarkStart w:id="125" w:name="_Hlk135304625"/>
      <w:r w:rsidR="00C14418" w:rsidRPr="008E1E61">
        <w:rPr>
          <w:lang w:eastAsia="hr-HR"/>
        </w:rPr>
        <w:t>sa slobodno ugovorenom najamninom</w:t>
      </w:r>
      <w:r w:rsidR="00782948">
        <w:rPr>
          <w:lang w:eastAsia="hr-HR"/>
        </w:rPr>
        <w:t>, ako je sklopljen,</w:t>
      </w:r>
      <w:r w:rsidR="00C14418" w:rsidRPr="008E1E61">
        <w:rPr>
          <w:lang w:eastAsia="hr-HR"/>
        </w:rPr>
        <w:t xml:space="preserve"> </w:t>
      </w:r>
      <w:bookmarkEnd w:id="125"/>
      <w:r w:rsidRPr="008E1E61">
        <w:rPr>
          <w:lang w:eastAsia="hr-HR"/>
        </w:rPr>
        <w:t xml:space="preserve">upisuju se u Registar, a službena osoba donosi rješenje </w:t>
      </w:r>
      <w:r w:rsidR="00157111">
        <w:rPr>
          <w:lang w:eastAsia="hr-HR"/>
        </w:rPr>
        <w:t>iz</w:t>
      </w:r>
      <w:r w:rsidR="00907F54" w:rsidRPr="008E1E61">
        <w:rPr>
          <w:lang w:eastAsia="hr-HR"/>
        </w:rPr>
        <w:t xml:space="preserve"> člank</w:t>
      </w:r>
      <w:r w:rsidR="00157111">
        <w:rPr>
          <w:lang w:eastAsia="hr-HR"/>
        </w:rPr>
        <w:t>a</w:t>
      </w:r>
      <w:r w:rsidR="00907F54" w:rsidRPr="008E1E61">
        <w:rPr>
          <w:lang w:eastAsia="hr-HR"/>
        </w:rPr>
        <w:t xml:space="preserve"> 17. </w:t>
      </w:r>
      <w:r w:rsidR="00157111">
        <w:rPr>
          <w:lang w:eastAsia="hr-HR"/>
        </w:rPr>
        <w:t xml:space="preserve">stavka 1. </w:t>
      </w:r>
      <w:r w:rsidR="00907F54" w:rsidRPr="008E1E61">
        <w:rPr>
          <w:lang w:eastAsia="hr-HR"/>
        </w:rPr>
        <w:t>ovoga Zakona</w:t>
      </w:r>
      <w:r w:rsidR="00157111" w:rsidRPr="00157111">
        <w:rPr>
          <w:lang w:eastAsia="hr-HR"/>
        </w:rPr>
        <w:t xml:space="preserve"> </w:t>
      </w:r>
      <w:r w:rsidR="00157111" w:rsidRPr="008E1E61">
        <w:rPr>
          <w:lang w:eastAsia="hr-HR"/>
        </w:rPr>
        <w:t>o ispisu stana iz Programa</w:t>
      </w:r>
      <w:r w:rsidR="00157111">
        <w:rPr>
          <w:lang w:eastAsia="hr-HR"/>
        </w:rPr>
        <w:t>.</w:t>
      </w:r>
    </w:p>
    <w:p w14:paraId="40DE747E" w14:textId="77777777" w:rsidR="00E618D8" w:rsidRPr="008E1E61" w:rsidRDefault="00377E41" w:rsidP="00E618D8">
      <w:pPr>
        <w:pStyle w:val="Naslov3"/>
        <w:rPr>
          <w:lang w:eastAsia="hr-HR"/>
        </w:rPr>
      </w:pPr>
      <w:bookmarkStart w:id="126" w:name="_Toc134582947"/>
      <w:bookmarkStart w:id="127" w:name="_Hlk135440294"/>
      <w:bookmarkStart w:id="128" w:name="_Toc137054921"/>
      <w:r w:rsidRPr="008E1E61">
        <w:rPr>
          <w:lang w:eastAsia="hr-HR"/>
        </w:rPr>
        <w:t>Druga i treća p</w:t>
      </w:r>
      <w:r w:rsidR="00E618D8" w:rsidRPr="008E1E61">
        <w:rPr>
          <w:lang w:eastAsia="hr-HR"/>
        </w:rPr>
        <w:t>rogramsk</w:t>
      </w:r>
      <w:r w:rsidRPr="008E1E61">
        <w:rPr>
          <w:lang w:eastAsia="hr-HR"/>
        </w:rPr>
        <w:t>a</w:t>
      </w:r>
      <w:r w:rsidR="00E618D8" w:rsidRPr="008E1E61">
        <w:rPr>
          <w:lang w:eastAsia="hr-HR"/>
        </w:rPr>
        <w:t xml:space="preserve"> mjer</w:t>
      </w:r>
      <w:bookmarkEnd w:id="126"/>
      <w:r w:rsidRPr="008E1E61">
        <w:rPr>
          <w:lang w:eastAsia="hr-HR"/>
        </w:rPr>
        <w:t>a</w:t>
      </w:r>
      <w:bookmarkEnd w:id="128"/>
    </w:p>
    <w:p w14:paraId="3127CA09" w14:textId="77777777" w:rsidR="00E618D8" w:rsidRPr="004750CF" w:rsidRDefault="00E618D8" w:rsidP="00E618D8">
      <w:pPr>
        <w:pStyle w:val="Naslov4"/>
        <w:rPr>
          <w:lang w:eastAsia="hr-HR"/>
        </w:rPr>
      </w:pPr>
      <w:bookmarkStart w:id="129" w:name="_Toc134582948"/>
      <w:bookmarkStart w:id="130" w:name="_Toc137054922"/>
      <w:bookmarkEnd w:id="127"/>
      <w:bookmarkEnd w:id="129"/>
      <w:bookmarkEnd w:id="130"/>
    </w:p>
    <w:p w14:paraId="5E7E80F4" w14:textId="77777777" w:rsidR="00E618D8" w:rsidRPr="004750CF" w:rsidRDefault="00E618D8" w:rsidP="004B7DF1">
      <w:pPr>
        <w:pStyle w:val="Odlomakpopisa"/>
        <w:numPr>
          <w:ilvl w:val="0"/>
          <w:numId w:val="18"/>
        </w:numPr>
        <w:rPr>
          <w:lang w:eastAsia="hr-HR"/>
        </w:rPr>
      </w:pPr>
      <w:r w:rsidRPr="004750CF">
        <w:rPr>
          <w:lang w:eastAsia="hr-HR"/>
        </w:rPr>
        <w:t xml:space="preserve"> Ne postignu li stranke nagodbu</w:t>
      </w:r>
      <w:r w:rsidR="00BC1561" w:rsidRPr="004750CF">
        <w:rPr>
          <w:lang w:eastAsia="hr-HR"/>
        </w:rPr>
        <w:t xml:space="preserve"> o</w:t>
      </w:r>
      <w:r w:rsidR="00BC1561" w:rsidRPr="004750CF">
        <w:t xml:space="preserve"> </w:t>
      </w:r>
      <w:r w:rsidR="00BC1561" w:rsidRPr="004750CF">
        <w:rPr>
          <w:lang w:eastAsia="hr-HR"/>
        </w:rPr>
        <w:t>prihvaća</w:t>
      </w:r>
      <w:r w:rsidR="00B67E38" w:rsidRPr="004750CF">
        <w:rPr>
          <w:lang w:eastAsia="hr-HR"/>
        </w:rPr>
        <w:t>nj</w:t>
      </w:r>
      <w:r w:rsidR="00BC1561" w:rsidRPr="004750CF">
        <w:rPr>
          <w:lang w:eastAsia="hr-HR"/>
        </w:rPr>
        <w:t xml:space="preserve">u </w:t>
      </w:r>
      <w:r w:rsidR="00377E41" w:rsidRPr="004750CF">
        <w:rPr>
          <w:lang w:eastAsia="hr-HR"/>
        </w:rPr>
        <w:t xml:space="preserve">prve </w:t>
      </w:r>
      <w:r w:rsidR="00BC1561" w:rsidRPr="004750CF">
        <w:rPr>
          <w:lang w:eastAsia="hr-HR"/>
        </w:rPr>
        <w:t>programske mjere</w:t>
      </w:r>
      <w:r w:rsidRPr="004750CF">
        <w:rPr>
          <w:lang w:eastAsia="hr-HR"/>
        </w:rPr>
        <w:t xml:space="preserve">, </w:t>
      </w:r>
      <w:bookmarkStart w:id="131" w:name="_Hlk135639291"/>
      <w:r w:rsidRPr="004750CF">
        <w:rPr>
          <w:lang w:eastAsia="hr-HR"/>
        </w:rPr>
        <w:t xml:space="preserve">zaštićeni najmoprimac </w:t>
      </w:r>
      <w:bookmarkEnd w:id="131"/>
      <w:r w:rsidRPr="004750CF">
        <w:rPr>
          <w:lang w:eastAsia="hr-HR"/>
        </w:rPr>
        <w:t xml:space="preserve">dužan je pred službenom osobom potpisati izjavu kojom prihvaća odnosno ne prihvaća otkup stana </w:t>
      </w:r>
      <w:r w:rsidR="009B1499" w:rsidRPr="004750CF">
        <w:rPr>
          <w:lang w:eastAsia="hr-HR"/>
        </w:rPr>
        <w:t>sukladno</w:t>
      </w:r>
      <w:r w:rsidRPr="004750CF">
        <w:rPr>
          <w:lang w:eastAsia="hr-HR"/>
        </w:rPr>
        <w:t xml:space="preserve"> člank</w:t>
      </w:r>
      <w:r w:rsidR="009B1499" w:rsidRPr="004750CF">
        <w:rPr>
          <w:lang w:eastAsia="hr-HR"/>
        </w:rPr>
        <w:t>u</w:t>
      </w:r>
      <w:r w:rsidRPr="004750CF">
        <w:rPr>
          <w:lang w:eastAsia="hr-HR"/>
        </w:rPr>
        <w:t xml:space="preserve"> </w:t>
      </w:r>
      <w:r w:rsidR="00907F54" w:rsidRPr="004750CF">
        <w:rPr>
          <w:lang w:eastAsia="hr-HR"/>
        </w:rPr>
        <w:t>19. st</w:t>
      </w:r>
      <w:r w:rsidR="009B1499" w:rsidRPr="004750CF">
        <w:rPr>
          <w:lang w:eastAsia="hr-HR"/>
        </w:rPr>
        <w:t>avku</w:t>
      </w:r>
      <w:r w:rsidRPr="004750CF">
        <w:rPr>
          <w:lang w:eastAsia="hr-HR"/>
        </w:rPr>
        <w:t xml:space="preserve"> 1. točka</w:t>
      </w:r>
      <w:r w:rsidR="009B1499" w:rsidRPr="004750CF">
        <w:rPr>
          <w:lang w:eastAsia="hr-HR"/>
        </w:rPr>
        <w:t>ma</w:t>
      </w:r>
      <w:r w:rsidRPr="004750CF">
        <w:rPr>
          <w:lang w:eastAsia="hr-HR"/>
        </w:rPr>
        <w:t xml:space="preserve"> 2. </w:t>
      </w:r>
      <w:r w:rsidR="009B1499" w:rsidRPr="004750CF">
        <w:rPr>
          <w:lang w:eastAsia="hr-HR"/>
        </w:rPr>
        <w:t xml:space="preserve">i </w:t>
      </w:r>
      <w:r w:rsidRPr="004750CF">
        <w:rPr>
          <w:lang w:eastAsia="hr-HR"/>
        </w:rPr>
        <w:t>3. ovoga Zakona</w:t>
      </w:r>
      <w:r w:rsidR="00B67E38" w:rsidRPr="004750CF">
        <w:t xml:space="preserve"> (d</w:t>
      </w:r>
      <w:r w:rsidR="00B67E38" w:rsidRPr="004750CF">
        <w:rPr>
          <w:lang w:eastAsia="hr-HR"/>
        </w:rPr>
        <w:t>ruga i treća programska mjera)</w:t>
      </w:r>
      <w:r w:rsidRPr="004750CF">
        <w:rPr>
          <w:lang w:eastAsia="hr-HR"/>
        </w:rPr>
        <w:t>.</w:t>
      </w:r>
    </w:p>
    <w:p w14:paraId="3625E7A2" w14:textId="77777777" w:rsidR="00E618D8" w:rsidRPr="004750CF" w:rsidRDefault="004D2B43" w:rsidP="004B7DF1">
      <w:pPr>
        <w:pStyle w:val="Odlomakpopisa"/>
        <w:numPr>
          <w:ilvl w:val="0"/>
          <w:numId w:val="18"/>
        </w:numPr>
        <w:rPr>
          <w:lang w:eastAsia="hr-HR"/>
        </w:rPr>
      </w:pPr>
      <w:r w:rsidRPr="004750CF">
        <w:rPr>
          <w:lang w:eastAsia="hr-HR"/>
        </w:rPr>
        <w:t xml:space="preserve">Ako zaštićeni najmoprimac prihvati otkup stana, donosi se rješenje kojim se određuje odgovarajuća privremena mjera osiguranja. </w:t>
      </w:r>
      <w:r w:rsidR="00E618D8" w:rsidRPr="004750CF">
        <w:rPr>
          <w:lang w:eastAsia="hr-HR"/>
        </w:rPr>
        <w:t xml:space="preserve">Izjava zaštićenog najmoprimca da prihvaća otkup stana osnova je za ponudu Republike Hrvatske vlasniku </w:t>
      </w:r>
      <w:bookmarkStart w:id="132" w:name="_Hlk135324838"/>
      <w:r w:rsidR="00E618D8" w:rsidRPr="004750CF">
        <w:rPr>
          <w:lang w:eastAsia="hr-HR"/>
        </w:rPr>
        <w:t xml:space="preserve">za </w:t>
      </w:r>
      <w:r w:rsidR="00BC1561" w:rsidRPr="004750CF">
        <w:rPr>
          <w:lang w:eastAsia="hr-HR"/>
        </w:rPr>
        <w:t xml:space="preserve">zamjenu </w:t>
      </w:r>
      <w:r w:rsidR="005A751C" w:rsidRPr="004750CF">
        <w:rPr>
          <w:lang w:eastAsia="hr-HR"/>
        </w:rPr>
        <w:t>stana odnosno za</w:t>
      </w:r>
      <w:r w:rsidR="00BC1561" w:rsidRPr="004750CF">
        <w:rPr>
          <w:lang w:eastAsia="hr-HR"/>
        </w:rPr>
        <w:t xml:space="preserve"> </w:t>
      </w:r>
      <w:r w:rsidR="00DC6D44" w:rsidRPr="004750CF">
        <w:rPr>
          <w:lang w:eastAsia="hr-HR"/>
        </w:rPr>
        <w:t>kup</w:t>
      </w:r>
      <w:r w:rsidR="005A751C" w:rsidRPr="004750CF">
        <w:rPr>
          <w:lang w:eastAsia="hr-HR"/>
        </w:rPr>
        <w:t>nju</w:t>
      </w:r>
      <w:r w:rsidR="00DC6D44" w:rsidRPr="004750CF">
        <w:rPr>
          <w:lang w:eastAsia="hr-HR"/>
        </w:rPr>
        <w:t xml:space="preserve"> stana</w:t>
      </w:r>
      <w:r w:rsidR="00E618D8" w:rsidRPr="004750CF">
        <w:rPr>
          <w:lang w:eastAsia="hr-HR"/>
        </w:rPr>
        <w:t xml:space="preserve"> </w:t>
      </w:r>
      <w:bookmarkEnd w:id="132"/>
      <w:r w:rsidR="00E618D8" w:rsidRPr="004750CF">
        <w:rPr>
          <w:lang w:eastAsia="hr-HR"/>
        </w:rPr>
        <w:t xml:space="preserve">sukladno članku </w:t>
      </w:r>
      <w:r w:rsidR="00907F54" w:rsidRPr="004750CF">
        <w:rPr>
          <w:lang w:eastAsia="hr-HR"/>
        </w:rPr>
        <w:t>19. st</w:t>
      </w:r>
      <w:r w:rsidR="009B1499" w:rsidRPr="004750CF">
        <w:rPr>
          <w:lang w:eastAsia="hr-HR"/>
        </w:rPr>
        <w:t>av</w:t>
      </w:r>
      <w:r w:rsidR="00E618D8" w:rsidRPr="004750CF">
        <w:rPr>
          <w:lang w:eastAsia="hr-HR"/>
        </w:rPr>
        <w:t>ku 1. točkama 2. i 3. ovoga Zakona.</w:t>
      </w:r>
      <w:r w:rsidRPr="004750CF">
        <w:rPr>
          <w:lang w:eastAsia="hr-HR"/>
        </w:rPr>
        <w:t xml:space="preserve"> </w:t>
      </w:r>
    </w:p>
    <w:p w14:paraId="67340745" w14:textId="77777777" w:rsidR="00E618D8" w:rsidRPr="008E1E61" w:rsidRDefault="00E618D8" w:rsidP="004B7DF1">
      <w:pPr>
        <w:pStyle w:val="Odlomakpopisa"/>
        <w:numPr>
          <w:ilvl w:val="0"/>
          <w:numId w:val="18"/>
        </w:numPr>
        <w:rPr>
          <w:lang w:eastAsia="hr-HR"/>
        </w:rPr>
      </w:pPr>
      <w:r w:rsidRPr="004750CF">
        <w:t xml:space="preserve">Nakon okončanja pregovora o ponudi iz stavka 2. ovoga članka, </w:t>
      </w:r>
      <w:r w:rsidR="00E31381" w:rsidRPr="004750CF">
        <w:t xml:space="preserve">tijekom kojih se </w:t>
      </w:r>
      <w:r w:rsidR="005630B5" w:rsidRPr="004750CF">
        <w:t>razmatraju</w:t>
      </w:r>
      <w:r w:rsidR="00E31381" w:rsidRPr="004750CF">
        <w:t xml:space="preserve"> i eventualni drugi zahtjevi vlasnika</w:t>
      </w:r>
      <w:r w:rsidRPr="004750CF">
        <w:t xml:space="preserve">, vlasnik stana </w:t>
      </w:r>
      <w:r w:rsidRPr="004750CF">
        <w:rPr>
          <w:lang w:eastAsia="hr-HR"/>
        </w:rPr>
        <w:t>dužan je pred službenom osobom potpisati izjavu kojom prihvaća odnosno ne prihvaća ponudu Republike Hrvatske</w:t>
      </w:r>
      <w:r w:rsidRPr="008E1E61">
        <w:rPr>
          <w:lang w:eastAsia="hr-HR"/>
        </w:rPr>
        <w:t>.</w:t>
      </w:r>
    </w:p>
    <w:p w14:paraId="5207BE9A" w14:textId="77777777" w:rsidR="00E618D8" w:rsidRPr="008E1E61" w:rsidRDefault="00E618D8" w:rsidP="004B7DF1">
      <w:pPr>
        <w:pStyle w:val="Odlomakpopisa"/>
        <w:numPr>
          <w:ilvl w:val="0"/>
          <w:numId w:val="18"/>
        </w:numPr>
        <w:rPr>
          <w:lang w:eastAsia="hr-HR"/>
        </w:rPr>
      </w:pPr>
      <w:r w:rsidRPr="008E1E61">
        <w:rPr>
          <w:lang w:eastAsia="hr-HR"/>
        </w:rPr>
        <w:lastRenderedPageBreak/>
        <w:t xml:space="preserve">Ako vlasnik stana ne prihvati ponudu Republike Hrvatske </w:t>
      </w:r>
      <w:r w:rsidR="00BC1561" w:rsidRPr="008E1E61">
        <w:rPr>
          <w:lang w:eastAsia="hr-HR"/>
        </w:rPr>
        <w:t xml:space="preserve">za </w:t>
      </w:r>
      <w:r w:rsidR="005A751C">
        <w:rPr>
          <w:lang w:eastAsia="hr-HR"/>
        </w:rPr>
        <w:t>kupnju</w:t>
      </w:r>
      <w:r w:rsidR="00DC6D44">
        <w:rPr>
          <w:lang w:eastAsia="hr-HR"/>
        </w:rPr>
        <w:t xml:space="preserve"> stana</w:t>
      </w:r>
      <w:r w:rsidRPr="008E1E61">
        <w:rPr>
          <w:lang w:eastAsia="hr-HR"/>
        </w:rPr>
        <w:t xml:space="preserve">, zabranjeno mu je u sljedećih pet godina </w:t>
      </w:r>
      <w:r w:rsidR="00782948">
        <w:rPr>
          <w:lang w:eastAsia="hr-HR"/>
        </w:rPr>
        <w:t xml:space="preserve">od dana stupanja u posjed stana </w:t>
      </w:r>
      <w:r w:rsidRPr="008E1E61">
        <w:rPr>
          <w:lang w:eastAsia="hr-HR"/>
        </w:rPr>
        <w:t>prodati stan trećim osobama po cijeni koja je ista ili niža od one koju je ponudila Republika Hrvatska.</w:t>
      </w:r>
    </w:p>
    <w:p w14:paraId="0E28004D" w14:textId="77777777" w:rsidR="00BC1561" w:rsidRPr="008E1E61" w:rsidRDefault="00377E41" w:rsidP="00BC1561">
      <w:pPr>
        <w:pStyle w:val="Naslov3"/>
        <w:rPr>
          <w:lang w:eastAsia="hr-HR"/>
        </w:rPr>
      </w:pPr>
      <w:bookmarkStart w:id="133" w:name="_Hlk135440367"/>
      <w:bookmarkStart w:id="134" w:name="_Toc137054923"/>
      <w:r w:rsidRPr="008E1E61">
        <w:rPr>
          <w:lang w:eastAsia="hr-HR"/>
        </w:rPr>
        <w:t>Četvrta p</w:t>
      </w:r>
      <w:r w:rsidR="00BC1561" w:rsidRPr="008E1E61">
        <w:rPr>
          <w:lang w:eastAsia="hr-HR"/>
        </w:rPr>
        <w:t>rogramska mjera</w:t>
      </w:r>
      <w:bookmarkEnd w:id="134"/>
    </w:p>
    <w:p w14:paraId="2FA04218" w14:textId="77777777" w:rsidR="00BC1561" w:rsidRPr="008E1E61" w:rsidRDefault="00BC1561" w:rsidP="00BC1561">
      <w:pPr>
        <w:pStyle w:val="Naslov4"/>
        <w:rPr>
          <w:lang w:eastAsia="hr-HR"/>
        </w:rPr>
      </w:pPr>
      <w:bookmarkStart w:id="135" w:name="_Toc137054924"/>
      <w:bookmarkEnd w:id="133"/>
      <w:bookmarkEnd w:id="135"/>
    </w:p>
    <w:p w14:paraId="3BDB0EC3" w14:textId="77777777" w:rsidR="004B7DF1" w:rsidRDefault="00D014AD" w:rsidP="004B7DF1">
      <w:pPr>
        <w:pStyle w:val="Odlomakpopisa"/>
        <w:numPr>
          <w:ilvl w:val="0"/>
          <w:numId w:val="27"/>
        </w:numPr>
        <w:rPr>
          <w:lang w:eastAsia="hr-HR"/>
        </w:rPr>
      </w:pPr>
      <w:r w:rsidRPr="008E1E61">
        <w:rPr>
          <w:lang w:eastAsia="hr-HR"/>
        </w:rPr>
        <w:t>Bivši stanar</w:t>
      </w:r>
      <w:r w:rsidR="002D4F4F" w:rsidRPr="008E1E61">
        <w:rPr>
          <w:lang w:eastAsia="hr-HR"/>
        </w:rPr>
        <w:t xml:space="preserve"> dužan je osloboditi stan od osoba i stvari</w:t>
      </w:r>
      <w:r w:rsidR="00E618D8" w:rsidRPr="008E1E61">
        <w:rPr>
          <w:lang w:eastAsia="hr-HR"/>
        </w:rPr>
        <w:t xml:space="preserve"> </w:t>
      </w:r>
      <w:r w:rsidR="002D4F4F" w:rsidRPr="008E1E61">
        <w:rPr>
          <w:lang w:eastAsia="hr-HR"/>
        </w:rPr>
        <w:t>te ga predati vlasniku</w:t>
      </w:r>
      <w:r w:rsidR="00E618D8" w:rsidRPr="008E1E61">
        <w:rPr>
          <w:lang w:eastAsia="hr-HR"/>
        </w:rPr>
        <w:t xml:space="preserve"> u roku od tri mjeseca od dana </w:t>
      </w:r>
      <w:r w:rsidR="002D4F4F" w:rsidRPr="008E1E61">
        <w:rPr>
          <w:lang w:eastAsia="hr-HR"/>
        </w:rPr>
        <w:t>potpisivanja</w:t>
      </w:r>
      <w:r w:rsidR="00E618D8" w:rsidRPr="008E1E61">
        <w:rPr>
          <w:lang w:eastAsia="hr-HR"/>
        </w:rPr>
        <w:t xml:space="preserve"> </w:t>
      </w:r>
      <w:r w:rsidR="002D4F4F" w:rsidRPr="008E1E61">
        <w:rPr>
          <w:lang w:eastAsia="hr-HR"/>
        </w:rPr>
        <w:t xml:space="preserve">izjave da ne prihvaća otkup stana, </w:t>
      </w:r>
      <w:r w:rsidR="00E618D8" w:rsidRPr="008E1E61">
        <w:rPr>
          <w:lang w:eastAsia="hr-HR"/>
        </w:rPr>
        <w:t xml:space="preserve">odnosno </w:t>
      </w:r>
      <w:r w:rsidR="002D4F4F" w:rsidRPr="008E1E61">
        <w:rPr>
          <w:lang w:eastAsia="hr-HR"/>
        </w:rPr>
        <w:t xml:space="preserve">od dana potpisivanja </w:t>
      </w:r>
      <w:r w:rsidR="00E618D8" w:rsidRPr="008E1E61">
        <w:rPr>
          <w:lang w:eastAsia="hr-HR"/>
        </w:rPr>
        <w:t>izjave</w:t>
      </w:r>
      <w:r w:rsidR="002D4F4F" w:rsidRPr="008E1E61">
        <w:rPr>
          <w:lang w:eastAsia="hr-HR"/>
        </w:rPr>
        <w:t xml:space="preserve"> vlasnika da ne prihvaća </w:t>
      </w:r>
      <w:r w:rsidR="002D4F4F" w:rsidRPr="004750CF">
        <w:rPr>
          <w:lang w:eastAsia="hr-HR"/>
        </w:rPr>
        <w:t xml:space="preserve">ponudu Republike Hrvatske o zamjeni </w:t>
      </w:r>
      <w:r w:rsidR="005A751C" w:rsidRPr="004750CF">
        <w:rPr>
          <w:lang w:eastAsia="hr-HR"/>
        </w:rPr>
        <w:t>stana ni</w:t>
      </w:r>
      <w:r w:rsidR="002D4F4F" w:rsidRPr="004750CF">
        <w:rPr>
          <w:lang w:eastAsia="hr-HR"/>
        </w:rPr>
        <w:t xml:space="preserve"> </w:t>
      </w:r>
      <w:r w:rsidR="005A751C" w:rsidRPr="004750CF">
        <w:rPr>
          <w:lang w:eastAsia="hr-HR"/>
        </w:rPr>
        <w:t xml:space="preserve">ponudu za </w:t>
      </w:r>
      <w:r w:rsidR="00DC6D44" w:rsidRPr="004750CF">
        <w:rPr>
          <w:lang w:eastAsia="hr-HR"/>
        </w:rPr>
        <w:t>kup</w:t>
      </w:r>
      <w:r w:rsidR="005A751C" w:rsidRPr="004750CF">
        <w:rPr>
          <w:lang w:eastAsia="hr-HR"/>
        </w:rPr>
        <w:t>nju</w:t>
      </w:r>
      <w:r w:rsidR="00DC6D44" w:rsidRPr="004750CF">
        <w:rPr>
          <w:lang w:eastAsia="hr-HR"/>
        </w:rPr>
        <w:t xml:space="preserve"> stana</w:t>
      </w:r>
      <w:r w:rsidR="00B67E38" w:rsidRPr="004750CF">
        <w:rPr>
          <w:lang w:eastAsia="hr-HR"/>
        </w:rPr>
        <w:t>, to jest</w:t>
      </w:r>
      <w:r w:rsidR="00B67E38" w:rsidRPr="004750CF">
        <w:t xml:space="preserve"> </w:t>
      </w:r>
      <w:r w:rsidR="00B67E38" w:rsidRPr="004750CF">
        <w:rPr>
          <w:lang w:eastAsia="hr-HR"/>
        </w:rPr>
        <w:t>drugu i treću programsku mjeru</w:t>
      </w:r>
      <w:r w:rsidR="00E618D8" w:rsidRPr="004750CF">
        <w:rPr>
          <w:lang w:eastAsia="hr-HR"/>
        </w:rPr>
        <w:t xml:space="preserve">. </w:t>
      </w:r>
      <w:bookmarkStart w:id="136" w:name="_Hlk135329497"/>
    </w:p>
    <w:p w14:paraId="255C90C0" w14:textId="77777777" w:rsidR="004B7DF1" w:rsidRDefault="00E618D8" w:rsidP="004B7DF1">
      <w:pPr>
        <w:pStyle w:val="Odlomakpopisa"/>
        <w:numPr>
          <w:ilvl w:val="0"/>
          <w:numId w:val="27"/>
        </w:numPr>
        <w:rPr>
          <w:lang w:eastAsia="hr-HR"/>
        </w:rPr>
      </w:pPr>
      <w:r w:rsidRPr="004750CF">
        <w:rPr>
          <w:lang w:eastAsia="hr-HR"/>
        </w:rPr>
        <w:t xml:space="preserve">U </w:t>
      </w:r>
      <w:r w:rsidR="00694155" w:rsidRPr="004750CF">
        <w:rPr>
          <w:lang w:eastAsia="hr-HR"/>
        </w:rPr>
        <w:t>roku</w:t>
      </w:r>
      <w:r w:rsidRPr="004750CF">
        <w:rPr>
          <w:lang w:eastAsia="hr-HR"/>
        </w:rPr>
        <w:t xml:space="preserve"> iz stavka </w:t>
      </w:r>
      <w:r w:rsidR="002D4F4F" w:rsidRPr="004750CF">
        <w:rPr>
          <w:lang w:eastAsia="hr-HR"/>
        </w:rPr>
        <w:t>1</w:t>
      </w:r>
      <w:r w:rsidRPr="004750CF">
        <w:rPr>
          <w:lang w:eastAsia="hr-HR"/>
        </w:rPr>
        <w:t xml:space="preserve">. ovoga članka, Republika Hrvatska dužna je </w:t>
      </w:r>
      <w:r w:rsidR="00D92097" w:rsidRPr="004750CF">
        <w:rPr>
          <w:lang w:eastAsia="hr-HR"/>
        </w:rPr>
        <w:t>omogućiti</w:t>
      </w:r>
      <w:r w:rsidRPr="004750CF">
        <w:rPr>
          <w:lang w:eastAsia="hr-HR"/>
        </w:rPr>
        <w:t xml:space="preserve"> pravo na dom davanjem </w:t>
      </w:r>
      <w:r w:rsidR="00D014AD" w:rsidRPr="004750CF">
        <w:rPr>
          <w:lang w:eastAsia="hr-HR"/>
        </w:rPr>
        <w:t>bivšem stanaru</w:t>
      </w:r>
      <w:r w:rsidRPr="004750CF">
        <w:rPr>
          <w:lang w:eastAsia="hr-HR"/>
        </w:rPr>
        <w:t xml:space="preserve"> u najam odgovarajuć</w:t>
      </w:r>
      <w:r w:rsidR="00694155" w:rsidRPr="004750CF">
        <w:rPr>
          <w:lang w:eastAsia="hr-HR"/>
        </w:rPr>
        <w:t>eg</w:t>
      </w:r>
      <w:r w:rsidRPr="004750CF">
        <w:rPr>
          <w:lang w:eastAsia="hr-HR"/>
        </w:rPr>
        <w:t xml:space="preserve"> stan</w:t>
      </w:r>
      <w:r w:rsidR="00694155" w:rsidRPr="004750CF">
        <w:rPr>
          <w:lang w:eastAsia="hr-HR"/>
        </w:rPr>
        <w:t>a</w:t>
      </w:r>
      <w:r w:rsidRPr="004750CF">
        <w:rPr>
          <w:lang w:eastAsia="hr-HR"/>
        </w:rPr>
        <w:t xml:space="preserve"> u vlasništvu Republike Hrvatske</w:t>
      </w:r>
      <w:bookmarkEnd w:id="136"/>
      <w:r w:rsidRPr="004750CF">
        <w:rPr>
          <w:lang w:eastAsia="hr-HR"/>
        </w:rPr>
        <w:t xml:space="preserve"> sukladno članku </w:t>
      </w:r>
      <w:r w:rsidR="00907F54" w:rsidRPr="004750CF">
        <w:rPr>
          <w:lang w:eastAsia="hr-HR"/>
        </w:rPr>
        <w:t>19. st</w:t>
      </w:r>
      <w:r w:rsidR="009B1499" w:rsidRPr="004750CF">
        <w:rPr>
          <w:lang w:eastAsia="hr-HR"/>
        </w:rPr>
        <w:t>av</w:t>
      </w:r>
      <w:r w:rsidRPr="004750CF">
        <w:rPr>
          <w:lang w:eastAsia="hr-HR"/>
        </w:rPr>
        <w:t xml:space="preserve">ku </w:t>
      </w:r>
      <w:r w:rsidR="00B3085A">
        <w:rPr>
          <w:lang w:eastAsia="hr-HR"/>
        </w:rPr>
        <w:t>1. točki 4</w:t>
      </w:r>
      <w:r w:rsidRPr="004750CF">
        <w:rPr>
          <w:lang w:eastAsia="hr-HR"/>
        </w:rPr>
        <w:t>. ovoga Zakona</w:t>
      </w:r>
      <w:r w:rsidR="00B67E38" w:rsidRPr="004750CF">
        <w:t xml:space="preserve"> (č</w:t>
      </w:r>
      <w:r w:rsidR="00B67E38" w:rsidRPr="004750CF">
        <w:rPr>
          <w:lang w:eastAsia="hr-HR"/>
        </w:rPr>
        <w:t>etvrta programska mjera)</w:t>
      </w:r>
      <w:r w:rsidRPr="004750CF">
        <w:rPr>
          <w:lang w:eastAsia="hr-HR"/>
        </w:rPr>
        <w:t xml:space="preserve">. </w:t>
      </w:r>
    </w:p>
    <w:p w14:paraId="4D3F918B" w14:textId="77777777" w:rsidR="004B7DF1" w:rsidRDefault="00694155" w:rsidP="004B7DF1">
      <w:pPr>
        <w:pStyle w:val="Odlomakpopisa"/>
        <w:numPr>
          <w:ilvl w:val="0"/>
          <w:numId w:val="27"/>
        </w:numPr>
        <w:rPr>
          <w:lang w:eastAsia="hr-HR"/>
        </w:rPr>
      </w:pPr>
      <w:r w:rsidRPr="004750CF">
        <w:rPr>
          <w:lang w:eastAsia="hr-HR"/>
        </w:rPr>
        <w:t xml:space="preserve">Ako </w:t>
      </w:r>
      <w:r w:rsidR="00D014AD" w:rsidRPr="004750CF">
        <w:rPr>
          <w:lang w:eastAsia="hr-HR"/>
        </w:rPr>
        <w:t xml:space="preserve">je izvjesno da </w:t>
      </w:r>
      <w:r w:rsidRPr="004750CF">
        <w:rPr>
          <w:lang w:eastAsia="hr-HR"/>
        </w:rPr>
        <w:t>Republika Hrvatska ne</w:t>
      </w:r>
      <w:r w:rsidR="00D014AD" w:rsidRPr="004750CF">
        <w:rPr>
          <w:lang w:eastAsia="hr-HR"/>
        </w:rPr>
        <w:t xml:space="preserve"> može</w:t>
      </w:r>
      <w:r w:rsidRPr="004750CF">
        <w:rPr>
          <w:lang w:eastAsia="hr-HR"/>
        </w:rPr>
        <w:t xml:space="preserve"> ispuni</w:t>
      </w:r>
      <w:r w:rsidR="00D014AD" w:rsidRPr="004750CF">
        <w:rPr>
          <w:lang w:eastAsia="hr-HR"/>
        </w:rPr>
        <w:t>ti</w:t>
      </w:r>
      <w:r w:rsidRPr="004750CF">
        <w:rPr>
          <w:lang w:eastAsia="hr-HR"/>
        </w:rPr>
        <w:t xml:space="preserve"> obvezu iz stavka 2. ovoga članka u propisanom roku, nadležno ministarstvo </w:t>
      </w:r>
      <w:r w:rsidR="00D014AD" w:rsidRPr="004750CF">
        <w:rPr>
          <w:lang w:eastAsia="hr-HR"/>
        </w:rPr>
        <w:t xml:space="preserve">pravodobno, </w:t>
      </w:r>
      <w:r w:rsidRPr="004750CF">
        <w:rPr>
          <w:lang w:eastAsia="hr-HR"/>
        </w:rPr>
        <w:t>prije isteka tog roka</w:t>
      </w:r>
      <w:r w:rsidR="00D014AD" w:rsidRPr="004750CF">
        <w:rPr>
          <w:lang w:eastAsia="hr-HR"/>
        </w:rPr>
        <w:t>,</w:t>
      </w:r>
      <w:r w:rsidRPr="004750CF">
        <w:rPr>
          <w:lang w:eastAsia="hr-HR"/>
        </w:rPr>
        <w:t xml:space="preserve"> po službenoj </w:t>
      </w:r>
      <w:r w:rsidRPr="008E1E61">
        <w:rPr>
          <w:lang w:eastAsia="hr-HR"/>
        </w:rPr>
        <w:t xml:space="preserve">dužnosti izdaje rješenje kojim bivšem </w:t>
      </w:r>
      <w:r w:rsidR="00D014AD" w:rsidRPr="008E1E61">
        <w:rPr>
          <w:lang w:eastAsia="hr-HR"/>
        </w:rPr>
        <w:t>stanaru</w:t>
      </w:r>
      <w:r w:rsidRPr="008E1E61">
        <w:rPr>
          <w:lang w:eastAsia="hr-HR"/>
        </w:rPr>
        <w:t xml:space="preserve"> priznaje pravo najma odgovarajućeg stana na slobodnom tržištu uz obvezu Republike Hrvatske da za taj najam plaća slobodno ugovorenu najamninu u punom iznosu, sve do ispunjenja obveze iz stavka 2. ovoga članka. </w:t>
      </w:r>
      <w:r w:rsidR="00782948">
        <w:rPr>
          <w:lang w:eastAsia="hr-HR"/>
        </w:rPr>
        <w:t>U tu svrhu, Republika Hrvatska putem nadležnog ministarstva sklapa s najmodavcem posebni ugovor.</w:t>
      </w:r>
    </w:p>
    <w:p w14:paraId="75400927" w14:textId="77777777" w:rsidR="004B7DF1" w:rsidRDefault="002D4F4F" w:rsidP="004B7DF1">
      <w:pPr>
        <w:pStyle w:val="Odlomakpopisa"/>
        <w:numPr>
          <w:ilvl w:val="0"/>
          <w:numId w:val="27"/>
        </w:numPr>
        <w:rPr>
          <w:lang w:eastAsia="hr-HR"/>
        </w:rPr>
      </w:pPr>
      <w:r w:rsidRPr="008E1E61">
        <w:rPr>
          <w:lang w:eastAsia="hr-HR"/>
        </w:rPr>
        <w:t xml:space="preserve">Ako je </w:t>
      </w:r>
      <w:r w:rsidR="00D014AD" w:rsidRPr="008E1E61">
        <w:rPr>
          <w:lang w:eastAsia="hr-HR"/>
        </w:rPr>
        <w:t>bivši stanar</w:t>
      </w:r>
      <w:r w:rsidRPr="008E1E61">
        <w:rPr>
          <w:lang w:eastAsia="hr-HR"/>
        </w:rPr>
        <w:t xml:space="preserve"> sam koristio stan</w:t>
      </w:r>
      <w:r w:rsidR="00D014AD" w:rsidRPr="008E1E61">
        <w:rPr>
          <w:lang w:eastAsia="hr-HR"/>
        </w:rPr>
        <w:t xml:space="preserve"> u svojstvu zaštićenog najmoprimca</w:t>
      </w:r>
      <w:r w:rsidRPr="008E1E61">
        <w:rPr>
          <w:lang w:eastAsia="hr-HR"/>
        </w:rPr>
        <w:t xml:space="preserve"> (u daljnjem tekstu: </w:t>
      </w:r>
      <w:r w:rsidR="00D014AD" w:rsidRPr="008E1E61">
        <w:rPr>
          <w:lang w:eastAsia="hr-HR"/>
        </w:rPr>
        <w:t xml:space="preserve">bivši </w:t>
      </w:r>
      <w:r w:rsidRPr="008E1E61">
        <w:rPr>
          <w:lang w:eastAsia="hr-HR"/>
        </w:rPr>
        <w:t xml:space="preserve">stanar samac), </w:t>
      </w:r>
      <w:r w:rsidR="00694155" w:rsidRPr="008E1E61">
        <w:rPr>
          <w:lang w:eastAsia="hr-HR"/>
        </w:rPr>
        <w:t xml:space="preserve">a stariji je od 65 godina, </w:t>
      </w:r>
      <w:r w:rsidRPr="008E1E61">
        <w:rPr>
          <w:lang w:eastAsia="hr-HR"/>
        </w:rPr>
        <w:t>Republika Hrvatska dužna</w:t>
      </w:r>
      <w:r w:rsidR="00694155" w:rsidRPr="008E1E61">
        <w:rPr>
          <w:lang w:eastAsia="hr-HR"/>
        </w:rPr>
        <w:t xml:space="preserve"> je</w:t>
      </w:r>
      <w:r w:rsidR="009B1499" w:rsidRPr="008E1E61">
        <w:rPr>
          <w:lang w:eastAsia="hr-HR"/>
        </w:rPr>
        <w:t xml:space="preserve"> u roku iz stavka 1. ovoga članka</w:t>
      </w:r>
      <w:r w:rsidRPr="008E1E61">
        <w:rPr>
          <w:lang w:eastAsia="hr-HR"/>
        </w:rPr>
        <w:t xml:space="preserve"> umjesto davanja u najam stana iz stavka 2. ovoga članka stambeno</w:t>
      </w:r>
      <w:r w:rsidR="009B1499" w:rsidRPr="008E1E61">
        <w:rPr>
          <w:lang w:eastAsia="hr-HR"/>
        </w:rPr>
        <w:t xml:space="preserve"> </w:t>
      </w:r>
      <w:r w:rsidRPr="008E1E61">
        <w:rPr>
          <w:lang w:eastAsia="hr-HR"/>
        </w:rPr>
        <w:t>zbrinuti</w:t>
      </w:r>
      <w:r w:rsidR="00694155" w:rsidRPr="008E1E61">
        <w:rPr>
          <w:lang w:eastAsia="hr-HR"/>
        </w:rPr>
        <w:t xml:space="preserve"> </w:t>
      </w:r>
      <w:r w:rsidR="00B67E38" w:rsidRPr="008E1E61">
        <w:rPr>
          <w:lang w:eastAsia="hr-HR"/>
        </w:rPr>
        <w:t xml:space="preserve">bivšeg stanara samca, </w:t>
      </w:r>
      <w:r w:rsidR="00B67E38" w:rsidRPr="004750CF">
        <w:rPr>
          <w:lang w:eastAsia="hr-HR"/>
        </w:rPr>
        <w:t xml:space="preserve">na njegov zahtjev, </w:t>
      </w:r>
      <w:r w:rsidRPr="004750CF">
        <w:rPr>
          <w:lang w:eastAsia="hr-HR"/>
        </w:rPr>
        <w:t>u domu za starije osobe čiji je osnivač Republika Hrvatska</w:t>
      </w:r>
      <w:r w:rsidR="00B67E38" w:rsidRPr="004750CF">
        <w:rPr>
          <w:lang w:eastAsia="hr-HR"/>
        </w:rPr>
        <w:t>, Grad Zagreb</w:t>
      </w:r>
      <w:r w:rsidRPr="004750CF">
        <w:rPr>
          <w:lang w:eastAsia="hr-HR"/>
        </w:rPr>
        <w:t xml:space="preserve"> ili jedinica lokalne samouprave.</w:t>
      </w:r>
      <w:r w:rsidR="005630B5" w:rsidRPr="004750CF">
        <w:rPr>
          <w:lang w:eastAsia="hr-HR"/>
        </w:rPr>
        <w:t xml:space="preserve"> Ako su smještajni kapaciteti u tim domovima popunjeni, do oslobađanja mjesta u njima bivši stanar samac zbrinjava se u domu socijalne skrbi za starije osobe drugog vlasnika. </w:t>
      </w:r>
    </w:p>
    <w:p w14:paraId="1B06BB0B" w14:textId="77777777" w:rsidR="004B7DF1" w:rsidRDefault="00694155" w:rsidP="004B7DF1">
      <w:pPr>
        <w:pStyle w:val="Odlomakpopisa"/>
        <w:numPr>
          <w:ilvl w:val="0"/>
          <w:numId w:val="27"/>
        </w:numPr>
        <w:rPr>
          <w:lang w:eastAsia="hr-HR"/>
        </w:rPr>
      </w:pPr>
      <w:r w:rsidRPr="004750CF">
        <w:rPr>
          <w:lang w:eastAsia="hr-HR"/>
        </w:rPr>
        <w:t xml:space="preserve">U slučaju iz stavka 4. ovoga članka, Republika Hrvatska postaje obveznik snošenja troškova smještaja stanara samca </w:t>
      </w:r>
      <w:r w:rsidR="00B67E38" w:rsidRPr="004750CF">
        <w:rPr>
          <w:lang w:eastAsia="hr-HR"/>
        </w:rPr>
        <w:t>kao korisnika doma u dijelu koji prelazi visinu najamnine koju bi bivši stanar samac plaćao za najam odgovarajućeg stana iz stavka 2. ovoga članka.</w:t>
      </w:r>
      <w:r w:rsidRPr="004750CF">
        <w:rPr>
          <w:lang w:eastAsia="hr-HR"/>
        </w:rPr>
        <w:t xml:space="preserve"> </w:t>
      </w:r>
    </w:p>
    <w:p w14:paraId="527F14EE" w14:textId="77777777" w:rsidR="004B7DF1" w:rsidRDefault="00F14866" w:rsidP="004B7DF1">
      <w:pPr>
        <w:pStyle w:val="Odlomakpopisa"/>
        <w:numPr>
          <w:ilvl w:val="0"/>
          <w:numId w:val="27"/>
        </w:numPr>
        <w:rPr>
          <w:lang w:eastAsia="hr-HR"/>
        </w:rPr>
      </w:pPr>
      <w:r w:rsidRPr="004750CF">
        <w:rPr>
          <w:lang w:eastAsia="hr-HR"/>
        </w:rPr>
        <w:t xml:space="preserve">Ako bivši stanar odbija iseliti se iz stana, </w:t>
      </w:r>
      <w:r w:rsidR="00D92097" w:rsidRPr="004750CF">
        <w:rPr>
          <w:lang w:eastAsia="hr-HR"/>
        </w:rPr>
        <w:t>nadležno ministarstvo bez odgode donosi rješenje kojim ukida rješenje iz članka 18. stavka 2. ovoga Zakona. V</w:t>
      </w:r>
      <w:r w:rsidRPr="004750CF">
        <w:rPr>
          <w:lang w:eastAsia="hr-HR"/>
        </w:rPr>
        <w:t xml:space="preserve">lasnik stana ovlašten je tužbom zahtijevati njegovo iseljenje, pri čemu Republika Hrvatska stupa u položaj </w:t>
      </w:r>
      <w:proofErr w:type="spellStart"/>
      <w:r w:rsidRPr="004750CF">
        <w:rPr>
          <w:lang w:eastAsia="hr-HR"/>
        </w:rPr>
        <w:t>umješača</w:t>
      </w:r>
      <w:proofErr w:type="spellEnd"/>
      <w:r w:rsidRPr="004750CF">
        <w:rPr>
          <w:lang w:eastAsia="hr-HR"/>
        </w:rPr>
        <w:t xml:space="preserve"> na strani tužitelja u tom postupku. Sudski postupak je hitan.</w:t>
      </w:r>
      <w:r w:rsidR="00D92097" w:rsidRPr="004750CF">
        <w:rPr>
          <w:lang w:eastAsia="hr-HR"/>
        </w:rPr>
        <w:t xml:space="preserve"> </w:t>
      </w:r>
    </w:p>
    <w:p w14:paraId="07579613" w14:textId="5ED5FE06" w:rsidR="00F14866" w:rsidRDefault="00F14866" w:rsidP="004B7DF1">
      <w:pPr>
        <w:pStyle w:val="Odlomakpopisa"/>
        <w:numPr>
          <w:ilvl w:val="0"/>
          <w:numId w:val="27"/>
        </w:numPr>
        <w:rPr>
          <w:lang w:eastAsia="hr-HR"/>
        </w:rPr>
      </w:pPr>
      <w:r>
        <w:rPr>
          <w:lang w:eastAsia="hr-HR"/>
        </w:rPr>
        <w:t xml:space="preserve">Službena osoba donosi </w:t>
      </w:r>
      <w:r w:rsidRPr="008E1E61">
        <w:rPr>
          <w:lang w:eastAsia="hr-HR"/>
        </w:rPr>
        <w:t xml:space="preserve">rješenje </w:t>
      </w:r>
      <w:r>
        <w:rPr>
          <w:lang w:eastAsia="hr-HR"/>
        </w:rPr>
        <w:t xml:space="preserve">iz članka 17. </w:t>
      </w:r>
      <w:r w:rsidR="00157111">
        <w:rPr>
          <w:lang w:eastAsia="hr-HR"/>
        </w:rPr>
        <w:t xml:space="preserve">stavka 1. </w:t>
      </w:r>
      <w:r>
        <w:rPr>
          <w:lang w:eastAsia="hr-HR"/>
        </w:rPr>
        <w:t xml:space="preserve">ovoga Zakona s danom kada je bivši stanar oslobodio stan od osoba i stvari. </w:t>
      </w:r>
    </w:p>
    <w:p w14:paraId="46251937" w14:textId="77777777" w:rsidR="00BF064C" w:rsidRDefault="001E23BD" w:rsidP="00BF064C">
      <w:pPr>
        <w:pStyle w:val="Naslov3"/>
        <w:rPr>
          <w:lang w:eastAsia="hr-HR"/>
        </w:rPr>
      </w:pPr>
      <w:bookmarkStart w:id="137" w:name="_Toc134582951"/>
      <w:bookmarkStart w:id="138" w:name="_Hlk135391414"/>
      <w:bookmarkStart w:id="139" w:name="_Toc137054925"/>
      <w:r>
        <w:rPr>
          <w:lang w:eastAsia="hr-HR"/>
        </w:rPr>
        <w:t>R</w:t>
      </w:r>
      <w:r w:rsidR="00BF064C">
        <w:rPr>
          <w:lang w:eastAsia="hr-HR"/>
        </w:rPr>
        <w:t>ed prvenstva u rješavanju predmeta</w:t>
      </w:r>
      <w:bookmarkEnd w:id="137"/>
      <w:bookmarkEnd w:id="139"/>
    </w:p>
    <w:p w14:paraId="1845234E" w14:textId="77777777" w:rsidR="00BF064C" w:rsidRDefault="00BF064C" w:rsidP="00BF064C">
      <w:pPr>
        <w:pStyle w:val="Naslov4"/>
        <w:rPr>
          <w:lang w:eastAsia="hr-HR"/>
        </w:rPr>
      </w:pPr>
      <w:bookmarkStart w:id="140" w:name="_Toc134582952"/>
      <w:bookmarkStart w:id="141" w:name="_Toc137054926"/>
      <w:bookmarkEnd w:id="140"/>
      <w:bookmarkEnd w:id="141"/>
    </w:p>
    <w:bookmarkEnd w:id="138"/>
    <w:p w14:paraId="14D471A3" w14:textId="77777777" w:rsidR="004B7DF1" w:rsidRDefault="005F780F" w:rsidP="004B7DF1">
      <w:pPr>
        <w:pStyle w:val="Odlomakpopisa"/>
        <w:numPr>
          <w:ilvl w:val="0"/>
          <w:numId w:val="11"/>
        </w:numPr>
        <w:rPr>
          <w:lang w:eastAsia="hr-HR"/>
        </w:rPr>
      </w:pPr>
      <w:r w:rsidRPr="008E1E61">
        <w:rPr>
          <w:lang w:eastAsia="hr-HR"/>
        </w:rPr>
        <w:t>Predmeti u kojima je vlasnik stana fizička osoba rješavaju se prije onih u kojima je vlasnik stana pravna osoba.</w:t>
      </w:r>
    </w:p>
    <w:p w14:paraId="62BB9E97" w14:textId="77777777" w:rsidR="004B7DF1" w:rsidRDefault="00BF064C" w:rsidP="004B7DF1">
      <w:pPr>
        <w:pStyle w:val="Odlomakpopisa"/>
        <w:numPr>
          <w:ilvl w:val="0"/>
          <w:numId w:val="11"/>
        </w:numPr>
        <w:rPr>
          <w:lang w:eastAsia="hr-HR"/>
        </w:rPr>
      </w:pPr>
      <w:r w:rsidRPr="008E1E61">
        <w:rPr>
          <w:lang w:eastAsia="hr-HR"/>
        </w:rPr>
        <w:t xml:space="preserve">Predmeti </w:t>
      </w:r>
      <w:r w:rsidR="005F780F" w:rsidRPr="008E1E61">
        <w:rPr>
          <w:lang w:eastAsia="hr-HR"/>
        </w:rPr>
        <w:t xml:space="preserve">u kojima </w:t>
      </w:r>
      <w:r w:rsidR="00E618D8" w:rsidRPr="008E1E61">
        <w:rPr>
          <w:lang w:eastAsia="hr-HR"/>
        </w:rPr>
        <w:t>su</w:t>
      </w:r>
      <w:r w:rsidR="005F780F" w:rsidRPr="008E1E61">
        <w:rPr>
          <w:lang w:eastAsia="hr-HR"/>
        </w:rPr>
        <w:t xml:space="preserve"> vlasni</w:t>
      </w:r>
      <w:r w:rsidR="00E618D8" w:rsidRPr="008E1E61">
        <w:rPr>
          <w:lang w:eastAsia="hr-HR"/>
        </w:rPr>
        <w:t>ci</w:t>
      </w:r>
      <w:r w:rsidR="005F780F" w:rsidRPr="008E1E61">
        <w:rPr>
          <w:lang w:eastAsia="hr-HR"/>
        </w:rPr>
        <w:t xml:space="preserve"> stan</w:t>
      </w:r>
      <w:r w:rsidR="00E618D8" w:rsidRPr="008E1E61">
        <w:rPr>
          <w:lang w:eastAsia="hr-HR"/>
        </w:rPr>
        <w:t>ova</w:t>
      </w:r>
      <w:r w:rsidR="005F780F" w:rsidRPr="008E1E61">
        <w:rPr>
          <w:lang w:eastAsia="hr-HR"/>
        </w:rPr>
        <w:t xml:space="preserve"> fizičk</w:t>
      </w:r>
      <w:r w:rsidR="00E618D8" w:rsidRPr="008E1E61">
        <w:rPr>
          <w:lang w:eastAsia="hr-HR"/>
        </w:rPr>
        <w:t>e</w:t>
      </w:r>
      <w:r w:rsidR="005F780F" w:rsidRPr="008E1E61">
        <w:rPr>
          <w:lang w:eastAsia="hr-HR"/>
        </w:rPr>
        <w:t xml:space="preserve"> osob</w:t>
      </w:r>
      <w:r w:rsidR="00E618D8" w:rsidRPr="008E1E61">
        <w:rPr>
          <w:lang w:eastAsia="hr-HR"/>
        </w:rPr>
        <w:t>e, a</w:t>
      </w:r>
      <w:r w:rsidR="005F780F" w:rsidRPr="008E1E61">
        <w:rPr>
          <w:lang w:eastAsia="hr-HR"/>
        </w:rPr>
        <w:t xml:space="preserve"> </w:t>
      </w:r>
      <w:r w:rsidR="00E618D8" w:rsidRPr="008E1E61">
        <w:rPr>
          <w:lang w:eastAsia="hr-HR"/>
        </w:rPr>
        <w:t xml:space="preserve">u kojima se iz prijavnih obrazaca može osnovano zaključiti da su obje stranke sklone sklapanju nagodbe </w:t>
      </w:r>
      <w:r w:rsidR="00377E41" w:rsidRPr="008E1E61">
        <w:rPr>
          <w:lang w:eastAsia="hr-HR"/>
        </w:rPr>
        <w:t>u okviru prve programske mjere</w:t>
      </w:r>
      <w:r w:rsidR="00E618D8" w:rsidRPr="008E1E61">
        <w:rPr>
          <w:lang w:eastAsia="hr-HR"/>
        </w:rPr>
        <w:t xml:space="preserve">, </w:t>
      </w:r>
      <w:r w:rsidRPr="008E1E61">
        <w:rPr>
          <w:lang w:eastAsia="hr-HR"/>
        </w:rPr>
        <w:t>ima</w:t>
      </w:r>
      <w:r w:rsidR="00E618D8" w:rsidRPr="008E1E61">
        <w:rPr>
          <w:lang w:eastAsia="hr-HR"/>
        </w:rPr>
        <w:t>ju</w:t>
      </w:r>
      <w:r w:rsidRPr="008E1E61">
        <w:rPr>
          <w:lang w:eastAsia="hr-HR"/>
        </w:rPr>
        <w:t xml:space="preserve"> prioritet </w:t>
      </w:r>
      <w:r w:rsidR="00E618D8" w:rsidRPr="008E1E61">
        <w:rPr>
          <w:lang w:eastAsia="hr-HR"/>
        </w:rPr>
        <w:t xml:space="preserve">u rješavanju </w:t>
      </w:r>
      <w:r w:rsidR="008A3239" w:rsidRPr="008E1E61">
        <w:rPr>
          <w:lang w:eastAsia="hr-HR"/>
        </w:rPr>
        <w:t>pred</w:t>
      </w:r>
      <w:r w:rsidRPr="008E1E61">
        <w:rPr>
          <w:lang w:eastAsia="hr-HR"/>
        </w:rPr>
        <w:t xml:space="preserve"> </w:t>
      </w:r>
      <w:r w:rsidR="00E618D8" w:rsidRPr="008E1E61">
        <w:rPr>
          <w:lang w:eastAsia="hr-HR"/>
        </w:rPr>
        <w:t>ostalim predmetima</w:t>
      </w:r>
      <w:r w:rsidRPr="008E1E61">
        <w:rPr>
          <w:lang w:eastAsia="hr-HR"/>
        </w:rPr>
        <w:t xml:space="preserve">. </w:t>
      </w:r>
      <w:bookmarkStart w:id="142" w:name="_Hlk133010408"/>
    </w:p>
    <w:p w14:paraId="00C561F4" w14:textId="57DA09ED" w:rsidR="00BF064C" w:rsidRPr="008E1E61" w:rsidRDefault="00E618D8" w:rsidP="004B7DF1">
      <w:pPr>
        <w:pStyle w:val="Odlomakpopisa"/>
        <w:numPr>
          <w:ilvl w:val="0"/>
          <w:numId w:val="11"/>
        </w:numPr>
        <w:rPr>
          <w:lang w:eastAsia="hr-HR"/>
        </w:rPr>
      </w:pPr>
      <w:r w:rsidRPr="008E1E61">
        <w:rPr>
          <w:lang w:eastAsia="hr-HR"/>
        </w:rPr>
        <w:lastRenderedPageBreak/>
        <w:t>Ostali</w:t>
      </w:r>
      <w:r w:rsidR="00BF064C" w:rsidRPr="008E1E61">
        <w:rPr>
          <w:lang w:eastAsia="hr-HR"/>
        </w:rPr>
        <w:t xml:space="preserve"> predmeti </w:t>
      </w:r>
      <w:r w:rsidRPr="008E1E61">
        <w:rPr>
          <w:lang w:eastAsia="hr-HR"/>
        </w:rPr>
        <w:t xml:space="preserve">u kojima su vlasnici stanova fizičke osobe </w:t>
      </w:r>
      <w:r w:rsidR="00BF064C" w:rsidRPr="008E1E61">
        <w:rPr>
          <w:lang w:eastAsia="hr-HR"/>
        </w:rPr>
        <w:t xml:space="preserve">rješavaju </w:t>
      </w:r>
      <w:r w:rsidRPr="008E1E61">
        <w:rPr>
          <w:lang w:eastAsia="hr-HR"/>
        </w:rPr>
        <w:t xml:space="preserve">se </w:t>
      </w:r>
      <w:r w:rsidR="00BF064C" w:rsidRPr="008E1E61">
        <w:rPr>
          <w:lang w:eastAsia="hr-HR"/>
        </w:rPr>
        <w:t>na temelju sljedećeg reda prvenstva:</w:t>
      </w:r>
    </w:p>
    <w:bookmarkEnd w:id="142"/>
    <w:p w14:paraId="2F4B8C48" w14:textId="77777777" w:rsidR="00BF064C" w:rsidRPr="008E1E61" w:rsidRDefault="004571BA" w:rsidP="004B7DF1">
      <w:pPr>
        <w:pStyle w:val="Odlomakpopisa"/>
        <w:numPr>
          <w:ilvl w:val="0"/>
          <w:numId w:val="10"/>
        </w:numPr>
        <w:rPr>
          <w:lang w:eastAsia="hr-HR"/>
        </w:rPr>
      </w:pPr>
      <w:r w:rsidRPr="008E1E61">
        <w:rPr>
          <w:i/>
          <w:lang w:eastAsia="hr-HR"/>
        </w:rPr>
        <w:t>p</w:t>
      </w:r>
      <w:r w:rsidR="00BF064C" w:rsidRPr="008E1E61">
        <w:rPr>
          <w:i/>
          <w:lang w:eastAsia="hr-HR"/>
        </w:rPr>
        <w:t>rvi red prvenstva</w:t>
      </w:r>
      <w:r w:rsidR="00BF064C" w:rsidRPr="008E1E61">
        <w:rPr>
          <w:lang w:eastAsia="hr-HR"/>
        </w:rPr>
        <w:t xml:space="preserve"> - </w:t>
      </w:r>
      <w:bookmarkStart w:id="143" w:name="_Hlk133010519"/>
      <w:bookmarkStart w:id="144" w:name="_Hlk133095353"/>
      <w:r w:rsidR="00BF064C" w:rsidRPr="008E1E61">
        <w:rPr>
          <w:lang w:eastAsia="hr-HR"/>
        </w:rPr>
        <w:t>predmeti u kojima jedna ili obje stranke pripadaju ranjivim skupinama, pri čemu se predmeti stranaka starijih od 7</w:t>
      </w:r>
      <w:r w:rsidR="00DC6D44">
        <w:rPr>
          <w:lang w:eastAsia="hr-HR"/>
        </w:rPr>
        <w:t>0</w:t>
      </w:r>
      <w:r w:rsidR="00BF064C" w:rsidRPr="008E1E61">
        <w:rPr>
          <w:lang w:eastAsia="hr-HR"/>
        </w:rPr>
        <w:t xml:space="preserve"> godina i onih teško oboljelih prvi rješavaju</w:t>
      </w:r>
      <w:bookmarkEnd w:id="143"/>
    </w:p>
    <w:bookmarkEnd w:id="144"/>
    <w:p w14:paraId="00517A4E" w14:textId="77777777" w:rsidR="00B2227E" w:rsidRPr="008E1E61" w:rsidRDefault="00B2227E" w:rsidP="004B7DF1">
      <w:pPr>
        <w:pStyle w:val="Odlomakpopisa"/>
        <w:numPr>
          <w:ilvl w:val="0"/>
          <w:numId w:val="10"/>
        </w:numPr>
        <w:rPr>
          <w:lang w:eastAsia="hr-HR"/>
        </w:rPr>
      </w:pPr>
      <w:r w:rsidRPr="008E1E61">
        <w:rPr>
          <w:i/>
          <w:lang w:eastAsia="hr-HR"/>
        </w:rPr>
        <w:t>drugi red prvenstva</w:t>
      </w:r>
      <w:r w:rsidRPr="008E1E61">
        <w:rPr>
          <w:lang w:eastAsia="hr-HR"/>
        </w:rPr>
        <w:t xml:space="preserve"> - predmeti u kojima je zaštićeni najmoprimac član obitelji smrtno stradalog ili nestalog hrvatskog branitelja iz Domovinskog rata ili hrvatskog ratnog vojnog invalida iz Domovinskog rata</w:t>
      </w:r>
    </w:p>
    <w:p w14:paraId="50CDC0A3" w14:textId="77777777" w:rsidR="008A3239" w:rsidRPr="008E1E61" w:rsidRDefault="00B2227E" w:rsidP="004B7DF1">
      <w:pPr>
        <w:pStyle w:val="Odlomakpopisa"/>
        <w:numPr>
          <w:ilvl w:val="0"/>
          <w:numId w:val="10"/>
        </w:numPr>
        <w:rPr>
          <w:lang w:eastAsia="hr-HR"/>
        </w:rPr>
      </w:pPr>
      <w:r w:rsidRPr="008E1E61">
        <w:rPr>
          <w:i/>
          <w:lang w:eastAsia="hr-HR"/>
        </w:rPr>
        <w:t>treći</w:t>
      </w:r>
      <w:r w:rsidR="00BF064C" w:rsidRPr="008E1E61">
        <w:rPr>
          <w:i/>
          <w:lang w:eastAsia="hr-HR"/>
        </w:rPr>
        <w:t xml:space="preserve"> red prvenstva</w:t>
      </w:r>
      <w:r w:rsidR="00BF064C" w:rsidRPr="008E1E61">
        <w:rPr>
          <w:lang w:eastAsia="hr-HR"/>
        </w:rPr>
        <w:t xml:space="preserve"> - predmeti </w:t>
      </w:r>
      <w:r w:rsidR="00612516" w:rsidRPr="008E1E61">
        <w:rPr>
          <w:lang w:eastAsia="hr-HR"/>
        </w:rPr>
        <w:t xml:space="preserve">u kojima </w:t>
      </w:r>
      <w:r w:rsidR="008A3239" w:rsidRPr="008E1E61">
        <w:rPr>
          <w:lang w:eastAsia="hr-HR"/>
        </w:rPr>
        <w:t xml:space="preserve">vlasnik stana prihvaća ponudu Republike Hrvatske za </w:t>
      </w:r>
      <w:r w:rsidR="00103B29" w:rsidRPr="008E1E61">
        <w:rPr>
          <w:lang w:eastAsia="hr-HR"/>
        </w:rPr>
        <w:t xml:space="preserve">zamjenu </w:t>
      </w:r>
      <w:r w:rsidR="005A751C">
        <w:rPr>
          <w:lang w:eastAsia="hr-HR"/>
        </w:rPr>
        <w:t xml:space="preserve">stana </w:t>
      </w:r>
      <w:r w:rsidR="00103B29" w:rsidRPr="008E1E61">
        <w:rPr>
          <w:lang w:eastAsia="hr-HR"/>
        </w:rPr>
        <w:t xml:space="preserve">ili </w:t>
      </w:r>
      <w:r w:rsidR="005A751C">
        <w:rPr>
          <w:lang w:eastAsia="hr-HR"/>
        </w:rPr>
        <w:t>ponudu za kupnju</w:t>
      </w:r>
      <w:r w:rsidR="00DC6D44">
        <w:rPr>
          <w:lang w:eastAsia="hr-HR"/>
        </w:rPr>
        <w:t xml:space="preserve"> stana</w:t>
      </w:r>
      <w:r w:rsidR="008A3239" w:rsidRPr="008E1E61">
        <w:rPr>
          <w:lang w:eastAsia="hr-HR"/>
        </w:rPr>
        <w:t xml:space="preserve">, a zaštićeni najmoprimac prihvaća otkup stana sukladno članku </w:t>
      </w:r>
      <w:r w:rsidR="00907F54" w:rsidRPr="008E1E61">
        <w:rPr>
          <w:lang w:eastAsia="hr-HR"/>
        </w:rPr>
        <w:t>19. st</w:t>
      </w:r>
      <w:r w:rsidR="009B1499" w:rsidRPr="008E1E61">
        <w:rPr>
          <w:lang w:eastAsia="hr-HR"/>
        </w:rPr>
        <w:t>av</w:t>
      </w:r>
      <w:r w:rsidR="008A3239" w:rsidRPr="008E1E61">
        <w:rPr>
          <w:lang w:eastAsia="hr-HR"/>
        </w:rPr>
        <w:t xml:space="preserve">ku 1. točkama 2. ili 3. ovoga Zakona </w:t>
      </w:r>
    </w:p>
    <w:p w14:paraId="00641B8D" w14:textId="36CEF088" w:rsidR="00B2227E" w:rsidRPr="008E1E61" w:rsidRDefault="00B2227E" w:rsidP="004B7DF1">
      <w:pPr>
        <w:pStyle w:val="Odlomakpopisa"/>
        <w:numPr>
          <w:ilvl w:val="0"/>
          <w:numId w:val="10"/>
        </w:numPr>
        <w:rPr>
          <w:lang w:eastAsia="hr-HR"/>
        </w:rPr>
      </w:pPr>
      <w:r w:rsidRPr="008E1E61">
        <w:rPr>
          <w:i/>
          <w:lang w:eastAsia="hr-HR"/>
        </w:rPr>
        <w:t>četvrti</w:t>
      </w:r>
      <w:r w:rsidR="00BF064C" w:rsidRPr="008E1E61">
        <w:rPr>
          <w:i/>
          <w:lang w:eastAsia="hr-HR"/>
        </w:rPr>
        <w:t xml:space="preserve"> red prvenstva</w:t>
      </w:r>
      <w:r w:rsidR="00BF064C" w:rsidRPr="008E1E61">
        <w:rPr>
          <w:lang w:eastAsia="hr-HR"/>
        </w:rPr>
        <w:t xml:space="preserve"> - </w:t>
      </w:r>
      <w:r w:rsidR="00511F34" w:rsidRPr="00511F34">
        <w:rPr>
          <w:lang w:eastAsia="hr-HR"/>
        </w:rPr>
        <w:t>ostali predmeti prema datumu upisa u Program, počevši od onih koji su prvi upisani.</w:t>
      </w:r>
      <w:r w:rsidR="00BF064C" w:rsidRPr="008E1E61">
        <w:rPr>
          <w:lang w:eastAsia="hr-HR"/>
        </w:rPr>
        <w:t xml:space="preserve"> </w:t>
      </w:r>
    </w:p>
    <w:p w14:paraId="1B81B0BD" w14:textId="77777777" w:rsidR="00A57D86" w:rsidRPr="008E1E61" w:rsidRDefault="00F609FC" w:rsidP="00BA37BE">
      <w:pPr>
        <w:pStyle w:val="Naslov1"/>
        <w:rPr>
          <w:lang w:eastAsia="hr-HR"/>
        </w:rPr>
      </w:pPr>
      <w:bookmarkStart w:id="145" w:name="_Toc134582953"/>
      <w:bookmarkStart w:id="146" w:name="_Hlk132796746"/>
      <w:bookmarkStart w:id="147" w:name="_Toc137054927"/>
      <w:r w:rsidRPr="008E1E61">
        <w:rPr>
          <w:lang w:eastAsia="hr-HR"/>
        </w:rPr>
        <w:t>NAKNAD</w:t>
      </w:r>
      <w:r w:rsidR="00B720F5" w:rsidRPr="008E1E61">
        <w:rPr>
          <w:lang w:eastAsia="hr-HR"/>
        </w:rPr>
        <w:t>A</w:t>
      </w:r>
      <w:r w:rsidRPr="008E1E61">
        <w:rPr>
          <w:lang w:eastAsia="hr-HR"/>
        </w:rPr>
        <w:t xml:space="preserve"> ZBOG PREKOMJERN</w:t>
      </w:r>
      <w:r w:rsidR="00B40747" w:rsidRPr="008E1E61">
        <w:rPr>
          <w:lang w:eastAsia="hr-HR"/>
        </w:rPr>
        <w:t>OG</w:t>
      </w:r>
      <w:r w:rsidR="008A3239" w:rsidRPr="008E1E61">
        <w:rPr>
          <w:lang w:eastAsia="hr-HR"/>
        </w:rPr>
        <w:t xml:space="preserve"> OGRANIČENJA</w:t>
      </w:r>
      <w:r w:rsidRPr="008E1E61">
        <w:rPr>
          <w:lang w:eastAsia="hr-HR"/>
        </w:rPr>
        <w:t xml:space="preserve"> </w:t>
      </w:r>
      <w:bookmarkEnd w:id="145"/>
      <w:r w:rsidR="00B720F5" w:rsidRPr="008E1E61">
        <w:rPr>
          <w:lang w:eastAsia="hr-HR"/>
        </w:rPr>
        <w:t xml:space="preserve">PRAVA VLASNIŠTVA </w:t>
      </w:r>
      <w:r w:rsidR="000B74CE" w:rsidRPr="008E1E61">
        <w:rPr>
          <w:lang w:eastAsia="hr-HR"/>
        </w:rPr>
        <w:t>NA STANU</w:t>
      </w:r>
      <w:bookmarkEnd w:id="147"/>
      <w:r w:rsidRPr="008E1E61">
        <w:rPr>
          <w:lang w:eastAsia="hr-HR"/>
        </w:rPr>
        <w:t xml:space="preserve"> </w:t>
      </w:r>
    </w:p>
    <w:p w14:paraId="59660532" w14:textId="77777777" w:rsidR="00B32794" w:rsidRPr="008E1E61" w:rsidRDefault="00757FFC" w:rsidP="00757FFC">
      <w:pPr>
        <w:pStyle w:val="Naslov3"/>
        <w:rPr>
          <w:lang w:eastAsia="hr-HR"/>
        </w:rPr>
      </w:pPr>
      <w:bookmarkStart w:id="148" w:name="_Hlk132906670"/>
      <w:bookmarkStart w:id="149" w:name="_Toc134582954"/>
      <w:bookmarkStart w:id="150" w:name="_Toc137054928"/>
      <w:bookmarkEnd w:id="146"/>
      <w:r w:rsidRPr="008E1E61">
        <w:rPr>
          <w:lang w:eastAsia="hr-HR"/>
        </w:rPr>
        <w:t>P</w:t>
      </w:r>
      <w:r w:rsidR="005632D1" w:rsidRPr="008E1E61">
        <w:rPr>
          <w:lang w:eastAsia="hr-HR"/>
        </w:rPr>
        <w:t>rav</w:t>
      </w:r>
      <w:r w:rsidRPr="008E1E61">
        <w:rPr>
          <w:lang w:eastAsia="hr-HR"/>
        </w:rPr>
        <w:t>o</w:t>
      </w:r>
      <w:r w:rsidR="005632D1" w:rsidRPr="008E1E61">
        <w:rPr>
          <w:lang w:eastAsia="hr-HR"/>
        </w:rPr>
        <w:t xml:space="preserve"> na</w:t>
      </w:r>
      <w:r w:rsidR="002F5505" w:rsidRPr="008E1E61">
        <w:rPr>
          <w:lang w:eastAsia="hr-HR"/>
        </w:rPr>
        <w:t xml:space="preserve"> </w:t>
      </w:r>
      <w:r w:rsidR="00F609FC" w:rsidRPr="008E1E61">
        <w:rPr>
          <w:lang w:eastAsia="hr-HR"/>
        </w:rPr>
        <w:t>naknadu</w:t>
      </w:r>
      <w:bookmarkEnd w:id="148"/>
      <w:bookmarkEnd w:id="149"/>
      <w:r w:rsidR="00AC0FC6" w:rsidRPr="008E1E61">
        <w:rPr>
          <w:lang w:eastAsia="hr-HR"/>
        </w:rPr>
        <w:t xml:space="preserve"> i način </w:t>
      </w:r>
      <w:r w:rsidR="00377E41" w:rsidRPr="008E1E61">
        <w:rPr>
          <w:lang w:eastAsia="hr-HR"/>
        </w:rPr>
        <w:t xml:space="preserve">njezine </w:t>
      </w:r>
      <w:r w:rsidR="00AC0FC6" w:rsidRPr="008E1E61">
        <w:rPr>
          <w:lang w:eastAsia="hr-HR"/>
        </w:rPr>
        <w:t>isplate</w:t>
      </w:r>
      <w:bookmarkEnd w:id="150"/>
    </w:p>
    <w:p w14:paraId="39E242C7" w14:textId="77777777" w:rsidR="002F5505" w:rsidRPr="008E1E61" w:rsidRDefault="002F5505" w:rsidP="002F5505">
      <w:pPr>
        <w:pStyle w:val="Naslov4"/>
        <w:rPr>
          <w:lang w:eastAsia="hr-HR"/>
        </w:rPr>
      </w:pPr>
      <w:bookmarkStart w:id="151" w:name="_Toc134582955"/>
      <w:bookmarkStart w:id="152" w:name="_Toc137054929"/>
      <w:bookmarkEnd w:id="151"/>
      <w:bookmarkEnd w:id="152"/>
    </w:p>
    <w:p w14:paraId="3828B08C" w14:textId="77777777" w:rsidR="005630B5" w:rsidRPr="00511F34" w:rsidRDefault="005C364A" w:rsidP="00B53E6F">
      <w:pPr>
        <w:pStyle w:val="Odlomakpopisa"/>
        <w:numPr>
          <w:ilvl w:val="0"/>
          <w:numId w:val="8"/>
        </w:numPr>
        <w:rPr>
          <w:lang w:eastAsia="hr-HR"/>
        </w:rPr>
      </w:pPr>
      <w:r>
        <w:rPr>
          <w:lang w:eastAsia="hr-HR"/>
        </w:rPr>
        <w:t>V</w:t>
      </w:r>
      <w:r w:rsidR="005630B5">
        <w:rPr>
          <w:lang w:eastAsia="hr-HR"/>
        </w:rPr>
        <w:t xml:space="preserve">lasniku </w:t>
      </w:r>
      <w:r w:rsidR="00C3044A" w:rsidRPr="004750CF">
        <w:rPr>
          <w:lang w:eastAsia="hr-HR"/>
        </w:rPr>
        <w:t xml:space="preserve">stana iz članka 4. stavka 1. točke </w:t>
      </w:r>
      <w:r w:rsidR="00D92097" w:rsidRPr="004750CF">
        <w:rPr>
          <w:lang w:eastAsia="hr-HR"/>
        </w:rPr>
        <w:t>1</w:t>
      </w:r>
      <w:r w:rsidR="00C3044A" w:rsidRPr="004750CF">
        <w:rPr>
          <w:lang w:eastAsia="hr-HR"/>
        </w:rPr>
        <w:t>0.</w:t>
      </w:r>
      <w:r w:rsidR="009F6913" w:rsidRPr="004750CF">
        <w:rPr>
          <w:lang w:eastAsia="hr-HR"/>
        </w:rPr>
        <w:t xml:space="preserve"> </w:t>
      </w:r>
      <w:r w:rsidR="005630B5" w:rsidRPr="004750CF">
        <w:rPr>
          <w:lang w:eastAsia="hr-HR"/>
        </w:rPr>
        <w:t xml:space="preserve">ovoga Zakona priznaje se pravo na naknadu zbog prekomjernog ograničenja </w:t>
      </w:r>
      <w:r w:rsidR="00841439" w:rsidRPr="004750CF">
        <w:rPr>
          <w:lang w:eastAsia="hr-HR"/>
        </w:rPr>
        <w:t>nj</w:t>
      </w:r>
      <w:r w:rsidR="00C3044A" w:rsidRPr="004750CF">
        <w:rPr>
          <w:lang w:eastAsia="hr-HR"/>
        </w:rPr>
        <w:t>egovog</w:t>
      </w:r>
      <w:r w:rsidR="00841439" w:rsidRPr="004750CF">
        <w:rPr>
          <w:lang w:eastAsia="hr-HR"/>
        </w:rPr>
        <w:t xml:space="preserve"> prava</w:t>
      </w:r>
      <w:r w:rsidR="005630B5" w:rsidRPr="004750CF">
        <w:rPr>
          <w:lang w:eastAsia="hr-HR"/>
        </w:rPr>
        <w:t xml:space="preserve"> vlasništva na stanu</w:t>
      </w:r>
      <w:r w:rsidRPr="004750CF">
        <w:rPr>
          <w:lang w:eastAsia="hr-HR"/>
        </w:rPr>
        <w:t xml:space="preserve"> pod pretpostavkama </w:t>
      </w:r>
      <w:r>
        <w:rPr>
          <w:lang w:eastAsia="hr-HR"/>
        </w:rPr>
        <w:t>propisanim ovim Zakonom</w:t>
      </w:r>
      <w:r w:rsidR="005630B5">
        <w:rPr>
          <w:lang w:eastAsia="hr-HR"/>
        </w:rPr>
        <w:t>.</w:t>
      </w:r>
    </w:p>
    <w:p w14:paraId="0C09C60D" w14:textId="277298B4" w:rsidR="002E535E" w:rsidRPr="008E1E61" w:rsidRDefault="00AD459F" w:rsidP="00B53E6F">
      <w:pPr>
        <w:pStyle w:val="Odlomakpopisa"/>
        <w:numPr>
          <w:ilvl w:val="0"/>
          <w:numId w:val="8"/>
        </w:numPr>
        <w:rPr>
          <w:lang w:eastAsia="hr-HR"/>
        </w:rPr>
      </w:pPr>
      <w:bookmarkStart w:id="153" w:name="_Hlk135414703"/>
      <w:bookmarkStart w:id="154" w:name="_Hlk135532565"/>
      <w:r w:rsidRPr="00511F34">
        <w:rPr>
          <w:lang w:eastAsia="hr-HR"/>
        </w:rPr>
        <w:t xml:space="preserve">Republika Hrvatska </w:t>
      </w:r>
      <w:r w:rsidR="00324527" w:rsidRPr="00511F34">
        <w:rPr>
          <w:lang w:eastAsia="hr-HR"/>
        </w:rPr>
        <w:t>naknadu</w:t>
      </w:r>
      <w:r w:rsidRPr="00511F34">
        <w:rPr>
          <w:lang w:eastAsia="hr-HR"/>
        </w:rPr>
        <w:t xml:space="preserve"> ispla</w:t>
      </w:r>
      <w:r w:rsidR="00324527" w:rsidRPr="00511F34">
        <w:rPr>
          <w:lang w:eastAsia="hr-HR"/>
        </w:rPr>
        <w:t>ćuje</w:t>
      </w:r>
      <w:r w:rsidRPr="00511F34">
        <w:rPr>
          <w:lang w:eastAsia="hr-HR"/>
        </w:rPr>
        <w:t xml:space="preserve"> u novcu </w:t>
      </w:r>
      <w:bookmarkEnd w:id="153"/>
      <w:r w:rsidR="00AC0FC6" w:rsidRPr="00511F34">
        <w:rPr>
          <w:lang w:eastAsia="hr-HR"/>
        </w:rPr>
        <w:t>do iznosa od</w:t>
      </w:r>
      <w:r w:rsidR="000B74CE" w:rsidRPr="00511F34">
        <w:rPr>
          <w:lang w:eastAsia="hr-HR"/>
        </w:rPr>
        <w:t xml:space="preserve"> </w:t>
      </w:r>
      <w:r w:rsidR="00020046" w:rsidRPr="00511F34">
        <w:rPr>
          <w:lang w:eastAsia="hr-HR"/>
        </w:rPr>
        <w:t>30.000,00</w:t>
      </w:r>
      <w:r w:rsidR="000B74CE" w:rsidRPr="00511F34">
        <w:rPr>
          <w:lang w:eastAsia="hr-HR"/>
        </w:rPr>
        <w:t xml:space="preserve"> </w:t>
      </w:r>
      <w:r w:rsidR="00511F34">
        <w:rPr>
          <w:lang w:eastAsia="hr-HR"/>
        </w:rPr>
        <w:t>eura</w:t>
      </w:r>
      <w:r w:rsidR="000B74CE" w:rsidRPr="00511F34">
        <w:rPr>
          <w:lang w:eastAsia="hr-HR"/>
        </w:rPr>
        <w:t xml:space="preserve">, a preostali iznos naknade isplaćuje u </w:t>
      </w:r>
      <w:r w:rsidRPr="00511F34">
        <w:rPr>
          <w:lang w:eastAsia="hr-HR"/>
        </w:rPr>
        <w:t>vrijednosnim papirima (dionic</w:t>
      </w:r>
      <w:r w:rsidR="000B74CE" w:rsidRPr="00511F34">
        <w:rPr>
          <w:lang w:eastAsia="hr-HR"/>
        </w:rPr>
        <w:t>ama</w:t>
      </w:r>
      <w:r w:rsidRPr="00511F34">
        <w:rPr>
          <w:lang w:eastAsia="hr-HR"/>
        </w:rPr>
        <w:t xml:space="preserve"> ili udjeli</w:t>
      </w:r>
      <w:r w:rsidR="000B74CE" w:rsidRPr="00511F34">
        <w:rPr>
          <w:lang w:eastAsia="hr-HR"/>
        </w:rPr>
        <w:t>ma</w:t>
      </w:r>
      <w:r w:rsidRPr="00511F34">
        <w:rPr>
          <w:lang w:eastAsia="hr-HR"/>
        </w:rPr>
        <w:t xml:space="preserve"> i </w:t>
      </w:r>
      <w:r w:rsidRPr="007E3ACE">
        <w:rPr>
          <w:lang w:eastAsia="hr-HR"/>
        </w:rPr>
        <w:t>obveznic</w:t>
      </w:r>
      <w:r w:rsidR="000B74CE">
        <w:rPr>
          <w:lang w:eastAsia="hr-HR"/>
        </w:rPr>
        <w:t>ama</w:t>
      </w:r>
      <w:r w:rsidRPr="007E3ACE">
        <w:rPr>
          <w:lang w:eastAsia="hr-HR"/>
        </w:rPr>
        <w:t>)</w:t>
      </w:r>
      <w:r w:rsidR="000B74CE">
        <w:rPr>
          <w:lang w:eastAsia="hr-HR"/>
        </w:rPr>
        <w:t xml:space="preserve">, neovisno o tome je li pravna obveza isplate </w:t>
      </w:r>
      <w:r w:rsidR="002E535E">
        <w:rPr>
          <w:lang w:eastAsia="hr-HR"/>
        </w:rPr>
        <w:t xml:space="preserve">utemeljena na </w:t>
      </w:r>
      <w:r w:rsidR="000B74CE">
        <w:rPr>
          <w:lang w:eastAsia="hr-HR"/>
        </w:rPr>
        <w:t>presud</w:t>
      </w:r>
      <w:r w:rsidR="002E535E">
        <w:rPr>
          <w:lang w:eastAsia="hr-HR"/>
        </w:rPr>
        <w:t>i</w:t>
      </w:r>
      <w:r w:rsidR="000B74CE">
        <w:rPr>
          <w:lang w:eastAsia="hr-HR"/>
        </w:rPr>
        <w:t xml:space="preserve"> </w:t>
      </w:r>
      <w:r w:rsidR="00AC0FC6">
        <w:rPr>
          <w:lang w:eastAsia="hr-HR"/>
        </w:rPr>
        <w:t xml:space="preserve">domaćih </w:t>
      </w:r>
      <w:r w:rsidR="00AC0FC6" w:rsidRPr="008E1E61">
        <w:rPr>
          <w:lang w:eastAsia="hr-HR"/>
        </w:rPr>
        <w:t xml:space="preserve">sudova </w:t>
      </w:r>
      <w:r w:rsidR="000B74CE" w:rsidRPr="008E1E61">
        <w:rPr>
          <w:lang w:eastAsia="hr-HR"/>
        </w:rPr>
        <w:t>ili upravn</w:t>
      </w:r>
      <w:r w:rsidR="002E535E" w:rsidRPr="008E1E61">
        <w:rPr>
          <w:lang w:eastAsia="hr-HR"/>
        </w:rPr>
        <w:t>om</w:t>
      </w:r>
      <w:r w:rsidR="000B74CE" w:rsidRPr="008E1E61">
        <w:rPr>
          <w:lang w:eastAsia="hr-HR"/>
        </w:rPr>
        <w:t xml:space="preserve"> akt</w:t>
      </w:r>
      <w:r w:rsidR="002E535E" w:rsidRPr="008E1E61">
        <w:rPr>
          <w:lang w:eastAsia="hr-HR"/>
        </w:rPr>
        <w:t xml:space="preserve">u. </w:t>
      </w:r>
    </w:p>
    <w:p w14:paraId="6DFF965E" w14:textId="77777777" w:rsidR="00AD459F" w:rsidRPr="008E1E61" w:rsidRDefault="002E535E" w:rsidP="00B53E6F">
      <w:pPr>
        <w:pStyle w:val="Odlomakpopisa"/>
        <w:numPr>
          <w:ilvl w:val="0"/>
          <w:numId w:val="8"/>
        </w:numPr>
        <w:rPr>
          <w:lang w:eastAsia="hr-HR"/>
        </w:rPr>
      </w:pPr>
      <w:r w:rsidRPr="008E1E61">
        <w:rPr>
          <w:lang w:eastAsia="hr-HR"/>
        </w:rPr>
        <w:t>Iznimno od stavka 2. ovoga članka, Republika Hrvatska naknadu isplaćuje u novcu ako je pravna obveza isplate utemeljena na presudi Europskog suda za ljudska prava.</w:t>
      </w:r>
    </w:p>
    <w:p w14:paraId="01389674" w14:textId="77777777" w:rsidR="005630B5" w:rsidRDefault="005630B5" w:rsidP="004B7DF1">
      <w:pPr>
        <w:pStyle w:val="Naslov2"/>
        <w:numPr>
          <w:ilvl w:val="0"/>
          <w:numId w:val="36"/>
        </w:numPr>
        <w:rPr>
          <w:lang w:eastAsia="hr-HR"/>
        </w:rPr>
      </w:pPr>
      <w:bookmarkStart w:id="155" w:name="_Toc137054930"/>
      <w:r>
        <w:rPr>
          <w:lang w:eastAsia="hr-HR"/>
        </w:rPr>
        <w:t>NAKNADA ŠTETE PREMA OPĆIM PRAVILIMA OBVEZNOG PRAVA</w:t>
      </w:r>
      <w:bookmarkEnd w:id="155"/>
    </w:p>
    <w:p w14:paraId="72F08ED1" w14:textId="77777777" w:rsidR="002E535E" w:rsidRPr="008E1E61" w:rsidRDefault="005630B5" w:rsidP="002E535E">
      <w:pPr>
        <w:pStyle w:val="Naslov3"/>
        <w:rPr>
          <w:lang w:eastAsia="hr-HR"/>
        </w:rPr>
      </w:pPr>
      <w:bookmarkStart w:id="156" w:name="_Toc137054931"/>
      <w:bookmarkEnd w:id="154"/>
      <w:r>
        <w:rPr>
          <w:lang w:eastAsia="hr-HR"/>
        </w:rPr>
        <w:t>Potraživanje n</w:t>
      </w:r>
      <w:r w:rsidR="002E535E" w:rsidRPr="008E1E61">
        <w:rPr>
          <w:lang w:eastAsia="hr-HR"/>
        </w:rPr>
        <w:t>aknad</w:t>
      </w:r>
      <w:r>
        <w:rPr>
          <w:lang w:eastAsia="hr-HR"/>
        </w:rPr>
        <w:t>e</w:t>
      </w:r>
      <w:r w:rsidR="002E535E" w:rsidRPr="008E1E61">
        <w:rPr>
          <w:lang w:eastAsia="hr-HR"/>
        </w:rPr>
        <w:t xml:space="preserve"> štete </w:t>
      </w:r>
      <w:r>
        <w:rPr>
          <w:lang w:eastAsia="hr-HR"/>
        </w:rPr>
        <w:t>pred nadležnim sudom</w:t>
      </w:r>
      <w:bookmarkEnd w:id="156"/>
    </w:p>
    <w:p w14:paraId="11A3EE5A" w14:textId="77777777" w:rsidR="002E535E" w:rsidRDefault="002E535E" w:rsidP="002E535E">
      <w:pPr>
        <w:pStyle w:val="Naslov4"/>
        <w:rPr>
          <w:lang w:eastAsia="hr-HR"/>
        </w:rPr>
      </w:pPr>
      <w:bookmarkStart w:id="157" w:name="_Toc137054932"/>
      <w:bookmarkEnd w:id="157"/>
    </w:p>
    <w:p w14:paraId="431B5573" w14:textId="427E97FD" w:rsidR="00511F34" w:rsidRPr="00511F34" w:rsidRDefault="00511F34" w:rsidP="004B7DF1">
      <w:pPr>
        <w:numPr>
          <w:ilvl w:val="0"/>
          <w:numId w:val="41"/>
        </w:numPr>
        <w:rPr>
          <w:rFonts w:eastAsia="Calibri" w:cs="Times New Roman"/>
          <w:lang w:eastAsia="hr-HR"/>
        </w:rPr>
      </w:pPr>
      <w:bookmarkStart w:id="158" w:name="_Hlk135385289"/>
      <w:bookmarkStart w:id="159" w:name="_Hlk135441365"/>
      <w:bookmarkStart w:id="160" w:name="_Hlk136729393"/>
      <w:r w:rsidRPr="00511F34">
        <w:rPr>
          <w:rFonts w:eastAsia="Calibri" w:cs="Times New Roman"/>
          <w:lang w:eastAsia="hr-HR"/>
        </w:rPr>
        <w:t xml:space="preserve">Pravo na naknadu štete prema općim pravilima obveznog prava imaju vlasnici stanova koji su do dana 6. lipnja 2023., kada je na 1468. sastanku (o ljudskim pravima) zamjenika ministara, u okviru Odbora ministara Vijeća Europe, </w:t>
      </w:r>
      <w:proofErr w:type="spellStart"/>
      <w:r w:rsidRPr="00511F34">
        <w:rPr>
          <w:rFonts w:eastAsia="Calibri" w:cs="Times New Roman"/>
          <w:lang w:eastAsia="hr-HR"/>
        </w:rPr>
        <w:t>komuniciran</w:t>
      </w:r>
      <w:proofErr w:type="spellEnd"/>
      <w:r w:rsidRPr="00511F34">
        <w:rPr>
          <w:rFonts w:eastAsia="Calibri" w:cs="Times New Roman"/>
          <w:lang w:eastAsia="hr-HR"/>
        </w:rPr>
        <w:t xml:space="preserve"> novi smjer zakonodavnog uređenja izvršenja presuda Europskog suda u okviru ažuriranog Akcijskog plana Vlade Republike Hrvatske za skupinu predmeta </w:t>
      </w:r>
      <w:proofErr w:type="spellStart"/>
      <w:r w:rsidRPr="00511F34">
        <w:rPr>
          <w:rFonts w:eastAsia="Calibri" w:cs="Times New Roman"/>
          <w:i/>
          <w:lang w:eastAsia="hr-HR"/>
        </w:rPr>
        <w:t>Statileo</w:t>
      </w:r>
      <w:proofErr w:type="spellEnd"/>
      <w:r w:rsidRPr="00511F34">
        <w:rPr>
          <w:rFonts w:eastAsia="Calibri" w:cs="Times New Roman"/>
          <w:i/>
          <w:lang w:eastAsia="hr-HR"/>
        </w:rPr>
        <w:t xml:space="preserve"> protiv Hrvatske</w:t>
      </w:r>
      <w:r w:rsidRPr="00511F34">
        <w:rPr>
          <w:rFonts w:eastAsia="Calibri" w:cs="Times New Roman"/>
          <w:lang w:eastAsia="hr-HR"/>
        </w:rPr>
        <w:t xml:space="preserve"> (klasa: 004-02/17-05/0, </w:t>
      </w:r>
      <w:proofErr w:type="spellStart"/>
      <w:r w:rsidRPr="00511F34">
        <w:rPr>
          <w:rFonts w:eastAsia="Calibri" w:cs="Times New Roman"/>
          <w:lang w:eastAsia="hr-HR"/>
        </w:rPr>
        <w:t>ur.broj</w:t>
      </w:r>
      <w:proofErr w:type="spellEnd"/>
      <w:r w:rsidRPr="00511F34">
        <w:rPr>
          <w:rFonts w:eastAsia="Calibri" w:cs="Times New Roman"/>
          <w:lang w:eastAsia="hr-HR"/>
        </w:rPr>
        <w:t>: 50047-03/04-23-242), koji je zaprimljen pod oznakom: DH-DD(2023)362, pokrenuli postupak pred nadležnim sudom</w:t>
      </w:r>
      <w:r w:rsidRPr="00511F34">
        <w:rPr>
          <w:rFonts w:eastAsia="Calibri" w:cs="Times New Roman"/>
        </w:rPr>
        <w:t xml:space="preserve"> za</w:t>
      </w:r>
      <w:r w:rsidRPr="00511F34">
        <w:rPr>
          <w:rFonts w:eastAsia="Calibri" w:cs="Times New Roman"/>
          <w:lang w:eastAsia="hr-HR"/>
        </w:rPr>
        <w:t xml:space="preserve"> naknadu štete po osnovi izmakle koristi u visini razlike između zaštićene najamnine i slobodno ugovorene tržišne cijene najma stana ili s njim usporediv postupak za iseljenje zaštićenog najmoprimca iz stana zbog nemogućnosti vlasnika da stan iznajmljuje po slobodno ugovorenoj tržišnoj cijeni najma, kao i povrede prava osobnosti (neimovinska šteta) zbog prekomjernog ograničenja prava vlasništva na stanu uzrokovanog zaštićenim najmom </w:t>
      </w:r>
      <w:bookmarkEnd w:id="160"/>
      <w:r w:rsidRPr="00511F34">
        <w:rPr>
          <w:rFonts w:eastAsia="Calibri" w:cs="Times New Roman"/>
          <w:lang w:eastAsia="hr-HR"/>
        </w:rPr>
        <w:t xml:space="preserve">ako </w:t>
      </w:r>
      <w:r w:rsidRPr="00511F34">
        <w:rPr>
          <w:rFonts w:eastAsia="Calibri" w:cs="Times New Roman"/>
          <w:lang w:eastAsia="hr-HR"/>
        </w:rPr>
        <w:lastRenderedPageBreak/>
        <w:t xml:space="preserve">ispunjavaju pretpostavke propisane Zakonom o najmu stanova, Zakonom o stambenim odnosima, Zakonom o prodaji stanova na kojima postoji stanarsko pravo, </w:t>
      </w:r>
      <w:bookmarkStart w:id="161" w:name="_Hlk135417807"/>
      <w:r w:rsidRPr="00511F34">
        <w:rPr>
          <w:rFonts w:eastAsia="Calibri" w:cs="Times New Roman"/>
          <w:lang w:eastAsia="hr-HR"/>
        </w:rPr>
        <w:t>Zakonom o naknadi za imovinu oduzetu za vrijeme jugoslavenske komunističke vladavine</w:t>
      </w:r>
      <w:bookmarkEnd w:id="161"/>
      <w:r w:rsidRPr="00511F34">
        <w:rPr>
          <w:rFonts w:eastAsia="Calibri" w:cs="Times New Roman"/>
          <w:lang w:eastAsia="hr-HR"/>
        </w:rPr>
        <w:t xml:space="preserve"> te drugim mjerodavnim zakonima i propisima koji se primjenjuju na činjenice i okolnosti pojedinog slučaja, što utvrđuje nadležni sud, pod uvjetima:</w:t>
      </w:r>
    </w:p>
    <w:p w14:paraId="4A142CCB" w14:textId="77777777" w:rsidR="002E535E" w:rsidRPr="008E1E61" w:rsidRDefault="00782948" w:rsidP="004B7DF1">
      <w:pPr>
        <w:pStyle w:val="Odlomakpopisa"/>
        <w:numPr>
          <w:ilvl w:val="0"/>
          <w:numId w:val="30"/>
        </w:numPr>
        <w:ind w:left="714" w:hanging="357"/>
        <w:rPr>
          <w:lang w:eastAsia="hr-HR"/>
        </w:rPr>
      </w:pPr>
      <w:r>
        <w:rPr>
          <w:lang w:eastAsia="hr-HR"/>
        </w:rPr>
        <w:t xml:space="preserve">a) </w:t>
      </w:r>
      <w:r w:rsidR="00875D8C" w:rsidRPr="008E1E61">
        <w:rPr>
          <w:lang w:eastAsia="hr-HR"/>
        </w:rPr>
        <w:t xml:space="preserve">da je vlasniku </w:t>
      </w:r>
      <w:bookmarkStart w:id="162" w:name="_Hlk135416238"/>
      <w:r w:rsidR="00875D8C" w:rsidRPr="008E1E61">
        <w:rPr>
          <w:lang w:eastAsia="hr-HR"/>
        </w:rPr>
        <w:t xml:space="preserve">stana </w:t>
      </w:r>
      <w:bookmarkEnd w:id="159"/>
      <w:bookmarkEnd w:id="162"/>
      <w:r w:rsidR="002E535E" w:rsidRPr="008E1E61">
        <w:rPr>
          <w:lang w:eastAsia="hr-HR"/>
        </w:rPr>
        <w:t>u bivšoj Socijalističkoj Republici Hrvatskoj pravo vlasništva na stanu bilo ograničeno stanarskim pravom, ali nije bilo oduzeto, a u stanu od tada neprekidno stanuj</w:t>
      </w:r>
      <w:r w:rsidR="00875D8C" w:rsidRPr="008E1E61">
        <w:rPr>
          <w:lang w:eastAsia="hr-HR"/>
        </w:rPr>
        <w:t>e</w:t>
      </w:r>
      <w:r w:rsidR="002E535E" w:rsidRPr="008E1E61">
        <w:rPr>
          <w:lang w:eastAsia="hr-HR"/>
        </w:rPr>
        <w:t xml:space="preserve"> bivši nositelj stanarskog prava odnosno zaštićeni najmoprim</w:t>
      </w:r>
      <w:r w:rsidR="00875D8C" w:rsidRPr="008E1E61">
        <w:rPr>
          <w:lang w:eastAsia="hr-HR"/>
        </w:rPr>
        <w:t>ac</w:t>
      </w:r>
      <w:r w:rsidR="002E535E" w:rsidRPr="008E1E61">
        <w:rPr>
          <w:lang w:eastAsia="hr-HR"/>
        </w:rPr>
        <w:t xml:space="preserve">, </w:t>
      </w:r>
      <w:r w:rsidR="00875D8C" w:rsidRPr="008E1E61">
        <w:rPr>
          <w:lang w:eastAsia="hr-HR"/>
        </w:rPr>
        <w:t>ili</w:t>
      </w:r>
    </w:p>
    <w:p w14:paraId="0307403E" w14:textId="35EE655C" w:rsidR="002E535E" w:rsidRPr="008E1E61" w:rsidRDefault="00782948" w:rsidP="00782948">
      <w:pPr>
        <w:pStyle w:val="Odlomakpopisa"/>
        <w:ind w:left="714"/>
        <w:rPr>
          <w:lang w:eastAsia="hr-HR"/>
        </w:rPr>
      </w:pPr>
      <w:r>
        <w:rPr>
          <w:lang w:eastAsia="hr-HR"/>
        </w:rPr>
        <w:t xml:space="preserve">b) </w:t>
      </w:r>
      <w:r w:rsidR="00875D8C" w:rsidRPr="008E1E61">
        <w:rPr>
          <w:lang w:eastAsia="hr-HR"/>
        </w:rPr>
        <w:t xml:space="preserve">da je vlasniku stana </w:t>
      </w:r>
      <w:r w:rsidR="002E535E" w:rsidRPr="008E1E61">
        <w:rPr>
          <w:lang w:eastAsia="hr-HR"/>
        </w:rPr>
        <w:t xml:space="preserve">u bivšoj Socijalističkoj Republici Hrvatskoj pravo vlasništva na stanu bilo oduzeto te je stan dan na korištenje nositelju stanarskog prava, pa je na temelju </w:t>
      </w:r>
      <w:bookmarkStart w:id="163" w:name="_Hlk135414306"/>
      <w:r w:rsidR="002E535E" w:rsidRPr="008E1E61">
        <w:rPr>
          <w:lang w:eastAsia="hr-HR"/>
        </w:rPr>
        <w:t xml:space="preserve">Zakona o naknadi za imovinu oduzetu za vrijeme jugoslavenske komunističke vladavine </w:t>
      </w:r>
      <w:bookmarkEnd w:id="163"/>
      <w:r w:rsidR="002E535E" w:rsidRPr="008E1E61">
        <w:rPr>
          <w:lang w:eastAsia="hr-HR"/>
        </w:rPr>
        <w:t xml:space="preserve">izvršen povrat prava vlasništva na stanu, ali s </w:t>
      </w:r>
      <w:r w:rsidR="00511F34">
        <w:rPr>
          <w:lang w:eastAsia="hr-HR"/>
        </w:rPr>
        <w:t xml:space="preserve">pretvorbenim </w:t>
      </w:r>
      <w:r w:rsidR="002E535E" w:rsidRPr="008E1E61">
        <w:rPr>
          <w:lang w:eastAsia="hr-HR"/>
        </w:rPr>
        <w:t xml:space="preserve">teretom zaštićenog najma jer su u njemu </w:t>
      </w:r>
      <w:r w:rsidR="00875D8C" w:rsidRPr="008E1E61">
        <w:rPr>
          <w:lang w:eastAsia="hr-HR"/>
        </w:rPr>
        <w:t xml:space="preserve">stanovali te i dalje </w:t>
      </w:r>
      <w:r w:rsidR="002E535E" w:rsidRPr="008E1E61">
        <w:rPr>
          <w:lang w:eastAsia="hr-HR"/>
        </w:rPr>
        <w:t>stanuju bivši nositelj stanarskog prava odnosno zaštićeni najmoprim</w:t>
      </w:r>
      <w:r w:rsidR="00875D8C" w:rsidRPr="008E1E61">
        <w:rPr>
          <w:lang w:eastAsia="hr-HR"/>
        </w:rPr>
        <w:t>ac</w:t>
      </w:r>
      <w:r w:rsidR="002E535E" w:rsidRPr="008E1E61">
        <w:rPr>
          <w:lang w:eastAsia="hr-HR"/>
        </w:rPr>
        <w:t>, a</w:t>
      </w:r>
    </w:p>
    <w:p w14:paraId="582F43A3" w14:textId="77777777" w:rsidR="004B7DF1" w:rsidRDefault="002E535E" w:rsidP="004B7DF1">
      <w:pPr>
        <w:pStyle w:val="Odlomakpopisa"/>
        <w:numPr>
          <w:ilvl w:val="0"/>
          <w:numId w:val="30"/>
        </w:numPr>
        <w:ind w:left="714" w:hanging="357"/>
        <w:rPr>
          <w:lang w:eastAsia="hr-HR"/>
        </w:rPr>
      </w:pPr>
      <w:r w:rsidRPr="008E1E61">
        <w:rPr>
          <w:lang w:eastAsia="hr-HR"/>
        </w:rPr>
        <w:t>nakon stupanja na snagu Zakona o najmu stanova vlasnik stana iz točk</w:t>
      </w:r>
      <w:r w:rsidR="00C3044A">
        <w:rPr>
          <w:lang w:eastAsia="hr-HR"/>
        </w:rPr>
        <w:t>e</w:t>
      </w:r>
      <w:r w:rsidRPr="008E1E61">
        <w:rPr>
          <w:lang w:eastAsia="hr-HR"/>
        </w:rPr>
        <w:t xml:space="preserve"> </w:t>
      </w:r>
      <w:proofErr w:type="spellStart"/>
      <w:r w:rsidRPr="008E1E61">
        <w:rPr>
          <w:lang w:eastAsia="hr-HR"/>
        </w:rPr>
        <w:t>1.</w:t>
      </w:r>
      <w:r w:rsidR="00782948">
        <w:rPr>
          <w:lang w:eastAsia="hr-HR"/>
        </w:rPr>
        <w:t>a</w:t>
      </w:r>
      <w:proofErr w:type="spellEnd"/>
      <w:r w:rsidR="00782948">
        <w:rPr>
          <w:lang w:eastAsia="hr-HR"/>
        </w:rPr>
        <w:t>)</w:t>
      </w:r>
      <w:r w:rsidRPr="008E1E61">
        <w:rPr>
          <w:lang w:eastAsia="hr-HR"/>
        </w:rPr>
        <w:t xml:space="preserve"> i</w:t>
      </w:r>
      <w:r w:rsidR="00C3044A">
        <w:rPr>
          <w:lang w:eastAsia="hr-HR"/>
        </w:rPr>
        <w:t>li</w:t>
      </w:r>
      <w:r w:rsidRPr="008E1E61">
        <w:rPr>
          <w:lang w:eastAsia="hr-HR"/>
        </w:rPr>
        <w:t xml:space="preserve"> </w:t>
      </w:r>
      <w:r w:rsidR="00C3044A">
        <w:rPr>
          <w:lang w:eastAsia="hr-HR"/>
        </w:rPr>
        <w:t xml:space="preserve">točke </w:t>
      </w:r>
      <w:proofErr w:type="spellStart"/>
      <w:r w:rsidR="00782948">
        <w:rPr>
          <w:lang w:eastAsia="hr-HR"/>
        </w:rPr>
        <w:t>1.b</w:t>
      </w:r>
      <w:proofErr w:type="spellEnd"/>
      <w:r w:rsidR="00782948">
        <w:rPr>
          <w:lang w:eastAsia="hr-HR"/>
        </w:rPr>
        <w:t>)</w:t>
      </w:r>
      <w:r w:rsidRPr="008E1E61">
        <w:rPr>
          <w:lang w:eastAsia="hr-HR"/>
        </w:rPr>
        <w:t xml:space="preserve"> ovoga stavka ni</w:t>
      </w:r>
      <w:r w:rsidR="00C3044A">
        <w:rPr>
          <w:lang w:eastAsia="hr-HR"/>
        </w:rPr>
        <w:t>je</w:t>
      </w:r>
      <w:r w:rsidRPr="008E1E61">
        <w:rPr>
          <w:lang w:eastAsia="hr-HR"/>
        </w:rPr>
        <w:t xml:space="preserve"> proda</w:t>
      </w:r>
      <w:r w:rsidR="00C3044A">
        <w:rPr>
          <w:lang w:eastAsia="hr-HR"/>
        </w:rPr>
        <w:t>o</w:t>
      </w:r>
      <w:r w:rsidR="00875D8C" w:rsidRPr="008E1E61">
        <w:rPr>
          <w:lang w:eastAsia="hr-HR"/>
        </w:rPr>
        <w:t xml:space="preserve"> stan</w:t>
      </w:r>
      <w:r w:rsidRPr="008E1E61">
        <w:rPr>
          <w:lang w:eastAsia="hr-HR"/>
        </w:rPr>
        <w:t xml:space="preserve"> zaštićenom najmoprimcu ili trećim osobama, odnosno ni</w:t>
      </w:r>
      <w:r w:rsidR="00C3044A">
        <w:rPr>
          <w:lang w:eastAsia="hr-HR"/>
        </w:rPr>
        <w:t>je</w:t>
      </w:r>
      <w:r w:rsidRPr="008E1E61">
        <w:rPr>
          <w:lang w:eastAsia="hr-HR"/>
        </w:rPr>
        <w:t xml:space="preserve"> sklopi</w:t>
      </w:r>
      <w:r w:rsidR="00C3044A">
        <w:rPr>
          <w:lang w:eastAsia="hr-HR"/>
        </w:rPr>
        <w:t>o</w:t>
      </w:r>
      <w:r w:rsidRPr="008E1E61">
        <w:rPr>
          <w:lang w:eastAsia="hr-HR"/>
        </w:rPr>
        <w:t xml:space="preserve"> drugi pravni posao koji </w:t>
      </w:r>
      <w:r w:rsidR="00875D8C" w:rsidRPr="008E1E61">
        <w:rPr>
          <w:lang w:eastAsia="hr-HR"/>
        </w:rPr>
        <w:t>bi</w:t>
      </w:r>
      <w:r w:rsidRPr="008E1E61">
        <w:rPr>
          <w:lang w:eastAsia="hr-HR"/>
        </w:rPr>
        <w:t xml:space="preserve"> </w:t>
      </w:r>
      <w:r w:rsidR="00875D8C" w:rsidRPr="008E1E61">
        <w:rPr>
          <w:lang w:eastAsia="hr-HR"/>
        </w:rPr>
        <w:t xml:space="preserve">za posljedicu imao </w:t>
      </w:r>
      <w:r w:rsidRPr="008E1E61">
        <w:rPr>
          <w:lang w:eastAsia="hr-HR"/>
        </w:rPr>
        <w:t>presta</w:t>
      </w:r>
      <w:r w:rsidR="00875D8C" w:rsidRPr="008E1E61">
        <w:rPr>
          <w:lang w:eastAsia="hr-HR"/>
        </w:rPr>
        <w:t xml:space="preserve">nak </w:t>
      </w:r>
      <w:r w:rsidR="00841439">
        <w:rPr>
          <w:lang w:eastAsia="hr-HR"/>
        </w:rPr>
        <w:t>nj</w:t>
      </w:r>
      <w:r w:rsidR="00C3044A">
        <w:rPr>
          <w:lang w:eastAsia="hr-HR"/>
        </w:rPr>
        <w:t>egovog</w:t>
      </w:r>
      <w:r w:rsidR="00841439">
        <w:rPr>
          <w:lang w:eastAsia="hr-HR"/>
        </w:rPr>
        <w:t xml:space="preserve"> prava</w:t>
      </w:r>
      <w:r w:rsidRPr="008E1E61">
        <w:rPr>
          <w:lang w:eastAsia="hr-HR"/>
        </w:rPr>
        <w:t xml:space="preserve"> vlasništva</w:t>
      </w:r>
      <w:r w:rsidR="00875D8C" w:rsidRPr="008E1E61">
        <w:rPr>
          <w:lang w:eastAsia="hr-HR"/>
        </w:rPr>
        <w:t xml:space="preserve"> na stanu</w:t>
      </w:r>
      <w:r w:rsidRPr="008E1E61">
        <w:rPr>
          <w:lang w:eastAsia="hr-HR"/>
        </w:rPr>
        <w:t xml:space="preserve">. </w:t>
      </w:r>
    </w:p>
    <w:p w14:paraId="127214A1" w14:textId="2C1AA522" w:rsidR="004B7DF1" w:rsidRDefault="007A3920" w:rsidP="004B7DF1">
      <w:pPr>
        <w:pStyle w:val="Odlomakpopisa"/>
        <w:numPr>
          <w:ilvl w:val="0"/>
          <w:numId w:val="41"/>
        </w:numPr>
        <w:tabs>
          <w:tab w:val="left" w:pos="426"/>
        </w:tabs>
        <w:rPr>
          <w:lang w:eastAsia="hr-HR"/>
        </w:rPr>
      </w:pPr>
      <w:r>
        <w:rPr>
          <w:lang w:eastAsia="hr-HR"/>
        </w:rPr>
        <w:t>S</w:t>
      </w:r>
      <w:r w:rsidR="002E535E" w:rsidRPr="008E1E61">
        <w:rPr>
          <w:lang w:eastAsia="hr-HR"/>
        </w:rPr>
        <w:t xml:space="preserve">matra se da </w:t>
      </w:r>
      <w:r w:rsidR="00C3044A">
        <w:rPr>
          <w:lang w:eastAsia="hr-HR"/>
        </w:rPr>
        <w:t>je</w:t>
      </w:r>
      <w:r w:rsidR="002E535E" w:rsidRPr="008E1E61">
        <w:rPr>
          <w:lang w:eastAsia="hr-HR"/>
        </w:rPr>
        <w:t xml:space="preserve"> vlasnik stana</w:t>
      </w:r>
      <w:r w:rsidR="002E535E" w:rsidRPr="008E1E61">
        <w:t xml:space="preserve"> </w:t>
      </w:r>
      <w:r w:rsidR="002E535E" w:rsidRPr="008E1E61">
        <w:rPr>
          <w:lang w:eastAsia="hr-HR"/>
        </w:rPr>
        <w:t xml:space="preserve">iz stavka 1. točke </w:t>
      </w:r>
      <w:proofErr w:type="spellStart"/>
      <w:r w:rsidR="002E535E" w:rsidRPr="008E1E61">
        <w:rPr>
          <w:lang w:eastAsia="hr-HR"/>
        </w:rPr>
        <w:t>1.</w:t>
      </w:r>
      <w:r w:rsidR="00782948">
        <w:rPr>
          <w:lang w:eastAsia="hr-HR"/>
        </w:rPr>
        <w:t>a</w:t>
      </w:r>
      <w:proofErr w:type="spellEnd"/>
      <w:r w:rsidR="00782948">
        <w:rPr>
          <w:lang w:eastAsia="hr-HR"/>
        </w:rPr>
        <w:t>)</w:t>
      </w:r>
      <w:r w:rsidR="002E535E" w:rsidRPr="008E1E61">
        <w:rPr>
          <w:lang w:eastAsia="hr-HR"/>
        </w:rPr>
        <w:t xml:space="preserve"> ovoga članka trp</w:t>
      </w:r>
      <w:r w:rsidR="00C3044A">
        <w:rPr>
          <w:lang w:eastAsia="hr-HR"/>
        </w:rPr>
        <w:t>io</w:t>
      </w:r>
      <w:r w:rsidR="002E535E" w:rsidRPr="008E1E61">
        <w:rPr>
          <w:lang w:eastAsia="hr-HR"/>
        </w:rPr>
        <w:t xml:space="preserve"> štetu zbog prekomjernog ograničenja nj</w:t>
      </w:r>
      <w:r w:rsidR="00C3044A">
        <w:rPr>
          <w:lang w:eastAsia="hr-HR"/>
        </w:rPr>
        <w:t>egovog</w:t>
      </w:r>
      <w:r w:rsidR="002E535E" w:rsidRPr="008E1E61">
        <w:rPr>
          <w:lang w:eastAsia="hr-HR"/>
        </w:rPr>
        <w:t xml:space="preserve"> prava vlasništva </w:t>
      </w:r>
      <w:r w:rsidR="00C3044A">
        <w:rPr>
          <w:lang w:eastAsia="hr-HR"/>
        </w:rPr>
        <w:t xml:space="preserve">na stanu </w:t>
      </w:r>
      <w:r w:rsidR="002E535E" w:rsidRPr="008E1E61">
        <w:rPr>
          <w:lang w:eastAsia="hr-HR"/>
        </w:rPr>
        <w:t>uzrokovanog zaštićenim najmom od dana stupanja na snagu Zakona o najmu stanova 5. studenoga 1996.</w:t>
      </w:r>
      <w:r w:rsidR="0033769D" w:rsidRPr="008E1E61">
        <w:rPr>
          <w:lang w:eastAsia="hr-HR"/>
        </w:rPr>
        <w:t xml:space="preserve"> </w:t>
      </w:r>
      <w:bookmarkStart w:id="164" w:name="_Hlk135470015"/>
      <w:r w:rsidR="00D13837">
        <w:rPr>
          <w:lang w:eastAsia="hr-HR"/>
        </w:rPr>
        <w:t>do dana upisa stana u Program iz članka 15. ovoga Zakona</w:t>
      </w:r>
      <w:r w:rsidR="0033769D" w:rsidRPr="008E1E61">
        <w:rPr>
          <w:lang w:eastAsia="hr-HR"/>
        </w:rPr>
        <w:t>.</w:t>
      </w:r>
      <w:bookmarkEnd w:id="164"/>
    </w:p>
    <w:p w14:paraId="212C331A" w14:textId="77777777" w:rsidR="004B7DF1" w:rsidRDefault="00C3044A" w:rsidP="004B7DF1">
      <w:pPr>
        <w:pStyle w:val="Odlomakpopisa"/>
        <w:numPr>
          <w:ilvl w:val="0"/>
          <w:numId w:val="41"/>
        </w:numPr>
        <w:tabs>
          <w:tab w:val="left" w:pos="426"/>
        </w:tabs>
        <w:rPr>
          <w:lang w:eastAsia="hr-HR"/>
        </w:rPr>
      </w:pPr>
      <w:r w:rsidRPr="00C3044A">
        <w:rPr>
          <w:lang w:eastAsia="hr-HR"/>
        </w:rPr>
        <w:t xml:space="preserve">Smatra se da je vlasnik stana iz stavka 1. točke </w:t>
      </w:r>
      <w:proofErr w:type="spellStart"/>
      <w:r w:rsidRPr="00C3044A">
        <w:rPr>
          <w:lang w:eastAsia="hr-HR"/>
        </w:rPr>
        <w:t>1.</w:t>
      </w:r>
      <w:r>
        <w:rPr>
          <w:lang w:eastAsia="hr-HR"/>
        </w:rPr>
        <w:t>b</w:t>
      </w:r>
      <w:proofErr w:type="spellEnd"/>
      <w:r w:rsidRPr="00C3044A">
        <w:rPr>
          <w:lang w:eastAsia="hr-HR"/>
        </w:rPr>
        <w:t>) ovoga članka trpio štetu zbog prekomjernog ograničenja njegovog prava vlasništva</w:t>
      </w:r>
      <w:r>
        <w:rPr>
          <w:lang w:eastAsia="hr-HR"/>
        </w:rPr>
        <w:t xml:space="preserve"> </w:t>
      </w:r>
      <w:r w:rsidR="002E535E" w:rsidRPr="008E1E61">
        <w:rPr>
          <w:lang w:eastAsia="hr-HR"/>
        </w:rPr>
        <w:t>uzrokovanog zaštićenim najmom od dana pravomoćnosti rješenja o povratu stana sukladno Zakonu o naknadi za imovinu oduzetu za vrijeme jugoslavenske komunističke vladavine</w:t>
      </w:r>
      <w:r w:rsidR="00D13837" w:rsidRPr="00D13837">
        <w:t xml:space="preserve"> </w:t>
      </w:r>
      <w:r w:rsidR="00D13837" w:rsidRPr="00D13837">
        <w:rPr>
          <w:lang w:eastAsia="hr-HR"/>
        </w:rPr>
        <w:t>do dana upisa stana u Program iz članka 15. ovoga Zakona.</w:t>
      </w:r>
    </w:p>
    <w:p w14:paraId="476EA3BC" w14:textId="77777777" w:rsidR="004B7DF1" w:rsidRDefault="007A3920" w:rsidP="004B7DF1">
      <w:pPr>
        <w:pStyle w:val="Odlomakpopisa"/>
        <w:numPr>
          <w:ilvl w:val="0"/>
          <w:numId w:val="41"/>
        </w:numPr>
        <w:tabs>
          <w:tab w:val="left" w:pos="426"/>
        </w:tabs>
        <w:rPr>
          <w:lang w:eastAsia="hr-HR"/>
        </w:rPr>
      </w:pPr>
      <w:r>
        <w:rPr>
          <w:lang w:eastAsia="hr-HR"/>
        </w:rPr>
        <w:t>O</w:t>
      </w:r>
      <w:r w:rsidR="002E535E" w:rsidRPr="008E1E61">
        <w:rPr>
          <w:lang w:eastAsia="hr-HR"/>
        </w:rPr>
        <w:t xml:space="preserve">vlašteniku se priznaje pravo na naknadu štete u visini odgovarajuće najamnine, uz primjenu općih </w:t>
      </w:r>
      <w:proofErr w:type="spellStart"/>
      <w:r w:rsidR="002E535E" w:rsidRPr="008E1E61">
        <w:rPr>
          <w:lang w:eastAsia="hr-HR"/>
        </w:rPr>
        <w:t>obveznopravnih</w:t>
      </w:r>
      <w:proofErr w:type="spellEnd"/>
      <w:r w:rsidR="002E535E" w:rsidRPr="008E1E61">
        <w:rPr>
          <w:lang w:eastAsia="hr-HR"/>
        </w:rPr>
        <w:t xml:space="preserve"> pravila o zastari </w:t>
      </w:r>
      <w:r w:rsidR="003713AC" w:rsidRPr="008E1E61">
        <w:rPr>
          <w:lang w:eastAsia="hr-HR"/>
        </w:rPr>
        <w:t xml:space="preserve">potraživanja naknade štete s osnove izmakle </w:t>
      </w:r>
      <w:r w:rsidR="0033769D" w:rsidRPr="008E1E61">
        <w:rPr>
          <w:lang w:eastAsia="hr-HR"/>
        </w:rPr>
        <w:t>koristi</w:t>
      </w:r>
      <w:r w:rsidR="001A0D14">
        <w:rPr>
          <w:lang w:eastAsia="hr-HR"/>
        </w:rPr>
        <w:t xml:space="preserve"> </w:t>
      </w:r>
      <w:r w:rsidR="003713AC" w:rsidRPr="008E1E61">
        <w:rPr>
          <w:lang w:eastAsia="hr-HR"/>
        </w:rPr>
        <w:t>kao povremenog potraživanja</w:t>
      </w:r>
      <w:r w:rsidR="002E535E" w:rsidRPr="008E1E61">
        <w:rPr>
          <w:lang w:eastAsia="hr-HR"/>
        </w:rPr>
        <w:t>.</w:t>
      </w:r>
    </w:p>
    <w:p w14:paraId="38E5AA04" w14:textId="77777777" w:rsidR="004B7DF1" w:rsidRDefault="009F6913" w:rsidP="004B7DF1">
      <w:pPr>
        <w:pStyle w:val="Odlomakpopisa"/>
        <w:numPr>
          <w:ilvl w:val="0"/>
          <w:numId w:val="41"/>
        </w:numPr>
        <w:tabs>
          <w:tab w:val="left" w:pos="426"/>
        </w:tabs>
        <w:rPr>
          <w:lang w:eastAsia="hr-HR"/>
        </w:rPr>
      </w:pPr>
      <w:r>
        <w:rPr>
          <w:lang w:eastAsia="hr-HR"/>
        </w:rPr>
        <w:t xml:space="preserve">U sudskim postupcima iz stavka 1. ovoga članka Republiku Hrvatsku zastupa nadležno državno odvjetništvo koje je ovlašteno na sklapanje nagodbe s vlasnikom </w:t>
      </w:r>
      <w:r w:rsidR="00EE2B3D">
        <w:rPr>
          <w:lang w:eastAsia="hr-HR"/>
        </w:rPr>
        <w:t>(</w:t>
      </w:r>
      <w:r>
        <w:rPr>
          <w:lang w:eastAsia="hr-HR"/>
        </w:rPr>
        <w:t>tužiteljem</w:t>
      </w:r>
      <w:r w:rsidR="00EE2B3D">
        <w:rPr>
          <w:lang w:eastAsia="hr-HR"/>
        </w:rPr>
        <w:t>)</w:t>
      </w:r>
      <w:r>
        <w:rPr>
          <w:lang w:eastAsia="hr-HR"/>
        </w:rPr>
        <w:t xml:space="preserve"> ako su ispunjene pretpostavke za njezino sklapanje.</w:t>
      </w:r>
    </w:p>
    <w:p w14:paraId="23175A4E" w14:textId="77777777" w:rsidR="004B7DF1" w:rsidRDefault="005C364A" w:rsidP="004B7DF1">
      <w:pPr>
        <w:pStyle w:val="Odlomakpopisa"/>
        <w:numPr>
          <w:ilvl w:val="0"/>
          <w:numId w:val="41"/>
        </w:numPr>
        <w:tabs>
          <w:tab w:val="left" w:pos="426"/>
        </w:tabs>
        <w:rPr>
          <w:lang w:eastAsia="hr-HR"/>
        </w:rPr>
      </w:pPr>
      <w:r w:rsidRPr="008E1E61">
        <w:rPr>
          <w:lang w:eastAsia="hr-HR"/>
        </w:rPr>
        <w:t xml:space="preserve">Način isplate </w:t>
      </w:r>
      <w:r>
        <w:rPr>
          <w:lang w:eastAsia="hr-HR"/>
        </w:rPr>
        <w:t xml:space="preserve">dosuđenih </w:t>
      </w:r>
      <w:r w:rsidRPr="008E1E61">
        <w:rPr>
          <w:lang w:eastAsia="hr-HR"/>
        </w:rPr>
        <w:t xml:space="preserve">naknada </w:t>
      </w:r>
      <w:r w:rsidR="007A3920">
        <w:rPr>
          <w:lang w:eastAsia="hr-HR"/>
        </w:rPr>
        <w:t xml:space="preserve">štete </w:t>
      </w:r>
      <w:r w:rsidRPr="008E1E61">
        <w:rPr>
          <w:lang w:eastAsia="hr-HR"/>
        </w:rPr>
        <w:t xml:space="preserve">uređuje se Pravilima </w:t>
      </w:r>
      <w:r w:rsidR="007A3920">
        <w:rPr>
          <w:lang w:eastAsia="hr-HR"/>
        </w:rPr>
        <w:t>u skladu s člankom 24. stavkom 2. ovoga Zakona.</w:t>
      </w:r>
    </w:p>
    <w:p w14:paraId="538DF660" w14:textId="436F6235" w:rsidR="005C364A" w:rsidRPr="004750CF" w:rsidRDefault="00C3044A" w:rsidP="004B7DF1">
      <w:pPr>
        <w:pStyle w:val="Odlomakpopisa"/>
        <w:numPr>
          <w:ilvl w:val="0"/>
          <w:numId w:val="41"/>
        </w:numPr>
        <w:tabs>
          <w:tab w:val="left" w:pos="426"/>
        </w:tabs>
        <w:rPr>
          <w:lang w:eastAsia="hr-HR"/>
        </w:rPr>
      </w:pPr>
      <w:r>
        <w:rPr>
          <w:lang w:eastAsia="hr-HR"/>
        </w:rPr>
        <w:t xml:space="preserve">Odredbe </w:t>
      </w:r>
      <w:r w:rsidRPr="004750CF">
        <w:rPr>
          <w:lang w:eastAsia="hr-HR"/>
        </w:rPr>
        <w:t xml:space="preserve">stavaka 2. do 4. </w:t>
      </w:r>
      <w:r w:rsidR="005C364A" w:rsidRPr="004750CF">
        <w:rPr>
          <w:lang w:eastAsia="hr-HR"/>
        </w:rPr>
        <w:t>ovoga članka ne utječu na valjanost pravomoćnih sudskih odluka donesenih do dana stupanja na snagu ovoga Zakona</w:t>
      </w:r>
      <w:r w:rsidRPr="004750CF">
        <w:rPr>
          <w:lang w:eastAsia="hr-HR"/>
        </w:rPr>
        <w:t xml:space="preserve"> u</w:t>
      </w:r>
      <w:r w:rsidR="005C364A" w:rsidRPr="004750CF">
        <w:rPr>
          <w:lang w:eastAsia="hr-HR"/>
        </w:rPr>
        <w:t xml:space="preserve"> kojima </w:t>
      </w:r>
      <w:r w:rsidRPr="004750CF">
        <w:rPr>
          <w:lang w:eastAsia="hr-HR"/>
        </w:rPr>
        <w:t>su</w:t>
      </w:r>
      <w:r w:rsidR="005C364A" w:rsidRPr="004750CF">
        <w:rPr>
          <w:lang w:eastAsia="hr-HR"/>
        </w:rPr>
        <w:t xml:space="preserve"> utvrđen</w:t>
      </w:r>
      <w:r w:rsidRPr="004750CF">
        <w:rPr>
          <w:lang w:eastAsia="hr-HR"/>
        </w:rPr>
        <w:t>a</w:t>
      </w:r>
      <w:r w:rsidR="005C364A" w:rsidRPr="004750CF">
        <w:rPr>
          <w:lang w:eastAsia="hr-HR"/>
        </w:rPr>
        <w:t xml:space="preserve"> drugačij</w:t>
      </w:r>
      <w:r w:rsidRPr="004750CF">
        <w:rPr>
          <w:lang w:eastAsia="hr-HR"/>
        </w:rPr>
        <w:t>a pravila</w:t>
      </w:r>
      <w:r w:rsidR="00D92097" w:rsidRPr="004750CF">
        <w:rPr>
          <w:lang w:eastAsia="hr-HR"/>
        </w:rPr>
        <w:t>, a tužbeni zahtjev je po toj osnovi odbačen ili odbijen.</w:t>
      </w:r>
      <w:r w:rsidR="005C364A" w:rsidRPr="004750CF">
        <w:rPr>
          <w:lang w:eastAsia="hr-HR"/>
        </w:rPr>
        <w:t xml:space="preserve"> </w:t>
      </w:r>
      <w:r w:rsidR="00EE2B3D" w:rsidRPr="004750CF">
        <w:rPr>
          <w:lang w:eastAsia="hr-HR"/>
        </w:rPr>
        <w:t xml:space="preserve">U tom slučaju vlasnik stana </w:t>
      </w:r>
      <w:r w:rsidR="00D92097" w:rsidRPr="004750CF">
        <w:rPr>
          <w:lang w:eastAsia="hr-HR"/>
        </w:rPr>
        <w:t xml:space="preserve">iz članka 4. stavka 1. točke 10. ovoga Zakona </w:t>
      </w:r>
      <w:r w:rsidR="00EE2B3D" w:rsidRPr="004750CF">
        <w:rPr>
          <w:lang w:eastAsia="hr-HR"/>
        </w:rPr>
        <w:t>ima pravo na solidarnu naknadu ako ispunjava propisane pretpostavke.</w:t>
      </w:r>
    </w:p>
    <w:p w14:paraId="0831A7AE" w14:textId="77777777" w:rsidR="002E535E" w:rsidRPr="008E1E61" w:rsidRDefault="0033769D" w:rsidP="007F3319">
      <w:pPr>
        <w:pStyle w:val="Naslov2"/>
        <w:rPr>
          <w:lang w:eastAsia="hr-HR"/>
        </w:rPr>
      </w:pPr>
      <w:bookmarkStart w:id="165" w:name="_Toc137054933"/>
      <w:bookmarkEnd w:id="158"/>
      <w:r w:rsidRPr="008E1E61">
        <w:rPr>
          <w:lang w:eastAsia="hr-HR"/>
        </w:rPr>
        <w:lastRenderedPageBreak/>
        <w:t>SOLIDARNA</w:t>
      </w:r>
      <w:r w:rsidR="002E535E" w:rsidRPr="008E1E61">
        <w:rPr>
          <w:lang w:eastAsia="hr-HR"/>
        </w:rPr>
        <w:t xml:space="preserve"> NAKNADA</w:t>
      </w:r>
      <w:bookmarkEnd w:id="165"/>
      <w:r w:rsidR="002E535E" w:rsidRPr="008E1E61">
        <w:rPr>
          <w:lang w:eastAsia="hr-HR"/>
        </w:rPr>
        <w:t xml:space="preserve"> </w:t>
      </w:r>
    </w:p>
    <w:p w14:paraId="73FA79C7" w14:textId="77777777" w:rsidR="00757FFC" w:rsidRPr="008E1E61" w:rsidRDefault="000B74CE" w:rsidP="00757FFC">
      <w:pPr>
        <w:pStyle w:val="Naslov3"/>
        <w:rPr>
          <w:lang w:eastAsia="hr-HR"/>
        </w:rPr>
      </w:pPr>
      <w:bookmarkStart w:id="166" w:name="_Toc134582958"/>
      <w:bookmarkStart w:id="167" w:name="_Toc137054934"/>
      <w:r w:rsidRPr="008E1E61">
        <w:rPr>
          <w:lang w:eastAsia="hr-HR"/>
        </w:rPr>
        <w:t>Opće p</w:t>
      </w:r>
      <w:r w:rsidR="00757FFC" w:rsidRPr="008E1E61">
        <w:rPr>
          <w:lang w:eastAsia="hr-HR"/>
        </w:rPr>
        <w:t xml:space="preserve">retpostavke za ostvarenje prava na </w:t>
      </w:r>
      <w:r w:rsidR="0033769D" w:rsidRPr="008E1E61">
        <w:rPr>
          <w:lang w:eastAsia="hr-HR"/>
        </w:rPr>
        <w:t>solidarnu</w:t>
      </w:r>
      <w:r w:rsidR="002E535E" w:rsidRPr="008E1E61">
        <w:rPr>
          <w:lang w:eastAsia="hr-HR"/>
        </w:rPr>
        <w:t xml:space="preserve"> </w:t>
      </w:r>
      <w:r w:rsidR="00757FFC" w:rsidRPr="008E1E61">
        <w:rPr>
          <w:lang w:eastAsia="hr-HR"/>
        </w:rPr>
        <w:t>naknadu</w:t>
      </w:r>
      <w:bookmarkEnd w:id="166"/>
      <w:bookmarkEnd w:id="167"/>
    </w:p>
    <w:p w14:paraId="6B1EB0A4" w14:textId="77777777" w:rsidR="00757FFC" w:rsidRPr="008E1E61" w:rsidRDefault="00757FFC" w:rsidP="00757FFC">
      <w:pPr>
        <w:pStyle w:val="Naslov4"/>
        <w:rPr>
          <w:lang w:eastAsia="hr-HR"/>
        </w:rPr>
      </w:pPr>
      <w:bookmarkStart w:id="168" w:name="_Toc134582959"/>
      <w:bookmarkStart w:id="169" w:name="_Toc137054935"/>
      <w:bookmarkEnd w:id="168"/>
      <w:bookmarkEnd w:id="169"/>
    </w:p>
    <w:p w14:paraId="136B6C68" w14:textId="77777777" w:rsidR="007420D5" w:rsidRPr="004750CF" w:rsidRDefault="00D92097" w:rsidP="004B7DF1">
      <w:pPr>
        <w:pStyle w:val="Odlomakpopisa"/>
        <w:numPr>
          <w:ilvl w:val="0"/>
          <w:numId w:val="31"/>
        </w:numPr>
        <w:rPr>
          <w:lang w:eastAsia="hr-HR"/>
        </w:rPr>
      </w:pPr>
      <w:r w:rsidRPr="004750CF">
        <w:rPr>
          <w:lang w:eastAsia="hr-HR"/>
        </w:rPr>
        <w:t>Osim vlasnika stana iz članka 25. stavka 7. ovoga Zakona, v</w:t>
      </w:r>
      <w:r w:rsidR="00AD459F" w:rsidRPr="004750CF">
        <w:rPr>
          <w:lang w:eastAsia="hr-HR"/>
        </w:rPr>
        <w:t xml:space="preserve">lasnik </w:t>
      </w:r>
      <w:r w:rsidR="005630B5" w:rsidRPr="004750CF">
        <w:rPr>
          <w:lang w:eastAsia="hr-HR"/>
        </w:rPr>
        <w:t xml:space="preserve">stana </w:t>
      </w:r>
      <w:bookmarkStart w:id="170" w:name="_Hlk135638590"/>
      <w:r w:rsidR="007420D5" w:rsidRPr="004750CF">
        <w:rPr>
          <w:lang w:eastAsia="hr-HR"/>
        </w:rPr>
        <w:t xml:space="preserve">iz članka 4. stavka 1. točke </w:t>
      </w:r>
      <w:r w:rsidRPr="004750CF">
        <w:rPr>
          <w:lang w:eastAsia="hr-HR"/>
        </w:rPr>
        <w:t>1</w:t>
      </w:r>
      <w:r w:rsidR="007420D5" w:rsidRPr="004750CF">
        <w:rPr>
          <w:lang w:eastAsia="hr-HR"/>
        </w:rPr>
        <w:t>0. ovoga Zakona</w:t>
      </w:r>
      <w:bookmarkEnd w:id="170"/>
      <w:r w:rsidR="007420D5" w:rsidRPr="004750CF">
        <w:rPr>
          <w:lang w:eastAsia="hr-HR"/>
        </w:rPr>
        <w:t xml:space="preserve"> </w:t>
      </w:r>
      <w:r w:rsidR="00AD459F" w:rsidRPr="004750CF">
        <w:rPr>
          <w:lang w:eastAsia="hr-HR"/>
        </w:rPr>
        <w:t xml:space="preserve">ima pravo na </w:t>
      </w:r>
      <w:r w:rsidR="00FB3A1F" w:rsidRPr="004750CF">
        <w:rPr>
          <w:lang w:eastAsia="hr-HR"/>
        </w:rPr>
        <w:t xml:space="preserve">solidarnu </w:t>
      </w:r>
      <w:r w:rsidR="00AD459F" w:rsidRPr="004750CF">
        <w:rPr>
          <w:lang w:eastAsia="hr-HR"/>
        </w:rPr>
        <w:t>naknadu</w:t>
      </w:r>
      <w:r w:rsidR="007420D5" w:rsidRPr="004750CF">
        <w:rPr>
          <w:lang w:eastAsia="hr-HR"/>
        </w:rPr>
        <w:t xml:space="preserve">: </w:t>
      </w:r>
    </w:p>
    <w:p w14:paraId="1B2A89C1" w14:textId="77777777" w:rsidR="007420D5" w:rsidRDefault="007420D5" w:rsidP="004B7DF1">
      <w:pPr>
        <w:pStyle w:val="Odlomakpopisa"/>
        <w:numPr>
          <w:ilvl w:val="0"/>
          <w:numId w:val="39"/>
        </w:numPr>
        <w:rPr>
          <w:lang w:eastAsia="hr-HR"/>
        </w:rPr>
      </w:pPr>
      <w:r w:rsidRPr="007420D5">
        <w:rPr>
          <w:lang w:eastAsia="hr-HR"/>
        </w:rPr>
        <w:t xml:space="preserve">ako je u svojstvu tužitelja pred nadležnim sudom pokrenuo sudski postupak iz članka 25. ovoga Zakona </w:t>
      </w:r>
      <w:r>
        <w:rPr>
          <w:lang w:eastAsia="hr-HR"/>
        </w:rPr>
        <w:t xml:space="preserve">u razdoblju od 5. studenoga 1996., kada je stupio na snagu Zakon o najmu stanova, do 5. studenoga 1997., kada je u odnosu na Republiku Hrvatsku stupila na snagu Konvencija za zaštitu ljudskih prava i temeljnih sloboda, a njegov je </w:t>
      </w:r>
      <w:r w:rsidRPr="008E1E61">
        <w:rPr>
          <w:lang w:eastAsia="hr-HR"/>
        </w:rPr>
        <w:t>tužbeni zahtjev</w:t>
      </w:r>
      <w:r>
        <w:rPr>
          <w:lang w:eastAsia="hr-HR"/>
        </w:rPr>
        <w:t xml:space="preserve"> odbačen</w:t>
      </w:r>
      <w:r w:rsidR="00C2179B">
        <w:rPr>
          <w:lang w:eastAsia="hr-HR"/>
        </w:rPr>
        <w:t xml:space="preserve"> </w:t>
      </w:r>
      <w:r>
        <w:rPr>
          <w:lang w:eastAsia="hr-HR"/>
        </w:rPr>
        <w:t xml:space="preserve">ili odbijen </w:t>
      </w:r>
      <w:r w:rsidRPr="00E308BB">
        <w:rPr>
          <w:color w:val="C00000"/>
          <w:lang w:eastAsia="hr-HR"/>
        </w:rPr>
        <w:t xml:space="preserve">(pravilo izvedeno iz presude i rješenja Vrhovnog suda broj: </w:t>
      </w:r>
      <w:proofErr w:type="spellStart"/>
      <w:r w:rsidRPr="00E308BB">
        <w:rPr>
          <w:color w:val="C00000"/>
          <w:lang w:eastAsia="hr-HR"/>
        </w:rPr>
        <w:t>Rev</w:t>
      </w:r>
      <w:proofErr w:type="spellEnd"/>
      <w:r w:rsidRPr="00E308BB">
        <w:rPr>
          <w:color w:val="C00000"/>
          <w:lang w:eastAsia="hr-HR"/>
        </w:rPr>
        <w:t xml:space="preserve"> 1104/2018-3 od 22. siječnja 2019.)</w:t>
      </w:r>
    </w:p>
    <w:p w14:paraId="49F37EE3" w14:textId="44F7CBE8" w:rsidR="00FB3A1F" w:rsidRDefault="00511F34" w:rsidP="004B7DF1">
      <w:pPr>
        <w:pStyle w:val="Odlomakpopisa"/>
        <w:numPr>
          <w:ilvl w:val="0"/>
          <w:numId w:val="39"/>
        </w:numPr>
        <w:rPr>
          <w:lang w:eastAsia="hr-HR"/>
        </w:rPr>
      </w:pPr>
      <w:bookmarkStart w:id="171" w:name="_Hlk135595567"/>
      <w:r w:rsidRPr="00511F34">
        <w:rPr>
          <w:lang w:eastAsia="hr-HR"/>
        </w:rPr>
        <w:t>ako je u svojstvu tužitelja</w:t>
      </w:r>
      <w:bookmarkEnd w:id="171"/>
      <w:r w:rsidRPr="00511F34">
        <w:rPr>
          <w:lang w:eastAsia="hr-HR"/>
        </w:rPr>
        <w:t xml:space="preserve"> do dana 6. lipnja 2023. </w:t>
      </w:r>
      <w:bookmarkStart w:id="172" w:name="_Hlk135595655"/>
      <w:r w:rsidRPr="00511F34">
        <w:rPr>
          <w:lang w:eastAsia="hr-HR"/>
        </w:rPr>
        <w:t>pred nadležnim sudom pokrenuo sudski postupak iz članka 25. ovoga Zakona</w:t>
      </w:r>
      <w:bookmarkEnd w:id="172"/>
      <w:r w:rsidRPr="00511F34">
        <w:rPr>
          <w:lang w:eastAsia="hr-HR"/>
        </w:rPr>
        <w:t xml:space="preserve">, ali je njegov tužbeni zahtjev odbijen kao neosnovan po osnovi utvrđenja suda da vlasnik stana nema pravo na naknadu imovinske štete u visini razlike između zaštićene najamnine i slobodno ugovorene tržišne cijene najma stana, a ni pravo na pravičnu novčanu naknadu za neimovinsku štetu koju je vlasnik zahtijevao tužbom zbog prekomjernog ograničenja prava vlasništva na stanu uzrokovanog zaštićenim najmom </w:t>
      </w:r>
      <w:r w:rsidR="007420D5" w:rsidRPr="00E308BB">
        <w:rPr>
          <w:color w:val="C00000"/>
          <w:lang w:eastAsia="hr-HR"/>
        </w:rPr>
        <w:t xml:space="preserve">(pravilo izvedeno iz rješenja Vrhovnog suda Republike Hrvatske broj: </w:t>
      </w:r>
      <w:proofErr w:type="spellStart"/>
      <w:r w:rsidR="007420D5" w:rsidRPr="00E308BB">
        <w:rPr>
          <w:color w:val="C00000"/>
          <w:lang w:eastAsia="hr-HR"/>
        </w:rPr>
        <w:t>Rev</w:t>
      </w:r>
      <w:proofErr w:type="spellEnd"/>
      <w:r w:rsidR="007420D5" w:rsidRPr="00E308BB">
        <w:rPr>
          <w:color w:val="C00000"/>
          <w:lang w:eastAsia="hr-HR"/>
        </w:rPr>
        <w:t xml:space="preserve"> 2364/2016-3 od 19. prosinca 2018.)</w:t>
      </w:r>
      <w:r w:rsidR="005630B5">
        <w:rPr>
          <w:lang w:eastAsia="hr-HR"/>
        </w:rPr>
        <w:t>.</w:t>
      </w:r>
    </w:p>
    <w:p w14:paraId="1D57B923" w14:textId="680778D1" w:rsidR="0084504E" w:rsidRPr="008E1E61" w:rsidRDefault="004B7DF1" w:rsidP="0084504E">
      <w:pPr>
        <w:pStyle w:val="Odlomakpopisa"/>
        <w:rPr>
          <w:lang w:eastAsia="hr-HR"/>
        </w:rPr>
      </w:pPr>
      <w:r>
        <w:rPr>
          <w:lang w:eastAsia="hr-HR"/>
        </w:rPr>
        <w:t xml:space="preserve">(2) </w:t>
      </w:r>
      <w:r w:rsidR="0084504E" w:rsidRPr="008E1E61">
        <w:rPr>
          <w:lang w:eastAsia="hr-HR"/>
        </w:rPr>
        <w:t xml:space="preserve">Ako su nadležni sudovi odbili tužbene zahtjeve vlasnika stanova iz razloga koji nisu obuhvaćeni stavkom </w:t>
      </w:r>
      <w:r w:rsidR="007420D5">
        <w:rPr>
          <w:lang w:eastAsia="hr-HR"/>
        </w:rPr>
        <w:t>1</w:t>
      </w:r>
      <w:r w:rsidR="0084504E" w:rsidRPr="008E1E61">
        <w:rPr>
          <w:lang w:eastAsia="hr-HR"/>
        </w:rPr>
        <w:t xml:space="preserve">. </w:t>
      </w:r>
      <w:r w:rsidR="007420D5">
        <w:rPr>
          <w:lang w:eastAsia="hr-HR"/>
        </w:rPr>
        <w:t xml:space="preserve">točkom 2. </w:t>
      </w:r>
      <w:r w:rsidR="0084504E" w:rsidRPr="008E1E61">
        <w:rPr>
          <w:lang w:eastAsia="hr-HR"/>
        </w:rPr>
        <w:t>ovoga članka, ti se vlasnici stanova ne smatraju ovlaštenicima prava na solidarnu naknadu.</w:t>
      </w:r>
      <w:r w:rsidR="001A0D14">
        <w:rPr>
          <w:lang w:eastAsia="hr-HR"/>
        </w:rPr>
        <w:t xml:space="preserve"> </w:t>
      </w:r>
    </w:p>
    <w:p w14:paraId="4966320E" w14:textId="77777777" w:rsidR="000B74CE" w:rsidRPr="008E1E61" w:rsidRDefault="000B74CE" w:rsidP="000B74CE">
      <w:pPr>
        <w:pStyle w:val="Naslov3"/>
        <w:rPr>
          <w:lang w:eastAsia="hr-HR"/>
        </w:rPr>
      </w:pPr>
      <w:bookmarkStart w:id="173" w:name="_Toc134582960"/>
      <w:bookmarkStart w:id="174" w:name="_Toc137054936"/>
      <w:r w:rsidRPr="008E1E61">
        <w:rPr>
          <w:lang w:eastAsia="hr-HR"/>
        </w:rPr>
        <w:t xml:space="preserve">Razlozi za isključenje </w:t>
      </w:r>
      <w:bookmarkStart w:id="175" w:name="_Hlk135383470"/>
      <w:r w:rsidR="00B8386E" w:rsidRPr="008E1E61">
        <w:rPr>
          <w:lang w:eastAsia="hr-HR"/>
        </w:rPr>
        <w:t xml:space="preserve">vlasnika iz kruga ovlaštenika </w:t>
      </w:r>
      <w:r w:rsidRPr="008E1E61">
        <w:rPr>
          <w:lang w:eastAsia="hr-HR"/>
        </w:rPr>
        <w:t xml:space="preserve">prava na </w:t>
      </w:r>
      <w:r w:rsidR="0084504E" w:rsidRPr="008E1E61">
        <w:rPr>
          <w:lang w:eastAsia="hr-HR"/>
        </w:rPr>
        <w:t xml:space="preserve">solidarnu </w:t>
      </w:r>
      <w:r w:rsidRPr="008E1E61">
        <w:rPr>
          <w:lang w:eastAsia="hr-HR"/>
        </w:rPr>
        <w:t>naknadu</w:t>
      </w:r>
      <w:bookmarkEnd w:id="173"/>
      <w:bookmarkEnd w:id="175"/>
      <w:bookmarkEnd w:id="174"/>
    </w:p>
    <w:p w14:paraId="709B21B8" w14:textId="77777777" w:rsidR="000B74CE" w:rsidRPr="008E1E61" w:rsidRDefault="000B74CE" w:rsidP="000B74CE">
      <w:pPr>
        <w:pStyle w:val="Naslov4"/>
        <w:rPr>
          <w:lang w:eastAsia="hr-HR"/>
        </w:rPr>
      </w:pPr>
      <w:bookmarkStart w:id="176" w:name="_Toc134582961"/>
      <w:bookmarkStart w:id="177" w:name="_Toc137054937"/>
      <w:bookmarkEnd w:id="176"/>
      <w:bookmarkEnd w:id="177"/>
    </w:p>
    <w:p w14:paraId="0A69797F" w14:textId="77777777" w:rsidR="000B74CE" w:rsidRPr="008E1E61" w:rsidRDefault="0084504E" w:rsidP="000B74CE">
      <w:pPr>
        <w:pStyle w:val="Odlomakpopisa"/>
        <w:rPr>
          <w:lang w:eastAsia="hr-HR"/>
        </w:rPr>
      </w:pPr>
      <w:r w:rsidRPr="008E1E61">
        <w:rPr>
          <w:lang w:eastAsia="hr-HR"/>
        </w:rPr>
        <w:t xml:space="preserve">Osim vlasnika stanova iz članka 26. stavka </w:t>
      </w:r>
      <w:r w:rsidR="005630B5">
        <w:rPr>
          <w:lang w:eastAsia="hr-HR"/>
        </w:rPr>
        <w:t>3</w:t>
      </w:r>
      <w:r w:rsidRPr="008E1E61">
        <w:rPr>
          <w:lang w:eastAsia="hr-HR"/>
        </w:rPr>
        <w:t>. ovoga Zakona, p</w:t>
      </w:r>
      <w:r w:rsidR="000B74CE" w:rsidRPr="008E1E61">
        <w:rPr>
          <w:lang w:eastAsia="hr-HR"/>
        </w:rPr>
        <w:t xml:space="preserve">ravo na </w:t>
      </w:r>
      <w:r w:rsidRPr="008E1E61">
        <w:rPr>
          <w:lang w:eastAsia="hr-HR"/>
        </w:rPr>
        <w:t xml:space="preserve">solidarnu </w:t>
      </w:r>
      <w:r w:rsidR="000B74CE" w:rsidRPr="008E1E61">
        <w:rPr>
          <w:lang w:eastAsia="hr-HR"/>
        </w:rPr>
        <w:t>naknadu nema:</w:t>
      </w:r>
    </w:p>
    <w:p w14:paraId="0B66B51D" w14:textId="77777777" w:rsidR="00875D8C" w:rsidRPr="008E1E61" w:rsidRDefault="00875D8C" w:rsidP="00B53E6F">
      <w:pPr>
        <w:pStyle w:val="Odlomakpopisa"/>
        <w:numPr>
          <w:ilvl w:val="0"/>
          <w:numId w:val="7"/>
        </w:numPr>
        <w:rPr>
          <w:lang w:eastAsia="hr-HR"/>
        </w:rPr>
      </w:pPr>
      <w:r w:rsidRPr="008E1E61">
        <w:rPr>
          <w:lang w:eastAsia="hr-HR"/>
        </w:rPr>
        <w:t>vlasnik stana u slučaju iz članka 13. stavka 2. ovoga Zakona</w:t>
      </w:r>
    </w:p>
    <w:p w14:paraId="7E3EC0F2" w14:textId="77777777" w:rsidR="0084504E" w:rsidRPr="008E1E61" w:rsidRDefault="0084504E" w:rsidP="00B53E6F">
      <w:pPr>
        <w:pStyle w:val="Odlomakpopisa"/>
        <w:numPr>
          <w:ilvl w:val="0"/>
          <w:numId w:val="7"/>
        </w:numPr>
        <w:rPr>
          <w:lang w:eastAsia="hr-HR"/>
        </w:rPr>
      </w:pPr>
      <w:r w:rsidRPr="008E1E61">
        <w:rPr>
          <w:lang w:eastAsia="hr-HR"/>
        </w:rPr>
        <w:t xml:space="preserve">vlasnik stana koji je u svojstvu tužitelja </w:t>
      </w:r>
      <w:bookmarkStart w:id="178" w:name="_Hlk135442023"/>
      <w:r w:rsidR="00875D8C" w:rsidRPr="008E1E61">
        <w:rPr>
          <w:lang w:eastAsia="hr-HR"/>
        </w:rPr>
        <w:t xml:space="preserve">do isteka roka za podnošenje zahtjeva iz članka 29. stavka 1. ovoga Zakona </w:t>
      </w:r>
      <w:bookmarkEnd w:id="178"/>
      <w:r w:rsidRPr="008E1E61">
        <w:rPr>
          <w:lang w:eastAsia="hr-HR"/>
        </w:rPr>
        <w:t xml:space="preserve">pred nadležnim sudom ishodio pravomoćnu sudsku presudu o naknadi štete po osnovi izmakle koristi </w:t>
      </w:r>
      <w:r w:rsidR="00C3044A" w:rsidRPr="00C3044A">
        <w:rPr>
          <w:lang w:eastAsia="hr-HR"/>
        </w:rPr>
        <w:t>zbog prekomjernog ograničenja prava vlasništva na stanu uzrokovanog zaštićenim najmom</w:t>
      </w:r>
      <w:r w:rsidRPr="008E1E61">
        <w:rPr>
          <w:lang w:eastAsia="hr-HR"/>
        </w:rPr>
        <w:t xml:space="preserve"> </w:t>
      </w:r>
    </w:p>
    <w:p w14:paraId="487CF295" w14:textId="77777777" w:rsidR="0084504E" w:rsidRDefault="0084504E" w:rsidP="00B53E6F">
      <w:pPr>
        <w:pStyle w:val="Odlomakpopisa"/>
        <w:numPr>
          <w:ilvl w:val="0"/>
          <w:numId w:val="7"/>
        </w:numPr>
        <w:rPr>
          <w:lang w:eastAsia="hr-HR"/>
        </w:rPr>
      </w:pPr>
      <w:bookmarkStart w:id="179" w:name="_Hlk135425345"/>
      <w:r w:rsidRPr="008E1E61">
        <w:rPr>
          <w:lang w:eastAsia="hr-HR"/>
        </w:rPr>
        <w:t xml:space="preserve">vlasnik stana koji je u svojstvu podnositelja zahtjeva </w:t>
      </w:r>
      <w:r w:rsidR="00875D8C" w:rsidRPr="008E1E61">
        <w:rPr>
          <w:lang w:eastAsia="hr-HR"/>
        </w:rPr>
        <w:t xml:space="preserve">do isteka roka za podnošenje zahtjeva iz članka 29. stavka 1. ovoga Zakona </w:t>
      </w:r>
      <w:r w:rsidRPr="008E1E61">
        <w:rPr>
          <w:lang w:eastAsia="hr-HR"/>
        </w:rPr>
        <w:t xml:space="preserve">pred Europskim sudom za ljudska prava ishodio presudu </w:t>
      </w:r>
      <w:bookmarkStart w:id="180" w:name="_Hlk135383276"/>
      <w:r w:rsidRPr="008E1E61">
        <w:rPr>
          <w:lang w:eastAsia="hr-HR"/>
        </w:rPr>
        <w:t>u predmetu koji je istovrs</w:t>
      </w:r>
      <w:r w:rsidR="008E1E61">
        <w:rPr>
          <w:lang w:eastAsia="hr-HR"/>
        </w:rPr>
        <w:t>t</w:t>
      </w:r>
      <w:r w:rsidRPr="008E1E61">
        <w:rPr>
          <w:lang w:eastAsia="hr-HR"/>
        </w:rPr>
        <w:t xml:space="preserve">an predmetu </w:t>
      </w:r>
      <w:proofErr w:type="spellStart"/>
      <w:r w:rsidRPr="008E1E61">
        <w:rPr>
          <w:i/>
          <w:lang w:eastAsia="hr-HR"/>
        </w:rPr>
        <w:t>Statileo</w:t>
      </w:r>
      <w:proofErr w:type="spellEnd"/>
      <w:r w:rsidRPr="008E1E61">
        <w:rPr>
          <w:i/>
          <w:lang w:eastAsia="hr-HR"/>
        </w:rPr>
        <w:t xml:space="preserve"> protiv Hrvatske</w:t>
      </w:r>
      <w:r w:rsidRPr="008E1E61">
        <w:rPr>
          <w:lang w:eastAsia="hr-HR"/>
        </w:rPr>
        <w:t xml:space="preserve"> (zahtjev br. 12027/10)</w:t>
      </w:r>
      <w:bookmarkEnd w:id="180"/>
      <w:r w:rsidRPr="008E1E61">
        <w:rPr>
          <w:lang w:eastAsia="hr-HR"/>
        </w:rPr>
        <w:t>, a kojom je Republika Hrvatska kao tužena država proglašena odgovornom za povredu prava podnositelja zahtjeva na temelju članku 41. Konvencije za zaštitu ljudskih prava i temeljnih sloboda</w:t>
      </w:r>
    </w:p>
    <w:p w14:paraId="7C7322E7" w14:textId="13977992" w:rsidR="0084504E" w:rsidRPr="008E1E61" w:rsidRDefault="0084504E" w:rsidP="00B53E6F">
      <w:pPr>
        <w:pStyle w:val="Odlomakpopisa"/>
        <w:numPr>
          <w:ilvl w:val="0"/>
          <w:numId w:val="7"/>
        </w:numPr>
        <w:rPr>
          <w:lang w:eastAsia="hr-HR"/>
        </w:rPr>
      </w:pPr>
      <w:r>
        <w:rPr>
          <w:lang w:eastAsia="hr-HR"/>
        </w:rPr>
        <w:t xml:space="preserve">vlasnik stana koji </w:t>
      </w:r>
      <w:r w:rsidR="006408C3">
        <w:rPr>
          <w:lang w:eastAsia="hr-HR"/>
        </w:rPr>
        <w:t xml:space="preserve">od </w:t>
      </w:r>
      <w:r w:rsidR="00E308BB">
        <w:rPr>
          <w:lang w:eastAsia="hr-HR"/>
        </w:rPr>
        <w:t>5</w:t>
      </w:r>
      <w:r w:rsidR="006408C3">
        <w:rPr>
          <w:lang w:eastAsia="hr-HR"/>
        </w:rPr>
        <w:t xml:space="preserve">. studenoga 1996. do </w:t>
      </w:r>
      <w:r w:rsidR="00511F34">
        <w:rPr>
          <w:lang w:eastAsia="hr-HR"/>
        </w:rPr>
        <w:t>6</w:t>
      </w:r>
      <w:r w:rsidR="009F6913" w:rsidRPr="009F6913">
        <w:rPr>
          <w:lang w:eastAsia="hr-HR"/>
        </w:rPr>
        <w:t xml:space="preserve">. </w:t>
      </w:r>
      <w:r w:rsidR="00511F34">
        <w:rPr>
          <w:lang w:eastAsia="hr-HR"/>
        </w:rPr>
        <w:t>lipnja</w:t>
      </w:r>
      <w:r w:rsidR="009F6913" w:rsidRPr="009F6913">
        <w:rPr>
          <w:lang w:eastAsia="hr-HR"/>
        </w:rPr>
        <w:t xml:space="preserve"> 2023.</w:t>
      </w:r>
      <w:r w:rsidR="00841439" w:rsidRPr="009F6913">
        <w:rPr>
          <w:lang w:eastAsia="hr-HR"/>
        </w:rPr>
        <w:t xml:space="preserve"> </w:t>
      </w:r>
      <w:r w:rsidRPr="00776454">
        <w:rPr>
          <w:lang w:eastAsia="hr-HR"/>
        </w:rPr>
        <w:t>pred nadležnim sudo</w:t>
      </w:r>
      <w:r>
        <w:rPr>
          <w:lang w:eastAsia="hr-HR"/>
        </w:rPr>
        <w:t>m</w:t>
      </w:r>
      <w:r w:rsidRPr="00776454">
        <w:rPr>
          <w:lang w:eastAsia="hr-HR"/>
        </w:rPr>
        <w:t xml:space="preserve"> </w:t>
      </w:r>
      <w:r>
        <w:rPr>
          <w:lang w:eastAsia="hr-HR"/>
        </w:rPr>
        <w:t xml:space="preserve">nije </w:t>
      </w:r>
      <w:r w:rsidRPr="008E1E61">
        <w:rPr>
          <w:lang w:eastAsia="hr-HR"/>
        </w:rPr>
        <w:t>pokrenu</w:t>
      </w:r>
      <w:r w:rsidR="00E9104A" w:rsidRPr="008E1E61">
        <w:rPr>
          <w:lang w:eastAsia="hr-HR"/>
        </w:rPr>
        <w:t>o</w:t>
      </w:r>
      <w:r w:rsidRPr="008E1E61">
        <w:rPr>
          <w:lang w:eastAsia="hr-HR"/>
        </w:rPr>
        <w:t xml:space="preserve"> postupak </w:t>
      </w:r>
      <w:r w:rsidR="00C3044A" w:rsidRPr="00C3044A">
        <w:rPr>
          <w:lang w:eastAsia="hr-HR"/>
        </w:rPr>
        <w:t>za naknadu štete po osnovi izmakle koristi i</w:t>
      </w:r>
      <w:r w:rsidR="00C3044A">
        <w:rPr>
          <w:lang w:eastAsia="hr-HR"/>
        </w:rPr>
        <w:t>/ili</w:t>
      </w:r>
      <w:r w:rsidR="00C3044A" w:rsidRPr="00C3044A">
        <w:rPr>
          <w:lang w:eastAsia="hr-HR"/>
        </w:rPr>
        <w:t xml:space="preserve"> povrede prava osobnosti zbog prekomjernog ograničenja prava vlasništva na stanu uzrokovanog zaštićenim najmom</w:t>
      </w:r>
    </w:p>
    <w:p w14:paraId="680F03E2" w14:textId="501E3AB3" w:rsidR="000B74CE" w:rsidRDefault="000B74CE" w:rsidP="00B53E6F">
      <w:pPr>
        <w:pStyle w:val="Odlomakpopisa"/>
        <w:numPr>
          <w:ilvl w:val="0"/>
          <w:numId w:val="7"/>
        </w:numPr>
        <w:rPr>
          <w:lang w:eastAsia="hr-HR"/>
        </w:rPr>
      </w:pPr>
      <w:r>
        <w:rPr>
          <w:lang w:eastAsia="hr-HR"/>
        </w:rPr>
        <w:t xml:space="preserve">osoba koja je </w:t>
      </w:r>
      <w:r w:rsidR="00B8386E">
        <w:rPr>
          <w:lang w:eastAsia="hr-HR"/>
        </w:rPr>
        <w:t xml:space="preserve">vlasnik stana </w:t>
      </w:r>
      <w:r w:rsidR="00875D8C" w:rsidRPr="00875D8C">
        <w:rPr>
          <w:lang w:eastAsia="hr-HR"/>
        </w:rPr>
        <w:t>na dan</w:t>
      </w:r>
      <w:r w:rsidR="009F6913">
        <w:rPr>
          <w:lang w:eastAsia="hr-HR"/>
        </w:rPr>
        <w:t xml:space="preserve"> </w:t>
      </w:r>
      <w:r w:rsidR="00511F34">
        <w:rPr>
          <w:lang w:eastAsia="hr-HR"/>
        </w:rPr>
        <w:t>6</w:t>
      </w:r>
      <w:r w:rsidR="009F6913" w:rsidRPr="009F6913">
        <w:rPr>
          <w:lang w:eastAsia="hr-HR"/>
        </w:rPr>
        <w:t xml:space="preserve">. </w:t>
      </w:r>
      <w:r w:rsidR="00511F34">
        <w:rPr>
          <w:lang w:eastAsia="hr-HR"/>
        </w:rPr>
        <w:t>lipnja</w:t>
      </w:r>
      <w:r w:rsidR="009F6913" w:rsidRPr="009F6913">
        <w:rPr>
          <w:lang w:eastAsia="hr-HR"/>
        </w:rPr>
        <w:t xml:space="preserve"> 2023.</w:t>
      </w:r>
      <w:r w:rsidR="009F6913">
        <w:rPr>
          <w:lang w:eastAsia="hr-HR"/>
        </w:rPr>
        <w:t xml:space="preserve">, </w:t>
      </w:r>
      <w:r>
        <w:rPr>
          <w:lang w:eastAsia="hr-HR"/>
        </w:rPr>
        <w:t xml:space="preserve">ali je pravo vlasništva stekla pravnim </w:t>
      </w:r>
      <w:r w:rsidRPr="008E1E61">
        <w:rPr>
          <w:lang w:eastAsia="hr-HR"/>
        </w:rPr>
        <w:t xml:space="preserve">poslom sklopljenim s osobom koja je </w:t>
      </w:r>
      <w:bookmarkStart w:id="181" w:name="_Hlk134570792"/>
      <w:r w:rsidR="00875D8C" w:rsidRPr="008E1E61">
        <w:rPr>
          <w:lang w:eastAsia="hr-HR"/>
        </w:rPr>
        <w:t xml:space="preserve">vlasnik stana bila </w:t>
      </w:r>
      <w:r w:rsidRPr="008E1E61">
        <w:rPr>
          <w:lang w:eastAsia="hr-HR"/>
        </w:rPr>
        <w:t xml:space="preserve">na dan 5. studenoga 1996. ili </w:t>
      </w:r>
      <w:r w:rsidR="00875D8C" w:rsidRPr="008E1E61">
        <w:rPr>
          <w:lang w:eastAsia="hr-HR"/>
        </w:rPr>
        <w:t xml:space="preserve">s </w:t>
      </w:r>
      <w:r w:rsidRPr="008E1E61">
        <w:rPr>
          <w:lang w:eastAsia="hr-HR"/>
        </w:rPr>
        <w:lastRenderedPageBreak/>
        <w:t>njezinim pravnim sljednikom,</w:t>
      </w:r>
      <w:bookmarkEnd w:id="181"/>
      <w:r w:rsidRPr="008E1E61">
        <w:rPr>
          <w:lang w:eastAsia="hr-HR"/>
        </w:rPr>
        <w:t xml:space="preserve"> </w:t>
      </w:r>
      <w:r w:rsidR="00E9104A" w:rsidRPr="008E1E61">
        <w:rPr>
          <w:lang w:eastAsia="hr-HR"/>
        </w:rPr>
        <w:t>a</w:t>
      </w:r>
      <w:r w:rsidR="00B8386E" w:rsidRPr="008E1E61">
        <w:rPr>
          <w:lang w:eastAsia="hr-HR"/>
        </w:rPr>
        <w:t xml:space="preserve"> </w:t>
      </w:r>
      <w:r w:rsidR="00875D8C" w:rsidRPr="008E1E61">
        <w:rPr>
          <w:lang w:eastAsia="hr-HR"/>
        </w:rPr>
        <w:t xml:space="preserve">taj je novi vlasnik </w:t>
      </w:r>
      <w:r w:rsidRPr="008E1E61">
        <w:rPr>
          <w:lang w:eastAsia="hr-HR"/>
        </w:rPr>
        <w:t xml:space="preserve">svjesno </w:t>
      </w:r>
      <w:r w:rsidR="0084504E" w:rsidRPr="008E1E61">
        <w:rPr>
          <w:lang w:eastAsia="hr-HR"/>
        </w:rPr>
        <w:t>prihvati</w:t>
      </w:r>
      <w:r w:rsidR="00E9104A" w:rsidRPr="008E1E61">
        <w:rPr>
          <w:lang w:eastAsia="hr-HR"/>
        </w:rPr>
        <w:t>o</w:t>
      </w:r>
      <w:r w:rsidRPr="008E1E61">
        <w:rPr>
          <w:lang w:eastAsia="hr-HR"/>
        </w:rPr>
        <w:t xml:space="preserve"> poslovni rizik kupnje stana </w:t>
      </w:r>
      <w:r w:rsidR="00AC0FC6" w:rsidRPr="008E1E61">
        <w:rPr>
          <w:lang w:eastAsia="hr-HR"/>
        </w:rPr>
        <w:t xml:space="preserve">u kojem stanuje zaštićeni najmoprimac na neodređeno vrijeme </w:t>
      </w:r>
      <w:r w:rsidR="00B8386E" w:rsidRPr="008E1E61">
        <w:rPr>
          <w:lang w:eastAsia="hr-HR"/>
        </w:rPr>
        <w:t xml:space="preserve">s priznatim pravom </w:t>
      </w:r>
      <w:r w:rsidR="00AC0FC6" w:rsidRPr="008E1E61">
        <w:rPr>
          <w:lang w:eastAsia="hr-HR"/>
        </w:rPr>
        <w:t>plaća</w:t>
      </w:r>
      <w:r w:rsidR="00B8386E" w:rsidRPr="008E1E61">
        <w:rPr>
          <w:lang w:eastAsia="hr-HR"/>
        </w:rPr>
        <w:t>nja</w:t>
      </w:r>
      <w:r w:rsidR="00AC0FC6" w:rsidRPr="008E1E61">
        <w:rPr>
          <w:lang w:eastAsia="hr-HR"/>
        </w:rPr>
        <w:t xml:space="preserve"> zaštićen</w:t>
      </w:r>
      <w:r w:rsidR="00B8386E" w:rsidRPr="008E1E61">
        <w:rPr>
          <w:lang w:eastAsia="hr-HR"/>
        </w:rPr>
        <w:t>e</w:t>
      </w:r>
      <w:r w:rsidR="00AC0FC6" w:rsidRPr="008E1E61">
        <w:rPr>
          <w:lang w:eastAsia="hr-HR"/>
        </w:rPr>
        <w:t xml:space="preserve"> najamnin</w:t>
      </w:r>
      <w:r w:rsidR="00B8386E" w:rsidRPr="008E1E61">
        <w:rPr>
          <w:lang w:eastAsia="hr-HR"/>
        </w:rPr>
        <w:t>e</w:t>
      </w:r>
      <w:r w:rsidR="00AC0FC6" w:rsidRPr="008E1E61">
        <w:rPr>
          <w:lang w:eastAsia="hr-HR"/>
        </w:rPr>
        <w:t xml:space="preserve">, </w:t>
      </w:r>
      <w:r w:rsidR="00B8386E" w:rsidRPr="008E1E61">
        <w:rPr>
          <w:lang w:eastAsia="hr-HR"/>
        </w:rPr>
        <w:t xml:space="preserve">unatoč tome što </w:t>
      </w:r>
      <w:r w:rsidR="00E9104A" w:rsidRPr="008E1E61">
        <w:rPr>
          <w:lang w:eastAsia="hr-HR"/>
        </w:rPr>
        <w:t xml:space="preserve">ni </w:t>
      </w:r>
      <w:r w:rsidR="00AC0FC6" w:rsidRPr="008E1E61">
        <w:rPr>
          <w:lang w:eastAsia="hr-HR"/>
        </w:rPr>
        <w:t xml:space="preserve">stupanje u </w:t>
      </w:r>
      <w:r w:rsidRPr="008E1E61">
        <w:rPr>
          <w:lang w:eastAsia="hr-HR"/>
        </w:rPr>
        <w:t xml:space="preserve">posjed </w:t>
      </w:r>
      <w:r w:rsidR="00AC0FC6" w:rsidRPr="008E1E61">
        <w:rPr>
          <w:lang w:eastAsia="hr-HR"/>
        </w:rPr>
        <w:t>tog stana</w:t>
      </w:r>
      <w:r w:rsidRPr="008E1E61">
        <w:rPr>
          <w:lang w:eastAsia="hr-HR"/>
        </w:rPr>
        <w:t xml:space="preserve"> ni ostvariva</w:t>
      </w:r>
      <w:r w:rsidR="00AC0FC6" w:rsidRPr="008E1E61">
        <w:rPr>
          <w:lang w:eastAsia="hr-HR"/>
        </w:rPr>
        <w:t>nje</w:t>
      </w:r>
      <w:r w:rsidRPr="008E1E61">
        <w:rPr>
          <w:lang w:eastAsia="hr-HR"/>
        </w:rPr>
        <w:t xml:space="preserve"> prihod</w:t>
      </w:r>
      <w:r w:rsidR="00AC0FC6" w:rsidRPr="008E1E61">
        <w:rPr>
          <w:lang w:eastAsia="hr-HR"/>
        </w:rPr>
        <w:t>a</w:t>
      </w:r>
      <w:r w:rsidRPr="008E1E61">
        <w:rPr>
          <w:lang w:eastAsia="hr-HR"/>
        </w:rPr>
        <w:t xml:space="preserve"> od </w:t>
      </w:r>
      <w:r w:rsidR="0033769D" w:rsidRPr="008E1E61">
        <w:rPr>
          <w:lang w:eastAsia="hr-HR"/>
        </w:rPr>
        <w:t xml:space="preserve">slobodno ugovorene </w:t>
      </w:r>
      <w:r w:rsidRPr="008E1E61">
        <w:rPr>
          <w:lang w:eastAsia="hr-HR"/>
        </w:rPr>
        <w:t>najamnine</w:t>
      </w:r>
      <w:r w:rsidR="00B8386E" w:rsidRPr="008E1E61">
        <w:rPr>
          <w:lang w:eastAsia="hr-HR"/>
        </w:rPr>
        <w:t xml:space="preserve"> </w:t>
      </w:r>
      <w:r w:rsidR="0033769D" w:rsidRPr="008E1E61">
        <w:rPr>
          <w:lang w:eastAsia="hr-HR"/>
        </w:rPr>
        <w:t xml:space="preserve">na tržištu </w:t>
      </w:r>
      <w:r w:rsidR="00B8386E" w:rsidRPr="008E1E61">
        <w:rPr>
          <w:lang w:eastAsia="hr-HR"/>
        </w:rPr>
        <w:t>nije bilo moguće</w:t>
      </w:r>
      <w:r w:rsidR="00C3044A">
        <w:rPr>
          <w:lang w:eastAsia="hr-HR"/>
        </w:rPr>
        <w:t xml:space="preserve"> pa</w:t>
      </w:r>
      <w:r w:rsidR="00875D8C" w:rsidRPr="008E1E61">
        <w:rPr>
          <w:lang w:eastAsia="hr-HR"/>
        </w:rPr>
        <w:t xml:space="preserve"> se ima smatrati da je time svjesno pristao na pravne posljedice takve kupnje</w:t>
      </w:r>
      <w:r w:rsidR="00E3444F" w:rsidRPr="008E1E61">
        <w:rPr>
          <w:lang w:eastAsia="hr-HR"/>
        </w:rPr>
        <w:t xml:space="preserve"> </w:t>
      </w:r>
      <w:r w:rsidR="00875D8C" w:rsidRPr="008E1E61">
        <w:rPr>
          <w:lang w:eastAsia="hr-HR"/>
        </w:rPr>
        <w:t xml:space="preserve">(prekupac), odnosno njegovi sukcesori. </w:t>
      </w:r>
    </w:p>
    <w:p w14:paraId="2314DAA2" w14:textId="77777777" w:rsidR="000B74CE" w:rsidRDefault="001C4CC4" w:rsidP="000B74CE">
      <w:pPr>
        <w:pStyle w:val="Naslov3"/>
        <w:rPr>
          <w:lang w:eastAsia="hr-HR"/>
        </w:rPr>
      </w:pPr>
      <w:bookmarkStart w:id="182" w:name="_Hlk135256965"/>
      <w:bookmarkStart w:id="183" w:name="_Toc137054938"/>
      <w:bookmarkEnd w:id="179"/>
      <w:r>
        <w:rPr>
          <w:lang w:eastAsia="hr-HR"/>
        </w:rPr>
        <w:t>Visina s</w:t>
      </w:r>
      <w:r w:rsidR="0033769D">
        <w:rPr>
          <w:lang w:eastAsia="hr-HR"/>
        </w:rPr>
        <w:t>olidarn</w:t>
      </w:r>
      <w:r>
        <w:rPr>
          <w:lang w:eastAsia="hr-HR"/>
        </w:rPr>
        <w:t>e</w:t>
      </w:r>
      <w:r w:rsidR="000B74CE">
        <w:rPr>
          <w:lang w:eastAsia="hr-HR"/>
        </w:rPr>
        <w:t xml:space="preserve"> naknad</w:t>
      </w:r>
      <w:r>
        <w:rPr>
          <w:lang w:eastAsia="hr-HR"/>
        </w:rPr>
        <w:t>e</w:t>
      </w:r>
      <w:bookmarkEnd w:id="183"/>
    </w:p>
    <w:p w14:paraId="7214310C" w14:textId="77777777" w:rsidR="000B74CE" w:rsidRDefault="000B74CE" w:rsidP="000B74CE">
      <w:pPr>
        <w:pStyle w:val="Naslov4"/>
        <w:rPr>
          <w:lang w:eastAsia="hr-HR"/>
        </w:rPr>
      </w:pPr>
      <w:bookmarkStart w:id="184" w:name="_Toc137054939"/>
      <w:bookmarkEnd w:id="182"/>
      <w:bookmarkEnd w:id="184"/>
    </w:p>
    <w:p w14:paraId="0870DE12" w14:textId="77777777" w:rsidR="004B7DF1" w:rsidRDefault="00B720F5" w:rsidP="004B7DF1">
      <w:pPr>
        <w:pStyle w:val="Odlomakpopisa"/>
        <w:numPr>
          <w:ilvl w:val="0"/>
          <w:numId w:val="32"/>
        </w:numPr>
        <w:rPr>
          <w:lang w:eastAsia="hr-HR"/>
        </w:rPr>
      </w:pPr>
      <w:r w:rsidRPr="00511F34">
        <w:rPr>
          <w:lang w:eastAsia="hr-HR"/>
        </w:rPr>
        <w:t xml:space="preserve">Republika Hrvatska isplaćuje </w:t>
      </w:r>
      <w:r w:rsidR="00FB3A1F" w:rsidRPr="00511F34">
        <w:rPr>
          <w:lang w:eastAsia="hr-HR"/>
        </w:rPr>
        <w:t>solidarnu</w:t>
      </w:r>
      <w:r w:rsidRPr="00511F34">
        <w:rPr>
          <w:lang w:eastAsia="hr-HR"/>
        </w:rPr>
        <w:t xml:space="preserve"> naknadu </w:t>
      </w:r>
      <w:r w:rsidR="00E3444F" w:rsidRPr="00511F34">
        <w:rPr>
          <w:lang w:eastAsia="hr-HR"/>
        </w:rPr>
        <w:t xml:space="preserve">u paušalnom i neoporezivom iznosu </w:t>
      </w:r>
      <w:r w:rsidRPr="00511F34">
        <w:rPr>
          <w:lang w:eastAsia="hr-HR"/>
        </w:rPr>
        <w:t xml:space="preserve">u rasponu </w:t>
      </w:r>
      <w:r w:rsidR="00E3444F" w:rsidRPr="00511F34">
        <w:rPr>
          <w:lang w:eastAsia="hr-HR"/>
        </w:rPr>
        <w:t xml:space="preserve">od </w:t>
      </w:r>
      <w:r w:rsidR="00511F34">
        <w:rPr>
          <w:lang w:eastAsia="hr-HR"/>
        </w:rPr>
        <w:t>3</w:t>
      </w:r>
      <w:r w:rsidR="00020046" w:rsidRPr="00511F34">
        <w:rPr>
          <w:lang w:eastAsia="hr-HR"/>
        </w:rPr>
        <w:t>.000,00</w:t>
      </w:r>
      <w:r w:rsidR="00E3444F" w:rsidRPr="00511F34">
        <w:rPr>
          <w:lang w:eastAsia="hr-HR"/>
        </w:rPr>
        <w:t xml:space="preserve"> </w:t>
      </w:r>
      <w:r w:rsidR="00511F34">
        <w:rPr>
          <w:lang w:eastAsia="hr-HR"/>
        </w:rPr>
        <w:t>eura</w:t>
      </w:r>
      <w:r w:rsidR="00E3444F" w:rsidRPr="00511F34">
        <w:rPr>
          <w:lang w:eastAsia="hr-HR"/>
        </w:rPr>
        <w:t xml:space="preserve"> do</w:t>
      </w:r>
      <w:r w:rsidR="00020046" w:rsidRPr="00511F34">
        <w:rPr>
          <w:lang w:eastAsia="hr-HR"/>
        </w:rPr>
        <w:t xml:space="preserve"> 30.000,00</w:t>
      </w:r>
      <w:r w:rsidR="00E3444F" w:rsidRPr="00511F34">
        <w:rPr>
          <w:lang w:eastAsia="hr-HR"/>
        </w:rPr>
        <w:t xml:space="preserve"> </w:t>
      </w:r>
      <w:r w:rsidR="00511F34">
        <w:rPr>
          <w:lang w:eastAsia="hr-HR"/>
        </w:rPr>
        <w:t>eura</w:t>
      </w:r>
      <w:r w:rsidR="00E3444F" w:rsidRPr="00511F34">
        <w:rPr>
          <w:lang w:eastAsia="hr-HR"/>
        </w:rPr>
        <w:t xml:space="preserve">, što ovisi o površini i položajnoj </w:t>
      </w:r>
      <w:bookmarkStart w:id="185" w:name="_Hlk135386324"/>
      <w:r w:rsidR="00E3444F" w:rsidRPr="00511F34">
        <w:rPr>
          <w:lang w:eastAsia="hr-HR"/>
        </w:rPr>
        <w:t>pogodnosti stana</w:t>
      </w:r>
      <w:bookmarkEnd w:id="185"/>
      <w:r w:rsidR="00E3444F" w:rsidRPr="00511F34">
        <w:rPr>
          <w:lang w:eastAsia="hr-HR"/>
        </w:rPr>
        <w:t xml:space="preserve">. </w:t>
      </w:r>
    </w:p>
    <w:p w14:paraId="26656E04" w14:textId="5D9DC3E4" w:rsidR="00E3444F" w:rsidRPr="008E1E61" w:rsidRDefault="00E3444F" w:rsidP="004B7DF1">
      <w:pPr>
        <w:pStyle w:val="Odlomakpopisa"/>
        <w:numPr>
          <w:ilvl w:val="0"/>
          <w:numId w:val="32"/>
        </w:numPr>
        <w:rPr>
          <w:lang w:eastAsia="hr-HR"/>
        </w:rPr>
      </w:pPr>
      <w:r w:rsidRPr="00511F34">
        <w:rPr>
          <w:lang w:eastAsia="hr-HR"/>
        </w:rPr>
        <w:t xml:space="preserve">Mjerila za određivanje </w:t>
      </w:r>
      <w:r w:rsidR="00B720F5" w:rsidRPr="00511F34">
        <w:rPr>
          <w:lang w:eastAsia="hr-HR"/>
        </w:rPr>
        <w:t xml:space="preserve">jediničnog </w:t>
      </w:r>
      <w:r w:rsidRPr="00511F34">
        <w:rPr>
          <w:lang w:eastAsia="hr-HR"/>
        </w:rPr>
        <w:t xml:space="preserve">iznosa </w:t>
      </w:r>
      <w:r w:rsidR="00FB3A1F" w:rsidRPr="00511F34">
        <w:rPr>
          <w:lang w:eastAsia="hr-HR"/>
        </w:rPr>
        <w:t>solidarne</w:t>
      </w:r>
      <w:r w:rsidRPr="00511F34">
        <w:rPr>
          <w:lang w:eastAsia="hr-HR"/>
        </w:rPr>
        <w:t xml:space="preserve"> naknade iz stavka </w:t>
      </w:r>
      <w:r w:rsidR="00E9104A" w:rsidRPr="008E1E61">
        <w:rPr>
          <w:lang w:eastAsia="hr-HR"/>
        </w:rPr>
        <w:t>1</w:t>
      </w:r>
      <w:r w:rsidRPr="008E1E61">
        <w:rPr>
          <w:lang w:eastAsia="hr-HR"/>
        </w:rPr>
        <w:t>. ovoga članka u odnosu na pojedini stan propisuju se Pravilima, pri čemu se uvažavaju mjerila za utvrđivanje položajne pogodnosti stana iz članka 19. stavka 2. ovoga Zakona.</w:t>
      </w:r>
    </w:p>
    <w:p w14:paraId="1C3A55E3" w14:textId="77777777" w:rsidR="0000475B" w:rsidRPr="008E1E61" w:rsidRDefault="008A3239" w:rsidP="0000475B">
      <w:pPr>
        <w:pStyle w:val="Naslov3"/>
        <w:rPr>
          <w:lang w:eastAsia="hr-HR"/>
        </w:rPr>
      </w:pPr>
      <w:bookmarkStart w:id="186" w:name="_Toc134582957"/>
      <w:bookmarkStart w:id="187" w:name="_Toc134582962"/>
      <w:bookmarkStart w:id="188" w:name="_Hlk134572676"/>
      <w:bookmarkStart w:id="189" w:name="_Hlk134572642"/>
      <w:bookmarkStart w:id="190" w:name="_Toc137054940"/>
      <w:bookmarkEnd w:id="186"/>
      <w:r w:rsidRPr="008E1E61">
        <w:rPr>
          <w:lang w:eastAsia="hr-HR"/>
        </w:rPr>
        <w:t>Z</w:t>
      </w:r>
      <w:r w:rsidR="0000475B" w:rsidRPr="008E1E61">
        <w:rPr>
          <w:lang w:eastAsia="hr-HR"/>
        </w:rPr>
        <w:t xml:space="preserve">ahtjev za isplatu </w:t>
      </w:r>
      <w:r w:rsidR="00FB3A1F" w:rsidRPr="008E1E61">
        <w:rPr>
          <w:lang w:eastAsia="hr-HR"/>
        </w:rPr>
        <w:t>solidarn</w:t>
      </w:r>
      <w:r w:rsidR="00B720F5" w:rsidRPr="008E1E61">
        <w:rPr>
          <w:lang w:eastAsia="hr-HR"/>
        </w:rPr>
        <w:t xml:space="preserve">e </w:t>
      </w:r>
      <w:r w:rsidR="0000475B" w:rsidRPr="008E1E61">
        <w:rPr>
          <w:lang w:eastAsia="hr-HR"/>
        </w:rPr>
        <w:t>naknade</w:t>
      </w:r>
      <w:bookmarkEnd w:id="187"/>
      <w:bookmarkEnd w:id="190"/>
    </w:p>
    <w:p w14:paraId="04FDB56B" w14:textId="77777777" w:rsidR="0000475B" w:rsidRPr="008E1E61" w:rsidRDefault="0000475B" w:rsidP="0000475B">
      <w:pPr>
        <w:pStyle w:val="Naslov4"/>
        <w:rPr>
          <w:lang w:eastAsia="hr-HR"/>
        </w:rPr>
      </w:pPr>
      <w:bookmarkStart w:id="191" w:name="_Toc134582963"/>
      <w:bookmarkStart w:id="192" w:name="_Toc137054941"/>
      <w:bookmarkEnd w:id="188"/>
      <w:bookmarkEnd w:id="191"/>
      <w:bookmarkEnd w:id="192"/>
    </w:p>
    <w:bookmarkEnd w:id="189"/>
    <w:p w14:paraId="5DD32F7A" w14:textId="77777777" w:rsidR="004B7DF1" w:rsidRDefault="008A3239" w:rsidP="004B7DF1">
      <w:pPr>
        <w:pStyle w:val="Odlomakpopisa"/>
        <w:numPr>
          <w:ilvl w:val="0"/>
          <w:numId w:val="19"/>
        </w:numPr>
        <w:rPr>
          <w:lang w:eastAsia="hr-HR"/>
        </w:rPr>
      </w:pPr>
      <w:r w:rsidRPr="008E1E61">
        <w:rPr>
          <w:lang w:eastAsia="hr-HR"/>
        </w:rPr>
        <w:t xml:space="preserve">Zahtjev </w:t>
      </w:r>
      <w:r w:rsidR="00324527" w:rsidRPr="008E1E61">
        <w:rPr>
          <w:lang w:eastAsia="hr-HR"/>
        </w:rPr>
        <w:t xml:space="preserve">za isplatu </w:t>
      </w:r>
      <w:bookmarkStart w:id="193" w:name="_Hlk135469633"/>
      <w:r w:rsidR="00E9104A" w:rsidRPr="008E1E61">
        <w:rPr>
          <w:lang w:eastAsia="hr-HR"/>
        </w:rPr>
        <w:t>solidarne</w:t>
      </w:r>
      <w:bookmarkEnd w:id="193"/>
      <w:r w:rsidR="00E9104A" w:rsidRPr="008E1E61">
        <w:rPr>
          <w:lang w:eastAsia="hr-HR"/>
        </w:rPr>
        <w:t xml:space="preserve"> </w:t>
      </w:r>
      <w:r w:rsidR="00324527" w:rsidRPr="008E1E61">
        <w:rPr>
          <w:lang w:eastAsia="hr-HR"/>
        </w:rPr>
        <w:t xml:space="preserve">naknade </w:t>
      </w:r>
      <w:r w:rsidRPr="008E1E61">
        <w:rPr>
          <w:lang w:eastAsia="hr-HR"/>
        </w:rPr>
        <w:t xml:space="preserve">podnosi </w:t>
      </w:r>
      <w:r w:rsidR="00324527" w:rsidRPr="008E1E61">
        <w:rPr>
          <w:lang w:eastAsia="hr-HR"/>
        </w:rPr>
        <w:t xml:space="preserve">se </w:t>
      </w:r>
      <w:r w:rsidRPr="008E1E61">
        <w:rPr>
          <w:lang w:eastAsia="hr-HR"/>
        </w:rPr>
        <w:t>nadležnom ministarstvu u roku od</w:t>
      </w:r>
      <w:r w:rsidR="00324527" w:rsidRPr="008E1E61">
        <w:rPr>
          <w:lang w:eastAsia="hr-HR"/>
        </w:rPr>
        <w:t xml:space="preserve"> 60 dana od dana objave </w:t>
      </w:r>
      <w:r w:rsidR="00D7063A" w:rsidRPr="008E1E61">
        <w:rPr>
          <w:lang w:eastAsia="hr-HR"/>
        </w:rPr>
        <w:t>P</w:t>
      </w:r>
      <w:r w:rsidR="00324527" w:rsidRPr="008E1E61">
        <w:rPr>
          <w:lang w:eastAsia="hr-HR"/>
        </w:rPr>
        <w:t xml:space="preserve">ravila u </w:t>
      </w:r>
      <w:r w:rsidR="00E3444F" w:rsidRPr="008E1E61">
        <w:rPr>
          <w:lang w:eastAsia="hr-HR"/>
        </w:rPr>
        <w:t>„</w:t>
      </w:r>
      <w:r w:rsidR="00324527" w:rsidRPr="008E1E61">
        <w:rPr>
          <w:lang w:eastAsia="hr-HR"/>
        </w:rPr>
        <w:t>Narodnim novinama</w:t>
      </w:r>
      <w:r w:rsidR="00E3444F" w:rsidRPr="008E1E61">
        <w:rPr>
          <w:lang w:eastAsia="hr-HR"/>
        </w:rPr>
        <w:t>“</w:t>
      </w:r>
      <w:r w:rsidR="00324527" w:rsidRPr="008E1E61">
        <w:rPr>
          <w:lang w:eastAsia="hr-HR"/>
        </w:rPr>
        <w:t>.</w:t>
      </w:r>
      <w:r w:rsidRPr="008E1E61">
        <w:rPr>
          <w:lang w:eastAsia="hr-HR"/>
        </w:rPr>
        <w:t xml:space="preserve"> </w:t>
      </w:r>
    </w:p>
    <w:p w14:paraId="09F4239F" w14:textId="77777777" w:rsidR="004B7DF1" w:rsidRDefault="008A3239" w:rsidP="004B7DF1">
      <w:pPr>
        <w:pStyle w:val="Odlomakpopisa"/>
        <w:numPr>
          <w:ilvl w:val="0"/>
          <w:numId w:val="19"/>
        </w:numPr>
        <w:rPr>
          <w:lang w:eastAsia="hr-HR"/>
        </w:rPr>
      </w:pPr>
      <w:r w:rsidRPr="008E1E61">
        <w:rPr>
          <w:lang w:eastAsia="hr-HR"/>
        </w:rPr>
        <w:t xml:space="preserve">Vlasnik podnosi zahtjev </w:t>
      </w:r>
      <w:r w:rsidR="00E3444F" w:rsidRPr="008E1E61">
        <w:rPr>
          <w:lang w:eastAsia="hr-HR"/>
        </w:rPr>
        <w:t xml:space="preserve">za isplatu </w:t>
      </w:r>
      <w:r w:rsidR="001C4CC4" w:rsidRPr="001C4CC4">
        <w:rPr>
          <w:lang w:eastAsia="hr-HR"/>
        </w:rPr>
        <w:t xml:space="preserve">solidarne </w:t>
      </w:r>
      <w:r w:rsidR="00E3444F" w:rsidRPr="008E1E61">
        <w:rPr>
          <w:lang w:eastAsia="hr-HR"/>
        </w:rPr>
        <w:t xml:space="preserve">naknade </w:t>
      </w:r>
      <w:r w:rsidRPr="008E1E61">
        <w:rPr>
          <w:lang w:eastAsia="hr-HR"/>
        </w:rPr>
        <w:t xml:space="preserve">na propisanom obrascu i uz njega </w:t>
      </w:r>
      <w:r w:rsidR="001E23BD" w:rsidRPr="008E1E61">
        <w:rPr>
          <w:lang w:eastAsia="hr-HR"/>
        </w:rPr>
        <w:t xml:space="preserve">po potrebi </w:t>
      </w:r>
      <w:r w:rsidRPr="008E1E61">
        <w:rPr>
          <w:lang w:eastAsia="hr-HR"/>
        </w:rPr>
        <w:t>prilaže dokaze.</w:t>
      </w:r>
    </w:p>
    <w:p w14:paraId="4E878D5C" w14:textId="65C9CE17" w:rsidR="00E3444F" w:rsidRPr="008E1E61" w:rsidRDefault="00E3444F" w:rsidP="004B7DF1">
      <w:pPr>
        <w:pStyle w:val="Odlomakpopisa"/>
        <w:numPr>
          <w:ilvl w:val="0"/>
          <w:numId w:val="19"/>
        </w:numPr>
        <w:rPr>
          <w:lang w:eastAsia="hr-HR"/>
        </w:rPr>
      </w:pPr>
      <w:r w:rsidRPr="008E1E61">
        <w:rPr>
          <w:lang w:eastAsia="hr-HR"/>
        </w:rPr>
        <w:t xml:space="preserve">Sadržaj obrasca iz stavka 2. ovoga članka te dokumentacija i drugi dokazi koje je stranka obvezna dostaviti uz zahtjev, osim onih koje je predala prilikom prijave stana u Registar, propisuju se Pravilima. </w:t>
      </w:r>
    </w:p>
    <w:p w14:paraId="4146D2AC" w14:textId="77777777" w:rsidR="008A3239" w:rsidRPr="008E1E61" w:rsidRDefault="008A3239" w:rsidP="008A3239">
      <w:pPr>
        <w:pStyle w:val="Naslov3"/>
        <w:rPr>
          <w:lang w:eastAsia="hr-HR"/>
        </w:rPr>
      </w:pPr>
      <w:r w:rsidRPr="008E1E61">
        <w:rPr>
          <w:lang w:eastAsia="hr-HR"/>
        </w:rPr>
        <w:t xml:space="preserve"> </w:t>
      </w:r>
      <w:bookmarkStart w:id="194" w:name="_Toc134582964"/>
      <w:bookmarkStart w:id="195" w:name="_Toc137054942"/>
      <w:r w:rsidRPr="008E1E61">
        <w:rPr>
          <w:lang w:eastAsia="hr-HR"/>
        </w:rPr>
        <w:t xml:space="preserve">Nadležnost i postupak u povodu zahtjeva za isplatu </w:t>
      </w:r>
      <w:r w:rsidR="00FB3A1F" w:rsidRPr="008E1E61">
        <w:rPr>
          <w:lang w:eastAsia="hr-HR"/>
        </w:rPr>
        <w:t xml:space="preserve">solidarne </w:t>
      </w:r>
      <w:r w:rsidRPr="008E1E61">
        <w:rPr>
          <w:lang w:eastAsia="hr-HR"/>
        </w:rPr>
        <w:t>naknade</w:t>
      </w:r>
      <w:bookmarkEnd w:id="194"/>
      <w:bookmarkEnd w:id="195"/>
    </w:p>
    <w:p w14:paraId="550CD890" w14:textId="77777777" w:rsidR="008A3239" w:rsidRPr="008E1E61" w:rsidRDefault="008A3239" w:rsidP="008A3239">
      <w:pPr>
        <w:pStyle w:val="Naslov4"/>
        <w:rPr>
          <w:lang w:eastAsia="hr-HR"/>
        </w:rPr>
      </w:pPr>
      <w:bookmarkStart w:id="196" w:name="_Toc134582965"/>
      <w:bookmarkStart w:id="197" w:name="_Toc137054943"/>
      <w:bookmarkEnd w:id="196"/>
      <w:bookmarkEnd w:id="197"/>
    </w:p>
    <w:p w14:paraId="6DB58407" w14:textId="77777777" w:rsidR="004B7DF1" w:rsidRDefault="0000475B" w:rsidP="00E3444F">
      <w:pPr>
        <w:pStyle w:val="Odlomakpopisa"/>
        <w:numPr>
          <w:ilvl w:val="0"/>
          <w:numId w:val="9"/>
        </w:numPr>
        <w:rPr>
          <w:lang w:eastAsia="hr-HR"/>
        </w:rPr>
      </w:pPr>
      <w:r w:rsidRPr="008E1E61">
        <w:rPr>
          <w:lang w:eastAsia="hr-HR"/>
        </w:rPr>
        <w:t xml:space="preserve">O zahtjevima vlasnika za isplatu </w:t>
      </w:r>
      <w:r w:rsidR="001C4CC4" w:rsidRPr="001C4CC4">
        <w:rPr>
          <w:lang w:eastAsia="hr-HR"/>
        </w:rPr>
        <w:t xml:space="preserve">solidarne </w:t>
      </w:r>
      <w:r w:rsidRPr="008E1E61">
        <w:rPr>
          <w:lang w:eastAsia="hr-HR"/>
        </w:rPr>
        <w:t>naknade odlučuje nadležno ministarstvo u upravnom postupku.</w:t>
      </w:r>
    </w:p>
    <w:p w14:paraId="62C1C579" w14:textId="77777777" w:rsidR="004B7DF1" w:rsidRDefault="008A3239" w:rsidP="00513E1F">
      <w:pPr>
        <w:pStyle w:val="Odlomakpopisa"/>
        <w:numPr>
          <w:ilvl w:val="0"/>
          <w:numId w:val="9"/>
        </w:numPr>
        <w:rPr>
          <w:lang w:eastAsia="hr-HR"/>
        </w:rPr>
      </w:pPr>
      <w:r w:rsidRPr="008E1E61">
        <w:rPr>
          <w:lang w:eastAsia="hr-HR"/>
        </w:rPr>
        <w:t xml:space="preserve">Nadležno ministarstvo po potrebi provodi usmenu raspravu i izvodi dokaze radi utvrđivanja svih bitnih činjenica i okolnosti potrebnih za </w:t>
      </w:r>
      <w:r w:rsidR="00E3444F" w:rsidRPr="008E1E61">
        <w:rPr>
          <w:lang w:eastAsia="hr-HR"/>
        </w:rPr>
        <w:t>odlučivanje o zahtjevu iz stavka 1. ovoga članka</w:t>
      </w:r>
      <w:r w:rsidRPr="008E1E61">
        <w:rPr>
          <w:lang w:eastAsia="hr-HR"/>
        </w:rPr>
        <w:t>.</w:t>
      </w:r>
    </w:p>
    <w:p w14:paraId="0F41672B" w14:textId="30D7D2E1" w:rsidR="00C50CBD" w:rsidRDefault="001C4CC4" w:rsidP="00513E1F">
      <w:pPr>
        <w:pStyle w:val="Odlomakpopisa"/>
        <w:numPr>
          <w:ilvl w:val="0"/>
          <w:numId w:val="9"/>
        </w:numPr>
        <w:rPr>
          <w:lang w:eastAsia="hr-HR"/>
        </w:rPr>
      </w:pPr>
      <w:r>
        <w:rPr>
          <w:lang w:eastAsia="hr-HR"/>
        </w:rPr>
        <w:t>S</w:t>
      </w:r>
      <w:r w:rsidRPr="001C4CC4">
        <w:rPr>
          <w:lang w:eastAsia="hr-HR"/>
        </w:rPr>
        <w:t>olidarn</w:t>
      </w:r>
      <w:r>
        <w:rPr>
          <w:lang w:eastAsia="hr-HR"/>
        </w:rPr>
        <w:t>a</w:t>
      </w:r>
      <w:r w:rsidRPr="001C4CC4">
        <w:rPr>
          <w:lang w:eastAsia="hr-HR"/>
        </w:rPr>
        <w:t xml:space="preserve"> </w:t>
      </w:r>
      <w:r>
        <w:rPr>
          <w:lang w:eastAsia="hr-HR"/>
        </w:rPr>
        <w:t>n</w:t>
      </w:r>
      <w:r w:rsidR="00C50CBD" w:rsidRPr="008E1E61">
        <w:rPr>
          <w:lang w:eastAsia="hr-HR"/>
        </w:rPr>
        <w:t>aknad</w:t>
      </w:r>
      <w:r>
        <w:rPr>
          <w:lang w:eastAsia="hr-HR"/>
        </w:rPr>
        <w:t>a</w:t>
      </w:r>
      <w:r w:rsidR="00C50CBD" w:rsidRPr="008E1E61">
        <w:rPr>
          <w:lang w:eastAsia="hr-HR"/>
        </w:rPr>
        <w:t xml:space="preserve"> se isplaćuj</w:t>
      </w:r>
      <w:r>
        <w:rPr>
          <w:lang w:eastAsia="hr-HR"/>
        </w:rPr>
        <w:t>e</w:t>
      </w:r>
      <w:r w:rsidR="00C50CBD" w:rsidRPr="008E1E61">
        <w:rPr>
          <w:lang w:eastAsia="hr-HR"/>
        </w:rPr>
        <w:t xml:space="preserve"> redom prvenstva iz članka 23. ovoga Zakona.</w:t>
      </w:r>
    </w:p>
    <w:p w14:paraId="5B1F9F02" w14:textId="77777777" w:rsidR="005C364A" w:rsidRPr="008E1E61" w:rsidRDefault="005C364A" w:rsidP="004B7DF1">
      <w:pPr>
        <w:pStyle w:val="Odlomakpopisa"/>
        <w:numPr>
          <w:ilvl w:val="0"/>
          <w:numId w:val="34"/>
        </w:numPr>
        <w:rPr>
          <w:lang w:eastAsia="hr-HR"/>
        </w:rPr>
      </w:pPr>
      <w:bookmarkStart w:id="198" w:name="_Hlk135560616"/>
      <w:r w:rsidRPr="008E1E61">
        <w:rPr>
          <w:lang w:eastAsia="hr-HR"/>
        </w:rPr>
        <w:t xml:space="preserve">Način i kalendar isplate </w:t>
      </w:r>
      <w:r>
        <w:rPr>
          <w:lang w:eastAsia="hr-HR"/>
        </w:rPr>
        <w:t xml:space="preserve">solidarnih </w:t>
      </w:r>
      <w:r w:rsidRPr="008E1E61">
        <w:rPr>
          <w:lang w:eastAsia="hr-HR"/>
        </w:rPr>
        <w:t>naknada uređuje se Pravilima.</w:t>
      </w:r>
    </w:p>
    <w:p w14:paraId="15709482" w14:textId="67BEFAF9" w:rsidR="00511F34" w:rsidRPr="00D73302" w:rsidRDefault="00511F34" w:rsidP="00D73302">
      <w:pPr>
        <w:pStyle w:val="Naslov1"/>
      </w:pPr>
      <w:bookmarkStart w:id="199" w:name="_Toc136992923"/>
      <w:bookmarkStart w:id="200" w:name="_Toc136993023"/>
      <w:bookmarkStart w:id="201" w:name="_Toc136993422"/>
      <w:bookmarkStart w:id="202" w:name="_Toc136993577"/>
      <w:bookmarkStart w:id="203" w:name="_Toc137053336"/>
      <w:bookmarkStart w:id="204" w:name="_Toc137054944"/>
      <w:bookmarkEnd w:id="198"/>
      <w:r w:rsidRPr="00D73302">
        <w:t>POVREDE ODREDABA OVOGA ZAKONA</w:t>
      </w:r>
      <w:bookmarkEnd w:id="199"/>
      <w:bookmarkEnd w:id="200"/>
      <w:bookmarkEnd w:id="201"/>
      <w:bookmarkEnd w:id="202"/>
      <w:bookmarkEnd w:id="203"/>
      <w:bookmarkEnd w:id="204"/>
    </w:p>
    <w:p w14:paraId="1AFE0C2E" w14:textId="77777777" w:rsidR="00511F34" w:rsidRDefault="00511F34" w:rsidP="00511F34">
      <w:pPr>
        <w:pStyle w:val="Naslov3"/>
      </w:pPr>
      <w:bookmarkStart w:id="205" w:name="_Toc136992924"/>
      <w:bookmarkStart w:id="206" w:name="_Toc136993024"/>
      <w:bookmarkStart w:id="207" w:name="_Toc136993423"/>
      <w:bookmarkStart w:id="208" w:name="_Toc136993578"/>
      <w:bookmarkStart w:id="209" w:name="_Hlk136943470"/>
      <w:bookmarkStart w:id="210" w:name="_Toc137053337"/>
      <w:bookmarkStart w:id="211" w:name="_Toc137054945"/>
      <w:r w:rsidRPr="00511F34">
        <w:t>Kažnjiva ponašanja stranaka</w:t>
      </w:r>
      <w:bookmarkEnd w:id="205"/>
      <w:bookmarkEnd w:id="206"/>
      <w:bookmarkEnd w:id="207"/>
      <w:bookmarkEnd w:id="208"/>
      <w:bookmarkEnd w:id="210"/>
      <w:bookmarkEnd w:id="211"/>
    </w:p>
    <w:p w14:paraId="75F43F01" w14:textId="77777777" w:rsidR="00511F34" w:rsidRPr="00511F34" w:rsidRDefault="00511F34" w:rsidP="00511F34">
      <w:pPr>
        <w:pStyle w:val="Naslov4"/>
      </w:pPr>
      <w:bookmarkStart w:id="212" w:name="_Toc137054946"/>
      <w:bookmarkEnd w:id="212"/>
    </w:p>
    <w:p w14:paraId="1F260918" w14:textId="77777777" w:rsidR="00511F34" w:rsidRPr="00511F34" w:rsidRDefault="00511F34" w:rsidP="00511F34">
      <w:pPr>
        <w:keepNext/>
        <w:keepLines/>
        <w:spacing w:before="120" w:after="120"/>
        <w:ind w:firstLine="397"/>
        <w:jc w:val="center"/>
        <w:outlineLvl w:val="3"/>
        <w:rPr>
          <w:rFonts w:ascii="Times New Roman Bold" w:eastAsiaTheme="majorEastAsia" w:hAnsi="Times New Roman Bold" w:cstheme="majorBidi"/>
          <w:b/>
          <w:iCs/>
          <w:lang w:eastAsia="hr-HR"/>
        </w:rPr>
      </w:pPr>
      <w:bookmarkStart w:id="213" w:name="_Toc136992925"/>
      <w:bookmarkStart w:id="214" w:name="_Toc136993025"/>
      <w:bookmarkStart w:id="215" w:name="_Toc136993424"/>
      <w:bookmarkStart w:id="216" w:name="_Toc136993579"/>
      <w:bookmarkEnd w:id="213"/>
      <w:bookmarkEnd w:id="214"/>
      <w:bookmarkEnd w:id="215"/>
      <w:bookmarkEnd w:id="216"/>
    </w:p>
    <w:p w14:paraId="1137A308" w14:textId="4488CF87" w:rsidR="00511F34" w:rsidRPr="00511F34" w:rsidRDefault="00511F34" w:rsidP="004B7DF1">
      <w:pPr>
        <w:pStyle w:val="Odlomakpopisa"/>
        <w:numPr>
          <w:ilvl w:val="0"/>
          <w:numId w:val="42"/>
        </w:numPr>
        <w:tabs>
          <w:tab w:val="left" w:pos="426"/>
        </w:tabs>
        <w:spacing w:line="259" w:lineRule="auto"/>
        <w:ind w:left="0" w:firstLine="0"/>
        <w:rPr>
          <w:lang w:eastAsia="hr-HR"/>
        </w:rPr>
      </w:pPr>
      <w:r w:rsidRPr="00511F34">
        <w:rPr>
          <w:lang w:eastAsia="hr-HR"/>
        </w:rPr>
        <w:t xml:space="preserve">Ako jedna stranka odugovlači ili obje stranke odugovlače s poduzimanjem potrebnih radnji ili nepotrebno poduzimaju radnje odnosno zlouporabljuju svoje procesne ovlasti s ciljem odugovlačenja prijave stana u Registar, odugovlačenja upisa stana u Program </w:t>
      </w:r>
      <w:r w:rsidRPr="00511F34">
        <w:rPr>
          <w:lang w:eastAsia="hr-HR"/>
        </w:rPr>
        <w:lastRenderedPageBreak/>
        <w:t xml:space="preserve">ili pak odugovlačenja provedbe Programa, takvo se ponašanje smatra </w:t>
      </w:r>
      <w:bookmarkStart w:id="217" w:name="_Hlk136940974"/>
      <w:r w:rsidRPr="00511F34">
        <w:rPr>
          <w:lang w:eastAsia="hr-HR"/>
        </w:rPr>
        <w:t>povredom odredaba ovoga Zakona</w:t>
      </w:r>
      <w:bookmarkEnd w:id="217"/>
      <w:r w:rsidRPr="00511F34">
        <w:rPr>
          <w:lang w:eastAsia="hr-HR"/>
        </w:rPr>
        <w:t>.</w:t>
      </w:r>
    </w:p>
    <w:p w14:paraId="1E761E0F" w14:textId="77777777" w:rsidR="00511F34" w:rsidRPr="00511F34" w:rsidRDefault="00511F34" w:rsidP="004B7DF1">
      <w:pPr>
        <w:pStyle w:val="Odlomakpopisa"/>
        <w:numPr>
          <w:ilvl w:val="0"/>
          <w:numId w:val="42"/>
        </w:numPr>
        <w:tabs>
          <w:tab w:val="left" w:pos="426"/>
        </w:tabs>
        <w:spacing w:line="259" w:lineRule="auto"/>
        <w:ind w:left="0" w:firstLine="0"/>
        <w:rPr>
          <w:lang w:eastAsia="hr-HR"/>
        </w:rPr>
      </w:pPr>
      <w:r w:rsidRPr="00511F34">
        <w:rPr>
          <w:lang w:eastAsia="hr-HR"/>
        </w:rPr>
        <w:t xml:space="preserve">U slučaju iz stavka 1. ovoga članka, nadležno ministarstvo može izreći stranci pisanu opomenu, a uz treću </w:t>
      </w:r>
      <w:bookmarkStart w:id="218" w:name="_Hlk136952864"/>
      <w:r w:rsidRPr="00511F34">
        <w:rPr>
          <w:lang w:eastAsia="hr-HR"/>
        </w:rPr>
        <w:t>uzastopnu p</w:t>
      </w:r>
      <w:bookmarkEnd w:id="218"/>
      <w:r w:rsidRPr="00511F34">
        <w:rPr>
          <w:lang w:eastAsia="hr-HR"/>
        </w:rPr>
        <w:t>isanu opomenu dužno je stranci izreći novčanu sankciju. Opomene se mogu osporavati samo u tužbi protiv odluke o novčanoj sankciji.</w:t>
      </w:r>
    </w:p>
    <w:p w14:paraId="5D60A6E4" w14:textId="77777777" w:rsidR="00D73302" w:rsidRDefault="00511F34" w:rsidP="004B7DF1">
      <w:pPr>
        <w:pStyle w:val="Odlomakpopisa"/>
        <w:numPr>
          <w:ilvl w:val="0"/>
          <w:numId w:val="42"/>
        </w:numPr>
        <w:tabs>
          <w:tab w:val="left" w:pos="426"/>
        </w:tabs>
        <w:spacing w:line="259" w:lineRule="auto"/>
        <w:ind w:left="0" w:firstLine="0"/>
        <w:rPr>
          <w:lang w:eastAsia="hr-HR"/>
        </w:rPr>
      </w:pPr>
      <w:r w:rsidRPr="00511F34">
        <w:rPr>
          <w:lang w:eastAsia="hr-HR"/>
        </w:rPr>
        <w:t>Prije izricanja pisane opomene, službena osoba dužna je obavijestiti stranku da su ispunjene zakonske pretpostavke za izricanje opomene te od stranke zatražiti da joj u roku od osam dana dostavi pisano očitovanje o razlozima takvog njezina ponašanja te odgovarajuće dokaze</w:t>
      </w:r>
      <w:r w:rsidRPr="00511F34">
        <w:t xml:space="preserve"> </w:t>
      </w:r>
      <w:r w:rsidRPr="00511F34">
        <w:rPr>
          <w:lang w:eastAsia="hr-HR"/>
        </w:rPr>
        <w:t xml:space="preserve">koji takvo ponašanje mogu opravdati. Uvažavajući očitovanje i dokaze koje joj je dostavila stranka, a vodeći se ciljem i svrhom ovoga Zakona čija je djelotvorna provedba u javnom interesu, službena osoba slobodno ocjenjuje hoće li stranci izreći pisanu opomenu ili ne. </w:t>
      </w:r>
      <w:bookmarkStart w:id="219" w:name="_Toc136992926"/>
      <w:bookmarkStart w:id="220" w:name="_Toc136993026"/>
      <w:bookmarkStart w:id="221" w:name="_Toc136993425"/>
      <w:bookmarkStart w:id="222" w:name="_Toc136993580"/>
      <w:bookmarkStart w:id="223" w:name="_Toc137053338"/>
    </w:p>
    <w:p w14:paraId="7E42B942" w14:textId="77777777" w:rsidR="00D73302" w:rsidRDefault="00D73302" w:rsidP="00D73302">
      <w:pPr>
        <w:pStyle w:val="Odlomakpopisa"/>
        <w:tabs>
          <w:tab w:val="left" w:pos="426"/>
        </w:tabs>
        <w:spacing w:line="259" w:lineRule="auto"/>
        <w:rPr>
          <w:lang w:eastAsia="hr-HR"/>
        </w:rPr>
      </w:pPr>
    </w:p>
    <w:p w14:paraId="2ADAB1D6" w14:textId="5FEF66AC" w:rsidR="00511F34" w:rsidRPr="00511F34" w:rsidRDefault="00511F34" w:rsidP="00D73302">
      <w:pPr>
        <w:pStyle w:val="Naslov3"/>
        <w:rPr>
          <w:lang w:eastAsia="hr-HR"/>
        </w:rPr>
      </w:pPr>
      <w:bookmarkStart w:id="224" w:name="_Toc137054947"/>
      <w:r w:rsidRPr="00511F34">
        <w:rPr>
          <w:lang w:eastAsia="hr-HR"/>
        </w:rPr>
        <w:t>Pisana opomena</w:t>
      </w:r>
      <w:bookmarkEnd w:id="219"/>
      <w:bookmarkEnd w:id="220"/>
      <w:bookmarkEnd w:id="221"/>
      <w:bookmarkEnd w:id="222"/>
      <w:bookmarkEnd w:id="223"/>
      <w:bookmarkEnd w:id="224"/>
    </w:p>
    <w:p w14:paraId="22E53057" w14:textId="77777777" w:rsidR="00511F34" w:rsidRPr="00511F34" w:rsidRDefault="00511F34" w:rsidP="00D73302">
      <w:pPr>
        <w:pStyle w:val="Naslov4"/>
        <w:rPr>
          <w:lang w:eastAsia="hr-HR"/>
        </w:rPr>
      </w:pPr>
      <w:bookmarkStart w:id="225" w:name="_Toc136992927"/>
      <w:bookmarkStart w:id="226" w:name="_Toc136993027"/>
      <w:bookmarkStart w:id="227" w:name="_Toc136993426"/>
      <w:bookmarkStart w:id="228" w:name="_Toc136993581"/>
      <w:bookmarkStart w:id="229" w:name="_Toc137054948"/>
      <w:bookmarkEnd w:id="225"/>
      <w:bookmarkEnd w:id="226"/>
      <w:bookmarkEnd w:id="227"/>
      <w:bookmarkEnd w:id="228"/>
      <w:bookmarkEnd w:id="229"/>
    </w:p>
    <w:p w14:paraId="4D7C4C07" w14:textId="5240C91C" w:rsidR="00511F34" w:rsidRPr="00511F34" w:rsidRDefault="00511F34" w:rsidP="004B7DF1">
      <w:pPr>
        <w:pStyle w:val="Odlomakpopisa"/>
        <w:numPr>
          <w:ilvl w:val="0"/>
          <w:numId w:val="43"/>
        </w:numPr>
        <w:tabs>
          <w:tab w:val="left" w:pos="426"/>
        </w:tabs>
        <w:spacing w:line="259" w:lineRule="auto"/>
        <w:ind w:left="0" w:firstLine="0"/>
        <w:rPr>
          <w:lang w:eastAsia="hr-HR"/>
        </w:rPr>
      </w:pPr>
      <w:r w:rsidRPr="00511F34">
        <w:rPr>
          <w:lang w:eastAsia="hr-HR"/>
        </w:rPr>
        <w:t>Ako službena osoba utvrdi da postoje elementi kažnjivog ponašanja jedne stranke ili obiju stranaka iz članka 31. stavka 1. ovoga Zakona, a nakon provedenog postupka iz članka 31. stavka 3. ovoga Zakona ocijeni da je pisanu opomenu potrebno izreći u javnom interesu, službena osoba po službenoj dužnosti bez odgode izdaje pisanu opomenu jednoj stranci</w:t>
      </w:r>
      <w:r w:rsidRPr="00511F34">
        <w:t xml:space="preserve"> ili objema strankama </w:t>
      </w:r>
      <w:r w:rsidRPr="00511F34">
        <w:rPr>
          <w:lang w:eastAsia="hr-HR"/>
        </w:rPr>
        <w:t>zbog povrede odredaba ovoga Zakona</w:t>
      </w:r>
      <w:r w:rsidRPr="00511F34">
        <w:t>.</w:t>
      </w:r>
    </w:p>
    <w:p w14:paraId="347D7AE4" w14:textId="77777777" w:rsidR="00511F34" w:rsidRPr="00511F34" w:rsidRDefault="00511F34" w:rsidP="004B7DF1">
      <w:pPr>
        <w:numPr>
          <w:ilvl w:val="0"/>
          <w:numId w:val="43"/>
        </w:numPr>
        <w:tabs>
          <w:tab w:val="left" w:pos="426"/>
        </w:tabs>
        <w:spacing w:line="259" w:lineRule="auto"/>
        <w:ind w:left="0" w:firstLine="0"/>
        <w:rPr>
          <w:lang w:eastAsia="hr-HR"/>
        </w:rPr>
      </w:pPr>
      <w:r w:rsidRPr="00511F34">
        <w:rPr>
          <w:lang w:eastAsia="hr-HR"/>
        </w:rPr>
        <w:t>Ako se jedna stranka (vlasnik stana ili zaštićeni najmoprimac) ponaša na način opisan u članku 31. stavku 1. ovoga Zakona, druga stranka ima pravo zatražiti od službene osobe da pokrene postupak radi izricanja pisane opomene zbog povrede odredaba ovoga Zakona.</w:t>
      </w:r>
    </w:p>
    <w:p w14:paraId="4CE04835" w14:textId="77777777" w:rsidR="00511F34" w:rsidRPr="00511F34" w:rsidRDefault="00511F34" w:rsidP="004B7DF1">
      <w:pPr>
        <w:numPr>
          <w:ilvl w:val="0"/>
          <w:numId w:val="43"/>
        </w:numPr>
        <w:tabs>
          <w:tab w:val="left" w:pos="426"/>
        </w:tabs>
        <w:spacing w:line="259" w:lineRule="auto"/>
        <w:ind w:left="0" w:firstLine="0"/>
        <w:rPr>
          <w:lang w:eastAsia="hr-HR"/>
        </w:rPr>
      </w:pPr>
      <w:r w:rsidRPr="00511F34">
        <w:rPr>
          <w:lang w:eastAsia="hr-HR"/>
        </w:rPr>
        <w:t xml:space="preserve">U pisanoj opomeni mora biti opisano ponašanje stranke koje se kvalificira kao povreda odredaba ovoga Zakona iz članka 31. stavka 1. ovoga Zakona, moraju biti navedeni podaci o provedenom postupku iz članka 31. stavka 3. ovoga Zakona te moraju biti navedene pravne posljedice do kojih dovodi izdavanje pisane opomene. </w:t>
      </w:r>
    </w:p>
    <w:p w14:paraId="533EE8C1" w14:textId="77777777" w:rsidR="00511F34" w:rsidRDefault="00511F34" w:rsidP="00511F34">
      <w:pPr>
        <w:pStyle w:val="Naslov3"/>
        <w:rPr>
          <w:lang w:eastAsia="hr-HR"/>
        </w:rPr>
      </w:pPr>
      <w:bookmarkStart w:id="230" w:name="_Toc136992928"/>
      <w:bookmarkStart w:id="231" w:name="_Toc136993028"/>
      <w:bookmarkStart w:id="232" w:name="_Toc136993427"/>
      <w:bookmarkStart w:id="233" w:name="_Toc136993582"/>
      <w:bookmarkStart w:id="234" w:name="_Toc137053339"/>
      <w:bookmarkStart w:id="235" w:name="_Toc137054949"/>
      <w:r w:rsidRPr="00511F34">
        <w:rPr>
          <w:lang w:eastAsia="hr-HR"/>
        </w:rPr>
        <w:t>Novčana sankcija</w:t>
      </w:r>
      <w:bookmarkEnd w:id="230"/>
      <w:bookmarkEnd w:id="231"/>
      <w:bookmarkEnd w:id="232"/>
      <w:bookmarkEnd w:id="233"/>
      <w:bookmarkEnd w:id="234"/>
      <w:bookmarkEnd w:id="235"/>
    </w:p>
    <w:p w14:paraId="2F74033D" w14:textId="77777777" w:rsidR="00511F34" w:rsidRPr="00D73302" w:rsidRDefault="00511F34" w:rsidP="00D73302">
      <w:pPr>
        <w:pStyle w:val="Naslov4"/>
        <w:rPr>
          <w:lang w:eastAsia="hr-HR"/>
        </w:rPr>
      </w:pPr>
      <w:bookmarkStart w:id="236" w:name="_Toc136992929"/>
      <w:bookmarkStart w:id="237" w:name="_Toc136993029"/>
      <w:bookmarkStart w:id="238" w:name="_Toc136993428"/>
      <w:bookmarkStart w:id="239" w:name="_Toc136993583"/>
      <w:bookmarkStart w:id="240" w:name="_Toc137054950"/>
      <w:bookmarkEnd w:id="236"/>
      <w:bookmarkEnd w:id="237"/>
      <w:bookmarkEnd w:id="238"/>
      <w:bookmarkEnd w:id="239"/>
      <w:bookmarkEnd w:id="240"/>
    </w:p>
    <w:p w14:paraId="10AD0DCF" w14:textId="2E3C5059" w:rsidR="00511F34" w:rsidRPr="00511F34" w:rsidRDefault="00511F34" w:rsidP="004B7DF1">
      <w:pPr>
        <w:pStyle w:val="Odlomakpopisa"/>
        <w:numPr>
          <w:ilvl w:val="0"/>
          <w:numId w:val="44"/>
        </w:numPr>
        <w:tabs>
          <w:tab w:val="left" w:pos="0"/>
          <w:tab w:val="left" w:pos="426"/>
        </w:tabs>
        <w:spacing w:line="259" w:lineRule="auto"/>
        <w:ind w:left="0" w:firstLine="0"/>
        <w:rPr>
          <w:lang w:eastAsia="hr-HR"/>
        </w:rPr>
      </w:pPr>
      <w:r w:rsidRPr="00511F34">
        <w:rPr>
          <w:lang w:eastAsia="hr-HR"/>
        </w:rPr>
        <w:t xml:space="preserve">Uz treću uzastopnu pisanu opomenu zbog povrede odredaba ovoga Zakona iz članka 31. stavka 1. nadležno ministarstvo izdaje i odluku o novčanoj sankciji. </w:t>
      </w:r>
    </w:p>
    <w:p w14:paraId="59F77F16" w14:textId="303DD437" w:rsidR="00511F34" w:rsidRPr="00511F34" w:rsidRDefault="00511F34" w:rsidP="004B7DF1">
      <w:pPr>
        <w:pStyle w:val="Odlomakpopisa"/>
        <w:numPr>
          <w:ilvl w:val="0"/>
          <w:numId w:val="44"/>
        </w:numPr>
        <w:tabs>
          <w:tab w:val="left" w:pos="0"/>
          <w:tab w:val="left" w:pos="426"/>
        </w:tabs>
        <w:spacing w:line="259" w:lineRule="auto"/>
        <w:ind w:left="0" w:firstLine="0"/>
        <w:rPr>
          <w:lang w:eastAsia="hr-HR"/>
        </w:rPr>
      </w:pPr>
      <w:r w:rsidRPr="00511F34">
        <w:rPr>
          <w:lang w:eastAsia="hr-HR"/>
        </w:rPr>
        <w:t xml:space="preserve">Nadležno ministarstvo novčanu sankciju izriče u iznosu od 500,00 do 1.000,00 eura uzimajući u obzir načelo razmjernosti te vodeći računa o težini i posljedicama povrede Zakona. </w:t>
      </w:r>
    </w:p>
    <w:p w14:paraId="06D35460" w14:textId="77777777" w:rsidR="00511F34" w:rsidRPr="00511F34" w:rsidRDefault="00511F34" w:rsidP="004B7DF1">
      <w:pPr>
        <w:numPr>
          <w:ilvl w:val="0"/>
          <w:numId w:val="44"/>
        </w:numPr>
        <w:tabs>
          <w:tab w:val="left" w:pos="0"/>
          <w:tab w:val="left" w:pos="426"/>
        </w:tabs>
        <w:spacing w:line="259" w:lineRule="auto"/>
        <w:ind w:left="0" w:firstLine="0"/>
        <w:rPr>
          <w:lang w:eastAsia="hr-HR"/>
        </w:rPr>
      </w:pPr>
      <w:r w:rsidRPr="00511F34">
        <w:rPr>
          <w:lang w:eastAsia="hr-HR"/>
        </w:rPr>
        <w:t>Ako novčana sankcija nije plaćena u roku od 15 dana, ta se sankcija može izvršiti obustavom isplate dijela neto mjesečne plaće ili mirovine, a može se izvršiti i na imovini obveznika.</w:t>
      </w:r>
    </w:p>
    <w:p w14:paraId="74589122" w14:textId="77777777" w:rsidR="00511F34" w:rsidRPr="00511F34" w:rsidRDefault="00511F34" w:rsidP="004B7DF1">
      <w:pPr>
        <w:numPr>
          <w:ilvl w:val="0"/>
          <w:numId w:val="44"/>
        </w:numPr>
        <w:tabs>
          <w:tab w:val="left" w:pos="0"/>
          <w:tab w:val="left" w:pos="426"/>
        </w:tabs>
        <w:spacing w:line="259" w:lineRule="auto"/>
        <w:ind w:left="0" w:firstLine="0"/>
        <w:rPr>
          <w:lang w:eastAsia="hr-HR"/>
        </w:rPr>
      </w:pPr>
      <w:r w:rsidRPr="00511F34">
        <w:rPr>
          <w:lang w:eastAsia="hr-HR"/>
        </w:rPr>
        <w:t>Izvršenje novčane sankcije obustavom isplate dijela neto mjesečne plaće ili mirovine ne može trajati dulje od dvanaest mjeseci, a iznos obuhvaćen obustavom ne smije prelaziti jednu trećinu neto mjesečne plaće ili mirovine obveznika.</w:t>
      </w:r>
    </w:p>
    <w:p w14:paraId="04C4B047" w14:textId="77777777" w:rsidR="00511F34" w:rsidRPr="00511F34" w:rsidRDefault="00511F34" w:rsidP="004B7DF1">
      <w:pPr>
        <w:numPr>
          <w:ilvl w:val="0"/>
          <w:numId w:val="44"/>
        </w:numPr>
        <w:tabs>
          <w:tab w:val="left" w:pos="0"/>
          <w:tab w:val="left" w:pos="426"/>
        </w:tabs>
        <w:spacing w:line="259" w:lineRule="auto"/>
        <w:ind w:left="0" w:firstLine="0"/>
        <w:rPr>
          <w:lang w:eastAsia="hr-HR"/>
        </w:rPr>
      </w:pPr>
      <w:r w:rsidRPr="00511F34">
        <w:rPr>
          <w:lang w:eastAsia="hr-HR"/>
        </w:rPr>
        <w:lastRenderedPageBreak/>
        <w:t>Odluka o novčanoj sankciji dostavlja se osobno obvezniku. Po isteku roka iz stavka 3. ovoga članka, izvršnu odluku nadležno ministarstvo dostavlja radi provedbe službi koja obavlja obračun plaće ili mirovine obvezniku.</w:t>
      </w:r>
    </w:p>
    <w:p w14:paraId="08AB4F11" w14:textId="77777777" w:rsidR="00511F34" w:rsidRPr="00511F34" w:rsidRDefault="00511F34" w:rsidP="004B7DF1">
      <w:pPr>
        <w:numPr>
          <w:ilvl w:val="0"/>
          <w:numId w:val="44"/>
        </w:numPr>
        <w:tabs>
          <w:tab w:val="left" w:pos="0"/>
          <w:tab w:val="left" w:pos="426"/>
        </w:tabs>
        <w:spacing w:line="259" w:lineRule="auto"/>
        <w:ind w:left="0" w:firstLine="0"/>
        <w:rPr>
          <w:lang w:eastAsia="hr-HR"/>
        </w:rPr>
      </w:pPr>
      <w:r w:rsidRPr="00511F34">
        <w:rPr>
          <w:lang w:eastAsia="hr-HR"/>
        </w:rPr>
        <w:t>Kad novčana sankcija, suprotno odluci nadležnog ministarstva, nije u cijelosti plaćena ili je djelomično plaćena, naplata se izvršava prisilno putem ovlaštene institucije sukladno odredbama posebnog zakona kojim se uređuje postupak prisilne naplate.</w:t>
      </w:r>
    </w:p>
    <w:p w14:paraId="2F04E64A" w14:textId="36838099" w:rsidR="00511F34" w:rsidRPr="00D73302" w:rsidRDefault="00511F34" w:rsidP="00D73302">
      <w:pPr>
        <w:pStyle w:val="Naslov1"/>
      </w:pPr>
      <w:bookmarkStart w:id="241" w:name="_Toc134582966"/>
      <w:bookmarkStart w:id="242" w:name="_Toc136992930"/>
      <w:bookmarkStart w:id="243" w:name="_Toc136993030"/>
      <w:bookmarkStart w:id="244" w:name="_Toc136993429"/>
      <w:bookmarkStart w:id="245" w:name="_Toc136993584"/>
      <w:bookmarkStart w:id="246" w:name="_Toc137053340"/>
      <w:bookmarkStart w:id="247" w:name="_Toc137054951"/>
      <w:bookmarkEnd w:id="209"/>
      <w:r w:rsidRPr="00D73302">
        <w:t>PRIJELAZNE I ZAVRŠNE ODREDBE</w:t>
      </w:r>
      <w:bookmarkEnd w:id="241"/>
      <w:bookmarkEnd w:id="242"/>
      <w:bookmarkEnd w:id="243"/>
      <w:bookmarkEnd w:id="244"/>
      <w:bookmarkEnd w:id="245"/>
      <w:bookmarkEnd w:id="246"/>
      <w:bookmarkEnd w:id="247"/>
    </w:p>
    <w:p w14:paraId="63109D8B" w14:textId="77777777" w:rsidR="00511F34" w:rsidRPr="00511F34" w:rsidRDefault="00511F34" w:rsidP="00511F34">
      <w:pPr>
        <w:pStyle w:val="Naslov4"/>
      </w:pPr>
      <w:bookmarkStart w:id="248" w:name="_Toc137054952"/>
      <w:bookmarkEnd w:id="248"/>
    </w:p>
    <w:p w14:paraId="6A0377AD" w14:textId="77777777" w:rsidR="00511F34" w:rsidRPr="00511F34" w:rsidRDefault="00511F34" w:rsidP="00511F34">
      <w:pPr>
        <w:keepNext/>
        <w:keepLines/>
        <w:spacing w:before="120" w:after="120"/>
        <w:ind w:firstLine="397"/>
        <w:jc w:val="center"/>
        <w:outlineLvl w:val="3"/>
        <w:rPr>
          <w:rFonts w:ascii="Times New Roman Bold" w:eastAsiaTheme="majorEastAsia" w:hAnsi="Times New Roman Bold" w:cstheme="majorBidi"/>
          <w:b/>
          <w:iCs/>
        </w:rPr>
      </w:pPr>
      <w:bookmarkStart w:id="249" w:name="_Toc136992931"/>
      <w:bookmarkStart w:id="250" w:name="_Toc136993031"/>
      <w:bookmarkStart w:id="251" w:name="_Toc136993430"/>
      <w:bookmarkStart w:id="252" w:name="_Toc136993585"/>
      <w:bookmarkEnd w:id="249"/>
      <w:bookmarkEnd w:id="250"/>
      <w:bookmarkEnd w:id="251"/>
      <w:bookmarkEnd w:id="252"/>
    </w:p>
    <w:p w14:paraId="524DBF68" w14:textId="403380F5" w:rsidR="00511F34" w:rsidRPr="00D73302" w:rsidRDefault="00511F34" w:rsidP="004B7DF1">
      <w:pPr>
        <w:pStyle w:val="Odlomakpopisa"/>
        <w:numPr>
          <w:ilvl w:val="0"/>
          <w:numId w:val="45"/>
        </w:numPr>
        <w:tabs>
          <w:tab w:val="left" w:pos="426"/>
        </w:tabs>
        <w:ind w:left="0" w:firstLine="0"/>
      </w:pPr>
      <w:r w:rsidRPr="00511F34">
        <w:t>U roku od 30 dana od dana stupanja na snagu ovoga Zakona, u nadležnom ministarstvu ustrojava se posebna ustrojstvena jedinica za obavljanje stručnih i drugih poslova radi provedbe ovoga Zakona, koja je i kontakt točka za komunikaciju sa strankama, prikupljanje potrebnih podataka, vođenje Registra te provedbu Programa i praćenje rezultata njegove provedbe.</w:t>
      </w:r>
      <w:bookmarkStart w:id="253" w:name="_Toc134582967"/>
      <w:bookmarkStart w:id="254" w:name="_Toc136992932"/>
      <w:bookmarkStart w:id="255" w:name="_Toc136993032"/>
      <w:bookmarkStart w:id="256" w:name="_Toc136993431"/>
      <w:bookmarkStart w:id="257" w:name="_Toc136993586"/>
      <w:bookmarkEnd w:id="253"/>
      <w:bookmarkEnd w:id="254"/>
      <w:bookmarkEnd w:id="255"/>
      <w:bookmarkEnd w:id="256"/>
      <w:bookmarkEnd w:id="257"/>
    </w:p>
    <w:p w14:paraId="31BC1E0C" w14:textId="5C6AB6C7" w:rsidR="00511F34" w:rsidRPr="00D73302" w:rsidRDefault="00511F34" w:rsidP="004B7DF1">
      <w:pPr>
        <w:pStyle w:val="Odlomakpopisa"/>
        <w:numPr>
          <w:ilvl w:val="0"/>
          <w:numId w:val="45"/>
        </w:numPr>
        <w:tabs>
          <w:tab w:val="left" w:pos="426"/>
        </w:tabs>
        <w:ind w:left="0" w:firstLine="0"/>
      </w:pPr>
      <w:bookmarkStart w:id="258" w:name="_Hlk135529939"/>
      <w:r w:rsidRPr="00511F34">
        <w:t>Pravilnike iz članka 11. ovoga Zakona nadležni ministar dužan je donijeti u roku od 30 dana od dana stupanja na snagu ovoga Zakona</w:t>
      </w:r>
      <w:bookmarkEnd w:id="258"/>
      <w:r w:rsidRPr="00511F34">
        <w:t xml:space="preserve">. </w:t>
      </w:r>
      <w:bookmarkStart w:id="259" w:name="_Toc134582968"/>
      <w:bookmarkStart w:id="260" w:name="_Toc136992933"/>
      <w:bookmarkStart w:id="261" w:name="_Toc136993033"/>
      <w:bookmarkStart w:id="262" w:name="_Toc136993432"/>
      <w:bookmarkStart w:id="263" w:name="_Toc136993587"/>
      <w:bookmarkEnd w:id="259"/>
      <w:bookmarkEnd w:id="260"/>
      <w:bookmarkEnd w:id="261"/>
      <w:bookmarkEnd w:id="262"/>
      <w:bookmarkEnd w:id="263"/>
    </w:p>
    <w:p w14:paraId="6D9F29CA" w14:textId="291E9EE7" w:rsidR="00511F34" w:rsidRPr="00D73302" w:rsidRDefault="00511F34" w:rsidP="004B7DF1">
      <w:pPr>
        <w:pStyle w:val="Odlomakpopisa"/>
        <w:numPr>
          <w:ilvl w:val="0"/>
          <w:numId w:val="45"/>
        </w:numPr>
        <w:tabs>
          <w:tab w:val="left" w:pos="426"/>
        </w:tabs>
        <w:ind w:left="0" w:firstLine="0"/>
      </w:pPr>
      <w:r w:rsidRPr="00511F34">
        <w:t xml:space="preserve">Prve podatke o prosječnim slobodno ugovorenim najamninama iz članka 4. stavka 1. točke 15. ovoga Zakona nadležno ministarstvo objavljuje u „Narodnim novinama“ u prosincu 2024. godine. </w:t>
      </w:r>
      <w:bookmarkStart w:id="264" w:name="_Toc134582969"/>
      <w:bookmarkStart w:id="265" w:name="_Toc136992934"/>
      <w:bookmarkStart w:id="266" w:name="_Toc136993034"/>
      <w:bookmarkStart w:id="267" w:name="_Toc136993433"/>
      <w:bookmarkStart w:id="268" w:name="_Toc136993588"/>
      <w:bookmarkEnd w:id="264"/>
      <w:bookmarkEnd w:id="265"/>
      <w:bookmarkEnd w:id="266"/>
      <w:bookmarkEnd w:id="267"/>
      <w:bookmarkEnd w:id="268"/>
    </w:p>
    <w:p w14:paraId="0E132AD0" w14:textId="77777777" w:rsidR="00511F34" w:rsidRPr="00511F34" w:rsidRDefault="00511F34" w:rsidP="004B7DF1">
      <w:pPr>
        <w:pStyle w:val="Odlomakpopisa"/>
        <w:numPr>
          <w:ilvl w:val="0"/>
          <w:numId w:val="45"/>
        </w:numPr>
        <w:tabs>
          <w:tab w:val="left" w:pos="426"/>
        </w:tabs>
        <w:ind w:left="0" w:firstLine="0"/>
      </w:pPr>
      <w:r w:rsidRPr="00511F34">
        <w:t>Ovaj Zakon stupa na snagu osmoga dana od dana objave u „Narodnim novinama“.</w:t>
      </w:r>
    </w:p>
    <w:p w14:paraId="132B56DA" w14:textId="77777777" w:rsidR="001B157A" w:rsidRPr="003E7F2E" w:rsidRDefault="001B157A" w:rsidP="00511F34">
      <w:pPr>
        <w:pStyle w:val="Naslov1"/>
        <w:numPr>
          <w:ilvl w:val="0"/>
          <w:numId w:val="0"/>
        </w:numPr>
        <w:jc w:val="both"/>
      </w:pPr>
    </w:p>
    <w:sectPr w:rsidR="001B157A" w:rsidRPr="003E7F2E" w:rsidSect="00E3444F">
      <w:footerReference w:type="defaul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3956" w14:textId="77777777" w:rsidR="004D5CDD" w:rsidRDefault="004D5CDD" w:rsidP="000D5ECF">
      <w:pPr>
        <w:spacing w:after="0"/>
      </w:pPr>
      <w:r>
        <w:separator/>
      </w:r>
    </w:p>
  </w:endnote>
  <w:endnote w:type="continuationSeparator" w:id="0">
    <w:p w14:paraId="2BAC1398" w14:textId="77777777" w:rsidR="004D5CDD" w:rsidRDefault="004D5CDD" w:rsidP="000D5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BA98" w14:textId="77777777" w:rsidR="004B7DF1" w:rsidRDefault="004B7DF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27A1" w14:textId="77777777" w:rsidR="00513E1F" w:rsidRDefault="00513E1F">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E1B0" w14:textId="77777777" w:rsidR="004B7DF1" w:rsidRDefault="004B7DF1">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88994"/>
      <w:docPartObj>
        <w:docPartGallery w:val="Page Numbers (Bottom of Page)"/>
        <w:docPartUnique/>
      </w:docPartObj>
    </w:sdtPr>
    <w:sdtEndPr/>
    <w:sdtContent>
      <w:p w14:paraId="197A2F12" w14:textId="77777777" w:rsidR="00513E1F" w:rsidRDefault="00513E1F">
        <w:pPr>
          <w:pStyle w:val="Podnoj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DED8" w14:textId="77777777" w:rsidR="004D5CDD" w:rsidRDefault="004D5CDD" w:rsidP="000D5ECF">
      <w:pPr>
        <w:spacing w:after="0"/>
      </w:pPr>
      <w:r>
        <w:separator/>
      </w:r>
    </w:p>
  </w:footnote>
  <w:footnote w:type="continuationSeparator" w:id="0">
    <w:p w14:paraId="173E8552" w14:textId="77777777" w:rsidR="004D5CDD" w:rsidRDefault="004D5CDD" w:rsidP="000D5E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70EB" w14:textId="77777777" w:rsidR="004B7DF1" w:rsidRDefault="004B7DF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F9A7" w14:textId="726B2B45" w:rsidR="00513E1F" w:rsidRPr="00234059" w:rsidRDefault="00513E1F" w:rsidP="00234059">
    <w:pPr>
      <w:tabs>
        <w:tab w:val="center" w:pos="4536"/>
        <w:tab w:val="right" w:pos="9072"/>
      </w:tabs>
      <w:spacing w:after="0"/>
      <w:jc w:val="right"/>
      <w:rPr>
        <w:b/>
        <w:sz w:val="20"/>
        <w:szCs w:val="20"/>
      </w:rPr>
    </w:pPr>
    <w:r>
      <w:rPr>
        <w:b/>
        <w:sz w:val="20"/>
        <w:szCs w:val="20"/>
      </w:rPr>
      <w:t xml:space="preserve">PRVI RADNI </w:t>
    </w:r>
    <w:r w:rsidRPr="00234059">
      <w:rPr>
        <w:b/>
        <w:sz w:val="20"/>
        <w:szCs w:val="20"/>
      </w:rPr>
      <w:t>NACRT (</w:t>
    </w:r>
    <w:r w:rsidR="004B7DF1">
      <w:rPr>
        <w:b/>
        <w:sz w:val="20"/>
        <w:szCs w:val="20"/>
      </w:rPr>
      <w:t>lipanj</w:t>
    </w:r>
    <w:r w:rsidRPr="00234059">
      <w:rPr>
        <w:b/>
        <w:sz w:val="20"/>
        <w:szCs w:val="20"/>
      </w:rPr>
      <w:t xml:space="preserve"> 2023.)</w:t>
    </w:r>
  </w:p>
  <w:p w14:paraId="57D3519C" w14:textId="77777777" w:rsidR="00513E1F" w:rsidRDefault="00513E1F" w:rsidP="00234059">
    <w:pPr>
      <w:pStyle w:val="Zaglavlj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ACA5" w14:textId="7185F068" w:rsidR="00513E1F" w:rsidRPr="00234059" w:rsidRDefault="00513E1F" w:rsidP="00234059">
    <w:pPr>
      <w:tabs>
        <w:tab w:val="center" w:pos="4536"/>
        <w:tab w:val="right" w:pos="9072"/>
      </w:tabs>
      <w:spacing w:after="0"/>
      <w:jc w:val="right"/>
      <w:rPr>
        <w:b/>
        <w:sz w:val="20"/>
        <w:szCs w:val="20"/>
      </w:rPr>
    </w:pPr>
    <w:r>
      <w:rPr>
        <w:b/>
        <w:sz w:val="20"/>
        <w:szCs w:val="20"/>
      </w:rPr>
      <w:t xml:space="preserve">PRVI RADNI </w:t>
    </w:r>
    <w:r w:rsidRPr="00234059">
      <w:rPr>
        <w:b/>
        <w:sz w:val="20"/>
        <w:szCs w:val="20"/>
      </w:rPr>
      <w:t>NACRT (</w:t>
    </w:r>
    <w:r w:rsidR="004B7DF1">
      <w:rPr>
        <w:b/>
        <w:sz w:val="20"/>
        <w:szCs w:val="20"/>
      </w:rPr>
      <w:t>lipanj</w:t>
    </w:r>
    <w:r w:rsidRPr="00234059">
      <w:rPr>
        <w:b/>
        <w:sz w:val="20"/>
        <w:szCs w:val="20"/>
      </w:rPr>
      <w:t xml:space="preserve"> 2023.)</w:t>
    </w:r>
  </w:p>
  <w:p w14:paraId="4A63FF39" w14:textId="77777777" w:rsidR="00513E1F" w:rsidRDefault="00513E1F" w:rsidP="00234059">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3E9"/>
    <w:multiLevelType w:val="hybridMultilevel"/>
    <w:tmpl w:val="F6023C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BB7F5C"/>
    <w:multiLevelType w:val="hybridMultilevel"/>
    <w:tmpl w:val="98EAD1AA"/>
    <w:lvl w:ilvl="0" w:tplc="6E763B8E">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EB25F1"/>
    <w:multiLevelType w:val="hybridMultilevel"/>
    <w:tmpl w:val="9C423D56"/>
    <w:lvl w:ilvl="0" w:tplc="03BEF6AE">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4B57D4"/>
    <w:multiLevelType w:val="hybridMultilevel"/>
    <w:tmpl w:val="317E16E4"/>
    <w:lvl w:ilvl="0" w:tplc="03BEF6AE">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4D5085"/>
    <w:multiLevelType w:val="hybridMultilevel"/>
    <w:tmpl w:val="EE5CF29A"/>
    <w:lvl w:ilvl="0" w:tplc="59B866EE">
      <w:start w:val="1"/>
      <w:numFmt w:val="decimal"/>
      <w:pStyle w:val="Naslov2"/>
      <w:suff w:val="space"/>
      <w:lvlText w:val="%1."/>
      <w:lvlJc w:val="left"/>
      <w:pPr>
        <w:ind w:left="0" w:firstLine="0"/>
      </w:pPr>
      <w:rPr>
        <w:rFonts w:ascii="Times New Roman" w:hAnsi="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5BC619B"/>
    <w:multiLevelType w:val="hybridMultilevel"/>
    <w:tmpl w:val="CF32686A"/>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1A3FDD"/>
    <w:multiLevelType w:val="hybridMultilevel"/>
    <w:tmpl w:val="D40EA314"/>
    <w:lvl w:ilvl="0" w:tplc="C6A06F1C">
      <w:start w:val="1"/>
      <w:numFmt w:val="decimal"/>
      <w:lvlText w:val="(%1)"/>
      <w:lvlJc w:val="left"/>
      <w:pPr>
        <w:ind w:left="720" w:hanging="360"/>
      </w:pPr>
      <w:rPr>
        <w:rFonts w:ascii="Times New Roman" w:eastAsiaTheme="minorHAnsi"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D325C2"/>
    <w:multiLevelType w:val="hybridMultilevel"/>
    <w:tmpl w:val="9006B6A8"/>
    <w:lvl w:ilvl="0" w:tplc="D90C56C8">
      <w:start w:val="1"/>
      <w:numFmt w:val="decimal"/>
      <w:lvlText w:val="(%1)"/>
      <w:lvlJc w:val="left"/>
      <w:pPr>
        <w:ind w:left="720" w:hanging="360"/>
      </w:pPr>
      <w:rPr>
        <w:rFonts w:ascii="Times New Roman" w:eastAsiaTheme="minorHAnsi"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7F7982"/>
    <w:multiLevelType w:val="hybridMultilevel"/>
    <w:tmpl w:val="5E96FFC8"/>
    <w:lvl w:ilvl="0" w:tplc="29CCEB58">
      <w:start w:val="1"/>
      <w:numFmt w:val="decimal"/>
      <w:lvlText w:val="(%1)"/>
      <w:lvlJc w:val="left"/>
      <w:pPr>
        <w:ind w:left="720" w:hanging="360"/>
      </w:pPr>
      <w:rPr>
        <w:rFonts w:ascii="Times New Roman" w:eastAsiaTheme="minorHAnsi"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D77F6C"/>
    <w:multiLevelType w:val="hybridMultilevel"/>
    <w:tmpl w:val="EBEA13A8"/>
    <w:lvl w:ilvl="0" w:tplc="041A000F">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CC16D8"/>
    <w:multiLevelType w:val="hybridMultilevel"/>
    <w:tmpl w:val="5FD852DA"/>
    <w:lvl w:ilvl="0" w:tplc="BE0C75DE">
      <w:start w:val="1"/>
      <w:numFmt w:val="upperRoman"/>
      <w:pStyle w:val="Naslov1"/>
      <w:suff w:val="space"/>
      <w:lvlText w:val="%1."/>
      <w:lvlJc w:val="left"/>
      <w:pPr>
        <w:ind w:left="0" w:firstLine="0"/>
      </w:pPr>
      <w:rPr>
        <w:rFonts w:hint="default"/>
        <w:b/>
        <w:i w:val="0"/>
        <w:caps/>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939516D"/>
    <w:multiLevelType w:val="hybridMultilevel"/>
    <w:tmpl w:val="B72A53B6"/>
    <w:lvl w:ilvl="0" w:tplc="F75C11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D03051"/>
    <w:multiLevelType w:val="hybridMultilevel"/>
    <w:tmpl w:val="DFAEA2C2"/>
    <w:lvl w:ilvl="0" w:tplc="60AAB29C">
      <w:start w:val="1"/>
      <w:numFmt w:val="decimal"/>
      <w:lvlText w:val="(%1)"/>
      <w:lvlJc w:val="left"/>
      <w:pPr>
        <w:ind w:left="720" w:hanging="360"/>
      </w:pPr>
      <w:rPr>
        <w:rFonts w:ascii="Times New Roman" w:eastAsiaTheme="minorHAnsi"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DE7339"/>
    <w:multiLevelType w:val="hybridMultilevel"/>
    <w:tmpl w:val="42CAAD64"/>
    <w:lvl w:ilvl="0" w:tplc="6E763B8E">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DB71E1"/>
    <w:multiLevelType w:val="hybridMultilevel"/>
    <w:tmpl w:val="7B7EED48"/>
    <w:lvl w:ilvl="0" w:tplc="CD8ACA30">
      <w:start w:val="1"/>
      <w:numFmt w:val="decimal"/>
      <w:lvlText w:val="%1."/>
      <w:lvlJc w:val="center"/>
      <w:pPr>
        <w:ind w:left="720" w:hanging="360"/>
      </w:pPr>
      <w:rPr>
        <w:rFonts w:ascii="Times New Roman" w:hAnsi="Times New Roman" w:cs="Times New Roman"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96836F1"/>
    <w:multiLevelType w:val="hybridMultilevel"/>
    <w:tmpl w:val="533C9664"/>
    <w:lvl w:ilvl="0" w:tplc="242879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DF2AD8"/>
    <w:multiLevelType w:val="hybridMultilevel"/>
    <w:tmpl w:val="62221B72"/>
    <w:lvl w:ilvl="0" w:tplc="3662C044">
      <w:start w:val="1"/>
      <w:numFmt w:val="decimal"/>
      <w:pStyle w:val="Naslov4"/>
      <w:suff w:val="nothing"/>
      <w:lvlText w:val="Članak %1."/>
      <w:lvlJc w:val="center"/>
      <w:pPr>
        <w:ind w:left="2296" w:firstLine="397"/>
      </w:pPr>
      <w:rPr>
        <w:specVanish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DE6BCA"/>
    <w:multiLevelType w:val="hybridMultilevel"/>
    <w:tmpl w:val="09F8CFC0"/>
    <w:lvl w:ilvl="0" w:tplc="21CCD0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4B228B"/>
    <w:multiLevelType w:val="hybridMultilevel"/>
    <w:tmpl w:val="95AA44B2"/>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FCA3C6E"/>
    <w:multiLevelType w:val="hybridMultilevel"/>
    <w:tmpl w:val="CFAA3828"/>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56548474">
    <w:abstractNumId w:val="10"/>
  </w:num>
  <w:num w:numId="2" w16cid:durableId="1045527535">
    <w:abstractNumId w:val="15"/>
  </w:num>
  <w:num w:numId="3" w16cid:durableId="1037461916">
    <w:abstractNumId w:val="9"/>
    <w:lvlOverride w:ilvl="0">
      <w:startOverride w:val="1"/>
    </w:lvlOverride>
  </w:num>
  <w:num w:numId="4" w16cid:durableId="887716981">
    <w:abstractNumId w:val="16"/>
  </w:num>
  <w:num w:numId="5" w16cid:durableId="659045454">
    <w:abstractNumId w:val="2"/>
  </w:num>
  <w:num w:numId="6" w16cid:durableId="1036126259">
    <w:abstractNumId w:val="9"/>
    <w:lvlOverride w:ilvl="0">
      <w:startOverride w:val="1"/>
    </w:lvlOverride>
  </w:num>
  <w:num w:numId="7" w16cid:durableId="1185903573">
    <w:abstractNumId w:val="14"/>
  </w:num>
  <w:num w:numId="8" w16cid:durableId="978343019">
    <w:abstractNumId w:val="9"/>
    <w:lvlOverride w:ilvl="0">
      <w:startOverride w:val="1"/>
    </w:lvlOverride>
  </w:num>
  <w:num w:numId="9" w16cid:durableId="1691950326">
    <w:abstractNumId w:val="9"/>
    <w:lvlOverride w:ilvl="0">
      <w:startOverride w:val="1"/>
    </w:lvlOverride>
  </w:num>
  <w:num w:numId="10" w16cid:durableId="1843272457">
    <w:abstractNumId w:val="5"/>
  </w:num>
  <w:num w:numId="11" w16cid:durableId="531957750">
    <w:abstractNumId w:val="9"/>
    <w:lvlOverride w:ilvl="0">
      <w:startOverride w:val="1"/>
    </w:lvlOverride>
  </w:num>
  <w:num w:numId="12" w16cid:durableId="2009599939">
    <w:abstractNumId w:val="9"/>
    <w:lvlOverride w:ilvl="0">
      <w:startOverride w:val="1"/>
    </w:lvlOverride>
  </w:num>
  <w:num w:numId="13" w16cid:durableId="1143816498">
    <w:abstractNumId w:val="9"/>
    <w:lvlOverride w:ilvl="0">
      <w:startOverride w:val="1"/>
    </w:lvlOverride>
  </w:num>
  <w:num w:numId="14" w16cid:durableId="260721033">
    <w:abstractNumId w:val="13"/>
  </w:num>
  <w:num w:numId="15" w16cid:durableId="2120949135">
    <w:abstractNumId w:val="9"/>
    <w:lvlOverride w:ilvl="0">
      <w:startOverride w:val="1"/>
    </w:lvlOverride>
  </w:num>
  <w:num w:numId="16" w16cid:durableId="215897324">
    <w:abstractNumId w:val="9"/>
    <w:lvlOverride w:ilvl="0">
      <w:startOverride w:val="1"/>
    </w:lvlOverride>
  </w:num>
  <w:num w:numId="17" w16cid:durableId="2112964623">
    <w:abstractNumId w:val="9"/>
    <w:lvlOverride w:ilvl="0">
      <w:startOverride w:val="1"/>
    </w:lvlOverride>
  </w:num>
  <w:num w:numId="18" w16cid:durableId="897520105">
    <w:abstractNumId w:val="9"/>
    <w:lvlOverride w:ilvl="0">
      <w:startOverride w:val="1"/>
    </w:lvlOverride>
  </w:num>
  <w:num w:numId="19" w16cid:durableId="1585340689">
    <w:abstractNumId w:val="9"/>
    <w:lvlOverride w:ilvl="0">
      <w:startOverride w:val="1"/>
    </w:lvlOverride>
  </w:num>
  <w:num w:numId="20" w16cid:durableId="1166629294">
    <w:abstractNumId w:val="9"/>
    <w:lvlOverride w:ilvl="0">
      <w:startOverride w:val="1"/>
    </w:lvlOverride>
  </w:num>
  <w:num w:numId="21" w16cid:durableId="1951736646">
    <w:abstractNumId w:val="9"/>
    <w:lvlOverride w:ilvl="0">
      <w:startOverride w:val="1"/>
    </w:lvlOverride>
  </w:num>
  <w:num w:numId="22" w16cid:durableId="1970360351">
    <w:abstractNumId w:val="9"/>
    <w:lvlOverride w:ilvl="0">
      <w:startOverride w:val="1"/>
    </w:lvlOverride>
  </w:num>
  <w:num w:numId="23" w16cid:durableId="1363818629">
    <w:abstractNumId w:val="9"/>
    <w:lvlOverride w:ilvl="0">
      <w:startOverride w:val="1"/>
    </w:lvlOverride>
  </w:num>
  <w:num w:numId="24" w16cid:durableId="203296110">
    <w:abstractNumId w:val="9"/>
    <w:lvlOverride w:ilvl="0">
      <w:startOverride w:val="1"/>
    </w:lvlOverride>
  </w:num>
  <w:num w:numId="25" w16cid:durableId="1614899977">
    <w:abstractNumId w:val="1"/>
  </w:num>
  <w:num w:numId="26" w16cid:durableId="360253209">
    <w:abstractNumId w:val="9"/>
    <w:lvlOverride w:ilvl="0">
      <w:startOverride w:val="1"/>
    </w:lvlOverride>
  </w:num>
  <w:num w:numId="27" w16cid:durableId="1930919564">
    <w:abstractNumId w:val="9"/>
    <w:lvlOverride w:ilvl="0">
      <w:startOverride w:val="1"/>
    </w:lvlOverride>
  </w:num>
  <w:num w:numId="28" w16cid:durableId="1117799770">
    <w:abstractNumId w:val="9"/>
    <w:lvlOverride w:ilvl="0">
      <w:startOverride w:val="1"/>
    </w:lvlOverride>
  </w:num>
  <w:num w:numId="29" w16cid:durableId="1951158338">
    <w:abstractNumId w:val="9"/>
    <w:lvlOverride w:ilvl="0">
      <w:startOverride w:val="1"/>
    </w:lvlOverride>
  </w:num>
  <w:num w:numId="30" w16cid:durableId="2092509326">
    <w:abstractNumId w:val="19"/>
  </w:num>
  <w:num w:numId="31" w16cid:durableId="1190143734">
    <w:abstractNumId w:val="9"/>
    <w:lvlOverride w:ilvl="0">
      <w:startOverride w:val="1"/>
    </w:lvlOverride>
  </w:num>
  <w:num w:numId="32" w16cid:durableId="2068259085">
    <w:abstractNumId w:val="9"/>
    <w:lvlOverride w:ilvl="0">
      <w:startOverride w:val="1"/>
    </w:lvlOverride>
  </w:num>
  <w:num w:numId="33" w16cid:durableId="662859047">
    <w:abstractNumId w:val="9"/>
    <w:lvlOverride w:ilvl="0">
      <w:startOverride w:val="1"/>
    </w:lvlOverride>
  </w:num>
  <w:num w:numId="34" w16cid:durableId="590117272">
    <w:abstractNumId w:val="9"/>
  </w:num>
  <w:num w:numId="35" w16cid:durableId="2010676923">
    <w:abstractNumId w:val="4"/>
  </w:num>
  <w:num w:numId="36" w16cid:durableId="1059014623">
    <w:abstractNumId w:val="4"/>
    <w:lvlOverride w:ilvl="0">
      <w:startOverride w:val="1"/>
    </w:lvlOverride>
  </w:num>
  <w:num w:numId="37" w16cid:durableId="1247418024">
    <w:abstractNumId w:val="18"/>
  </w:num>
  <w:num w:numId="38" w16cid:durableId="1702366090">
    <w:abstractNumId w:val="9"/>
    <w:lvlOverride w:ilvl="0">
      <w:startOverride w:val="1"/>
    </w:lvlOverride>
  </w:num>
  <w:num w:numId="39" w16cid:durableId="2004771330">
    <w:abstractNumId w:val="3"/>
  </w:num>
  <w:num w:numId="40" w16cid:durableId="1677539214">
    <w:abstractNumId w:val="0"/>
  </w:num>
  <w:num w:numId="41" w16cid:durableId="1860388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6699933">
    <w:abstractNumId w:val="12"/>
  </w:num>
  <w:num w:numId="43" w16cid:durableId="192425100">
    <w:abstractNumId w:val="6"/>
  </w:num>
  <w:num w:numId="44" w16cid:durableId="1172255027">
    <w:abstractNumId w:val="7"/>
  </w:num>
  <w:num w:numId="45" w16cid:durableId="1757433932">
    <w:abstractNumId w:val="8"/>
  </w:num>
  <w:num w:numId="46" w16cid:durableId="103231463">
    <w:abstractNumId w:val="17"/>
  </w:num>
  <w:num w:numId="47" w16cid:durableId="1746103753">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0MTc3MjE1MrYwMLZU0lEKTi0uzszPAykwNawFANOkBTotAAAA"/>
  </w:docVars>
  <w:rsids>
    <w:rsidRoot w:val="000D5ECF"/>
    <w:rsid w:val="0000475B"/>
    <w:rsid w:val="000101A5"/>
    <w:rsid w:val="0001493A"/>
    <w:rsid w:val="00020046"/>
    <w:rsid w:val="000204D1"/>
    <w:rsid w:val="00025C38"/>
    <w:rsid w:val="000302C9"/>
    <w:rsid w:val="000433B6"/>
    <w:rsid w:val="00045029"/>
    <w:rsid w:val="00054808"/>
    <w:rsid w:val="0006096D"/>
    <w:rsid w:val="00072BFC"/>
    <w:rsid w:val="000763AB"/>
    <w:rsid w:val="00081E3B"/>
    <w:rsid w:val="00083A7D"/>
    <w:rsid w:val="00092BB6"/>
    <w:rsid w:val="0009668B"/>
    <w:rsid w:val="000A11E9"/>
    <w:rsid w:val="000A2F2A"/>
    <w:rsid w:val="000A2F4D"/>
    <w:rsid w:val="000B236F"/>
    <w:rsid w:val="000B74CE"/>
    <w:rsid w:val="000C0BE4"/>
    <w:rsid w:val="000D5ECF"/>
    <w:rsid w:val="000D7B02"/>
    <w:rsid w:val="000E27A2"/>
    <w:rsid w:val="00103B29"/>
    <w:rsid w:val="00103EB5"/>
    <w:rsid w:val="00106A2A"/>
    <w:rsid w:val="0011337E"/>
    <w:rsid w:val="00123302"/>
    <w:rsid w:val="00124149"/>
    <w:rsid w:val="00124B46"/>
    <w:rsid w:val="00127324"/>
    <w:rsid w:val="0014317A"/>
    <w:rsid w:val="00153F1C"/>
    <w:rsid w:val="00157111"/>
    <w:rsid w:val="0016307F"/>
    <w:rsid w:val="001666D3"/>
    <w:rsid w:val="00167D36"/>
    <w:rsid w:val="00170217"/>
    <w:rsid w:val="0017126F"/>
    <w:rsid w:val="00184428"/>
    <w:rsid w:val="00184E44"/>
    <w:rsid w:val="001865EE"/>
    <w:rsid w:val="00195BFF"/>
    <w:rsid w:val="001A0D14"/>
    <w:rsid w:val="001B157A"/>
    <w:rsid w:val="001B7C62"/>
    <w:rsid w:val="001C2F8A"/>
    <w:rsid w:val="001C4CC4"/>
    <w:rsid w:val="001D4036"/>
    <w:rsid w:val="001E0E6D"/>
    <w:rsid w:val="001E1676"/>
    <w:rsid w:val="001E23BD"/>
    <w:rsid w:val="001F4E6D"/>
    <w:rsid w:val="00203F89"/>
    <w:rsid w:val="002041EF"/>
    <w:rsid w:val="002046FD"/>
    <w:rsid w:val="002171FC"/>
    <w:rsid w:val="002213B7"/>
    <w:rsid w:val="002231CD"/>
    <w:rsid w:val="00223738"/>
    <w:rsid w:val="002316B0"/>
    <w:rsid w:val="00232D50"/>
    <w:rsid w:val="00234059"/>
    <w:rsid w:val="002377A6"/>
    <w:rsid w:val="00242FCC"/>
    <w:rsid w:val="002432E5"/>
    <w:rsid w:val="00243F74"/>
    <w:rsid w:val="00255542"/>
    <w:rsid w:val="00282244"/>
    <w:rsid w:val="00283E4E"/>
    <w:rsid w:val="00291305"/>
    <w:rsid w:val="0029559D"/>
    <w:rsid w:val="002A1E7D"/>
    <w:rsid w:val="002A7DD6"/>
    <w:rsid w:val="002B3E8F"/>
    <w:rsid w:val="002C117C"/>
    <w:rsid w:val="002D1734"/>
    <w:rsid w:val="002D4F4F"/>
    <w:rsid w:val="002E0BAC"/>
    <w:rsid w:val="002E1593"/>
    <w:rsid w:val="002E352D"/>
    <w:rsid w:val="002E535E"/>
    <w:rsid w:val="002F5505"/>
    <w:rsid w:val="00301853"/>
    <w:rsid w:val="00302BB6"/>
    <w:rsid w:val="00311246"/>
    <w:rsid w:val="00322498"/>
    <w:rsid w:val="00324527"/>
    <w:rsid w:val="003261C5"/>
    <w:rsid w:val="00331072"/>
    <w:rsid w:val="00337337"/>
    <w:rsid w:val="0033769D"/>
    <w:rsid w:val="00353467"/>
    <w:rsid w:val="00357D19"/>
    <w:rsid w:val="003619ED"/>
    <w:rsid w:val="003650DF"/>
    <w:rsid w:val="0036521D"/>
    <w:rsid w:val="003672F8"/>
    <w:rsid w:val="003713AC"/>
    <w:rsid w:val="00371635"/>
    <w:rsid w:val="00372494"/>
    <w:rsid w:val="003733F4"/>
    <w:rsid w:val="003734E5"/>
    <w:rsid w:val="00377E41"/>
    <w:rsid w:val="003958EC"/>
    <w:rsid w:val="003A2754"/>
    <w:rsid w:val="003A4CCA"/>
    <w:rsid w:val="003A5653"/>
    <w:rsid w:val="003A5CB1"/>
    <w:rsid w:val="003B7B65"/>
    <w:rsid w:val="003D14F0"/>
    <w:rsid w:val="003D1E8A"/>
    <w:rsid w:val="003D245B"/>
    <w:rsid w:val="003D47AD"/>
    <w:rsid w:val="003D6498"/>
    <w:rsid w:val="003E3EA1"/>
    <w:rsid w:val="003E487B"/>
    <w:rsid w:val="003E6A45"/>
    <w:rsid w:val="003E7D99"/>
    <w:rsid w:val="003E7F2E"/>
    <w:rsid w:val="003F436A"/>
    <w:rsid w:val="003F494A"/>
    <w:rsid w:val="00404100"/>
    <w:rsid w:val="004044FD"/>
    <w:rsid w:val="0041149A"/>
    <w:rsid w:val="00415810"/>
    <w:rsid w:val="00422052"/>
    <w:rsid w:val="00426650"/>
    <w:rsid w:val="00431609"/>
    <w:rsid w:val="004327CA"/>
    <w:rsid w:val="00434F8C"/>
    <w:rsid w:val="004508A4"/>
    <w:rsid w:val="004570AB"/>
    <w:rsid w:val="004571BA"/>
    <w:rsid w:val="00461FC6"/>
    <w:rsid w:val="004664FF"/>
    <w:rsid w:val="00466963"/>
    <w:rsid w:val="00467E3D"/>
    <w:rsid w:val="004741C3"/>
    <w:rsid w:val="004750CF"/>
    <w:rsid w:val="004765C2"/>
    <w:rsid w:val="004922CB"/>
    <w:rsid w:val="004A54D4"/>
    <w:rsid w:val="004B21BC"/>
    <w:rsid w:val="004B4AEF"/>
    <w:rsid w:val="004B5E34"/>
    <w:rsid w:val="004B7DF1"/>
    <w:rsid w:val="004C06B0"/>
    <w:rsid w:val="004C2E91"/>
    <w:rsid w:val="004C3039"/>
    <w:rsid w:val="004D21AC"/>
    <w:rsid w:val="004D2355"/>
    <w:rsid w:val="004D2B43"/>
    <w:rsid w:val="004D5B8C"/>
    <w:rsid w:val="004D5CDD"/>
    <w:rsid w:val="004E30E2"/>
    <w:rsid w:val="004E3584"/>
    <w:rsid w:val="004E75B3"/>
    <w:rsid w:val="004F1526"/>
    <w:rsid w:val="004F4287"/>
    <w:rsid w:val="004F62F8"/>
    <w:rsid w:val="00507CB0"/>
    <w:rsid w:val="005104DF"/>
    <w:rsid w:val="00511F34"/>
    <w:rsid w:val="005125C8"/>
    <w:rsid w:val="0051351F"/>
    <w:rsid w:val="00513E1F"/>
    <w:rsid w:val="00523C6E"/>
    <w:rsid w:val="0052661E"/>
    <w:rsid w:val="00530D5C"/>
    <w:rsid w:val="00541C58"/>
    <w:rsid w:val="005455BE"/>
    <w:rsid w:val="00551CED"/>
    <w:rsid w:val="00554C6F"/>
    <w:rsid w:val="00560844"/>
    <w:rsid w:val="005630B5"/>
    <w:rsid w:val="005632D1"/>
    <w:rsid w:val="00571EAD"/>
    <w:rsid w:val="005733D7"/>
    <w:rsid w:val="00595412"/>
    <w:rsid w:val="005A4BA3"/>
    <w:rsid w:val="005A751C"/>
    <w:rsid w:val="005B64D8"/>
    <w:rsid w:val="005B668D"/>
    <w:rsid w:val="005C364A"/>
    <w:rsid w:val="005C3A2B"/>
    <w:rsid w:val="005D0776"/>
    <w:rsid w:val="005D136D"/>
    <w:rsid w:val="005D1C65"/>
    <w:rsid w:val="005D741B"/>
    <w:rsid w:val="005E7538"/>
    <w:rsid w:val="005F780F"/>
    <w:rsid w:val="0060044F"/>
    <w:rsid w:val="0060232A"/>
    <w:rsid w:val="00612516"/>
    <w:rsid w:val="0061319B"/>
    <w:rsid w:val="00614F2F"/>
    <w:rsid w:val="006247E5"/>
    <w:rsid w:val="006319EB"/>
    <w:rsid w:val="00631B2D"/>
    <w:rsid w:val="00635BAF"/>
    <w:rsid w:val="00635E80"/>
    <w:rsid w:val="006408C3"/>
    <w:rsid w:val="00653467"/>
    <w:rsid w:val="00656B47"/>
    <w:rsid w:val="00657E97"/>
    <w:rsid w:val="00670F49"/>
    <w:rsid w:val="006719ED"/>
    <w:rsid w:val="00676876"/>
    <w:rsid w:val="006855F2"/>
    <w:rsid w:val="00685C3A"/>
    <w:rsid w:val="00691719"/>
    <w:rsid w:val="00694155"/>
    <w:rsid w:val="006A0C31"/>
    <w:rsid w:val="006C05C9"/>
    <w:rsid w:val="006C18FB"/>
    <w:rsid w:val="006D3476"/>
    <w:rsid w:val="006D3F66"/>
    <w:rsid w:val="006F73D3"/>
    <w:rsid w:val="006F77EB"/>
    <w:rsid w:val="0070708E"/>
    <w:rsid w:val="00711859"/>
    <w:rsid w:val="007154A7"/>
    <w:rsid w:val="00736AB8"/>
    <w:rsid w:val="007420D5"/>
    <w:rsid w:val="0075423E"/>
    <w:rsid w:val="00755A5F"/>
    <w:rsid w:val="00757FFC"/>
    <w:rsid w:val="00770216"/>
    <w:rsid w:val="007714CE"/>
    <w:rsid w:val="00774910"/>
    <w:rsid w:val="00776454"/>
    <w:rsid w:val="007815AF"/>
    <w:rsid w:val="00782948"/>
    <w:rsid w:val="00791FB4"/>
    <w:rsid w:val="00792B62"/>
    <w:rsid w:val="0079516C"/>
    <w:rsid w:val="007A0986"/>
    <w:rsid w:val="007A2F7A"/>
    <w:rsid w:val="007A3920"/>
    <w:rsid w:val="007A7676"/>
    <w:rsid w:val="007B01DA"/>
    <w:rsid w:val="007B5334"/>
    <w:rsid w:val="007C230D"/>
    <w:rsid w:val="007C6A8E"/>
    <w:rsid w:val="007D2364"/>
    <w:rsid w:val="007D5D28"/>
    <w:rsid w:val="007E1B48"/>
    <w:rsid w:val="007E3ACE"/>
    <w:rsid w:val="007F3319"/>
    <w:rsid w:val="007F39F6"/>
    <w:rsid w:val="008023FB"/>
    <w:rsid w:val="00802F19"/>
    <w:rsid w:val="00834D6E"/>
    <w:rsid w:val="00841439"/>
    <w:rsid w:val="0084504E"/>
    <w:rsid w:val="008462D8"/>
    <w:rsid w:val="00853ACB"/>
    <w:rsid w:val="00865185"/>
    <w:rsid w:val="00865BF7"/>
    <w:rsid w:val="00866324"/>
    <w:rsid w:val="00866EA8"/>
    <w:rsid w:val="00870638"/>
    <w:rsid w:val="00873449"/>
    <w:rsid w:val="008735F9"/>
    <w:rsid w:val="00875D8C"/>
    <w:rsid w:val="0088173B"/>
    <w:rsid w:val="008A3239"/>
    <w:rsid w:val="008A3C09"/>
    <w:rsid w:val="008B02F4"/>
    <w:rsid w:val="008B05C7"/>
    <w:rsid w:val="008B3ACE"/>
    <w:rsid w:val="008D12B8"/>
    <w:rsid w:val="008D6FE0"/>
    <w:rsid w:val="008E176A"/>
    <w:rsid w:val="008E1E61"/>
    <w:rsid w:val="008E5812"/>
    <w:rsid w:val="008F126E"/>
    <w:rsid w:val="008F235B"/>
    <w:rsid w:val="008F2F52"/>
    <w:rsid w:val="008F37E7"/>
    <w:rsid w:val="008F54A4"/>
    <w:rsid w:val="008F56D5"/>
    <w:rsid w:val="009063B9"/>
    <w:rsid w:val="00907F54"/>
    <w:rsid w:val="009103F6"/>
    <w:rsid w:val="00927DE4"/>
    <w:rsid w:val="0093254E"/>
    <w:rsid w:val="00936BD4"/>
    <w:rsid w:val="009371C3"/>
    <w:rsid w:val="0093723E"/>
    <w:rsid w:val="00946E33"/>
    <w:rsid w:val="00962A99"/>
    <w:rsid w:val="00963F47"/>
    <w:rsid w:val="00975E93"/>
    <w:rsid w:val="00984180"/>
    <w:rsid w:val="00984ECD"/>
    <w:rsid w:val="00984F43"/>
    <w:rsid w:val="009A04FF"/>
    <w:rsid w:val="009B1499"/>
    <w:rsid w:val="009D3440"/>
    <w:rsid w:val="009D3AA9"/>
    <w:rsid w:val="009F3D19"/>
    <w:rsid w:val="009F44BF"/>
    <w:rsid w:val="009F4A8F"/>
    <w:rsid w:val="009F542D"/>
    <w:rsid w:val="009F6913"/>
    <w:rsid w:val="00A009ED"/>
    <w:rsid w:val="00A03436"/>
    <w:rsid w:val="00A10BE4"/>
    <w:rsid w:val="00A32566"/>
    <w:rsid w:val="00A349FD"/>
    <w:rsid w:val="00A40E34"/>
    <w:rsid w:val="00A44CFF"/>
    <w:rsid w:val="00A456EC"/>
    <w:rsid w:val="00A46CEA"/>
    <w:rsid w:val="00A56A50"/>
    <w:rsid w:val="00A56B04"/>
    <w:rsid w:val="00A57D86"/>
    <w:rsid w:val="00A62A20"/>
    <w:rsid w:val="00A81E8A"/>
    <w:rsid w:val="00A91121"/>
    <w:rsid w:val="00A91673"/>
    <w:rsid w:val="00A93245"/>
    <w:rsid w:val="00A95EA0"/>
    <w:rsid w:val="00AA1819"/>
    <w:rsid w:val="00AA6785"/>
    <w:rsid w:val="00AB131C"/>
    <w:rsid w:val="00AB266A"/>
    <w:rsid w:val="00AC0FC6"/>
    <w:rsid w:val="00AC738F"/>
    <w:rsid w:val="00AD459F"/>
    <w:rsid w:val="00AD5784"/>
    <w:rsid w:val="00AD591F"/>
    <w:rsid w:val="00AD7AE8"/>
    <w:rsid w:val="00AE1EC8"/>
    <w:rsid w:val="00AE3FDA"/>
    <w:rsid w:val="00AF3CA6"/>
    <w:rsid w:val="00AF63FD"/>
    <w:rsid w:val="00AF7690"/>
    <w:rsid w:val="00B0054E"/>
    <w:rsid w:val="00B00F21"/>
    <w:rsid w:val="00B02C0D"/>
    <w:rsid w:val="00B0556C"/>
    <w:rsid w:val="00B1251F"/>
    <w:rsid w:val="00B130BD"/>
    <w:rsid w:val="00B14316"/>
    <w:rsid w:val="00B2165D"/>
    <w:rsid w:val="00B2227E"/>
    <w:rsid w:val="00B2249C"/>
    <w:rsid w:val="00B3085A"/>
    <w:rsid w:val="00B32794"/>
    <w:rsid w:val="00B40747"/>
    <w:rsid w:val="00B52502"/>
    <w:rsid w:val="00B53E6F"/>
    <w:rsid w:val="00B66BDE"/>
    <w:rsid w:val="00B67E38"/>
    <w:rsid w:val="00B67EC9"/>
    <w:rsid w:val="00B71597"/>
    <w:rsid w:val="00B720F5"/>
    <w:rsid w:val="00B8386E"/>
    <w:rsid w:val="00B9535E"/>
    <w:rsid w:val="00BA37BE"/>
    <w:rsid w:val="00BA48DA"/>
    <w:rsid w:val="00BA5CA4"/>
    <w:rsid w:val="00BA74F7"/>
    <w:rsid w:val="00BB6FC6"/>
    <w:rsid w:val="00BB71BC"/>
    <w:rsid w:val="00BB7739"/>
    <w:rsid w:val="00BC1561"/>
    <w:rsid w:val="00BD31AD"/>
    <w:rsid w:val="00BE7562"/>
    <w:rsid w:val="00BF064C"/>
    <w:rsid w:val="00BF097F"/>
    <w:rsid w:val="00BF30F4"/>
    <w:rsid w:val="00BF7158"/>
    <w:rsid w:val="00C03083"/>
    <w:rsid w:val="00C06323"/>
    <w:rsid w:val="00C14418"/>
    <w:rsid w:val="00C2179B"/>
    <w:rsid w:val="00C221A5"/>
    <w:rsid w:val="00C234AB"/>
    <w:rsid w:val="00C25E43"/>
    <w:rsid w:val="00C27794"/>
    <w:rsid w:val="00C3011F"/>
    <w:rsid w:val="00C3044A"/>
    <w:rsid w:val="00C30E38"/>
    <w:rsid w:val="00C33418"/>
    <w:rsid w:val="00C37DD0"/>
    <w:rsid w:val="00C4398F"/>
    <w:rsid w:val="00C43BA2"/>
    <w:rsid w:val="00C47607"/>
    <w:rsid w:val="00C50CBD"/>
    <w:rsid w:val="00C70CB4"/>
    <w:rsid w:val="00C766D3"/>
    <w:rsid w:val="00C7674B"/>
    <w:rsid w:val="00C8665F"/>
    <w:rsid w:val="00CA3684"/>
    <w:rsid w:val="00CB1808"/>
    <w:rsid w:val="00CB20C6"/>
    <w:rsid w:val="00CB43BF"/>
    <w:rsid w:val="00CB491F"/>
    <w:rsid w:val="00CC08FE"/>
    <w:rsid w:val="00CC1F03"/>
    <w:rsid w:val="00CC476C"/>
    <w:rsid w:val="00CE4F11"/>
    <w:rsid w:val="00CF417D"/>
    <w:rsid w:val="00CF48F7"/>
    <w:rsid w:val="00D00CBB"/>
    <w:rsid w:val="00D014AD"/>
    <w:rsid w:val="00D03B5E"/>
    <w:rsid w:val="00D05197"/>
    <w:rsid w:val="00D13837"/>
    <w:rsid w:val="00D156AA"/>
    <w:rsid w:val="00D20552"/>
    <w:rsid w:val="00D22CB4"/>
    <w:rsid w:val="00D312A0"/>
    <w:rsid w:val="00D336FD"/>
    <w:rsid w:val="00D33F2A"/>
    <w:rsid w:val="00D342FF"/>
    <w:rsid w:val="00D65232"/>
    <w:rsid w:val="00D7063A"/>
    <w:rsid w:val="00D72BFA"/>
    <w:rsid w:val="00D73302"/>
    <w:rsid w:val="00D80559"/>
    <w:rsid w:val="00D8105B"/>
    <w:rsid w:val="00D83E37"/>
    <w:rsid w:val="00D92097"/>
    <w:rsid w:val="00D94197"/>
    <w:rsid w:val="00D97410"/>
    <w:rsid w:val="00DA593F"/>
    <w:rsid w:val="00DB04DD"/>
    <w:rsid w:val="00DB69DA"/>
    <w:rsid w:val="00DB719D"/>
    <w:rsid w:val="00DC47D0"/>
    <w:rsid w:val="00DC512A"/>
    <w:rsid w:val="00DC6D44"/>
    <w:rsid w:val="00DD38E2"/>
    <w:rsid w:val="00DE70A2"/>
    <w:rsid w:val="00DF1972"/>
    <w:rsid w:val="00DF2DB4"/>
    <w:rsid w:val="00DF79BF"/>
    <w:rsid w:val="00DF7EBB"/>
    <w:rsid w:val="00E0754C"/>
    <w:rsid w:val="00E0776F"/>
    <w:rsid w:val="00E1714A"/>
    <w:rsid w:val="00E174C5"/>
    <w:rsid w:val="00E308BB"/>
    <w:rsid w:val="00E31381"/>
    <w:rsid w:val="00E31D7A"/>
    <w:rsid w:val="00E3444F"/>
    <w:rsid w:val="00E345AE"/>
    <w:rsid w:val="00E35D7D"/>
    <w:rsid w:val="00E36562"/>
    <w:rsid w:val="00E44988"/>
    <w:rsid w:val="00E52568"/>
    <w:rsid w:val="00E54D69"/>
    <w:rsid w:val="00E60462"/>
    <w:rsid w:val="00E618D8"/>
    <w:rsid w:val="00E723EC"/>
    <w:rsid w:val="00E778AF"/>
    <w:rsid w:val="00E82C97"/>
    <w:rsid w:val="00E864D6"/>
    <w:rsid w:val="00E9104A"/>
    <w:rsid w:val="00E9489C"/>
    <w:rsid w:val="00EA08D0"/>
    <w:rsid w:val="00EA0F25"/>
    <w:rsid w:val="00EA3BE0"/>
    <w:rsid w:val="00EC63D2"/>
    <w:rsid w:val="00ED6F4C"/>
    <w:rsid w:val="00EE1E64"/>
    <w:rsid w:val="00EE2B3D"/>
    <w:rsid w:val="00EE430C"/>
    <w:rsid w:val="00EE7F06"/>
    <w:rsid w:val="00EF73D6"/>
    <w:rsid w:val="00F06E02"/>
    <w:rsid w:val="00F120E6"/>
    <w:rsid w:val="00F14866"/>
    <w:rsid w:val="00F15997"/>
    <w:rsid w:val="00F174D5"/>
    <w:rsid w:val="00F277A0"/>
    <w:rsid w:val="00F335A6"/>
    <w:rsid w:val="00F37F66"/>
    <w:rsid w:val="00F44184"/>
    <w:rsid w:val="00F5498F"/>
    <w:rsid w:val="00F56820"/>
    <w:rsid w:val="00F57094"/>
    <w:rsid w:val="00F57AE4"/>
    <w:rsid w:val="00F609FC"/>
    <w:rsid w:val="00F62388"/>
    <w:rsid w:val="00F6366C"/>
    <w:rsid w:val="00F65432"/>
    <w:rsid w:val="00F84BFF"/>
    <w:rsid w:val="00F87738"/>
    <w:rsid w:val="00F90035"/>
    <w:rsid w:val="00F9101E"/>
    <w:rsid w:val="00F9723A"/>
    <w:rsid w:val="00FA01A2"/>
    <w:rsid w:val="00FB0CDB"/>
    <w:rsid w:val="00FB3A1F"/>
    <w:rsid w:val="00FC7CEC"/>
    <w:rsid w:val="00FD18E9"/>
    <w:rsid w:val="00FD2BAB"/>
    <w:rsid w:val="00FD6FF2"/>
    <w:rsid w:val="00FD7868"/>
    <w:rsid w:val="00FE05FF"/>
    <w:rsid w:val="00FE22B5"/>
    <w:rsid w:val="00FF67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F064"/>
  <w15:chartTrackingRefBased/>
  <w15:docId w15:val="{0825CDFD-4EF1-4A5D-B6A8-074E9D8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05"/>
    <w:pPr>
      <w:spacing w:line="240" w:lineRule="auto"/>
      <w:jc w:val="both"/>
    </w:pPr>
    <w:rPr>
      <w:rFonts w:ascii="Times New Roman" w:hAnsi="Times New Roman"/>
      <w:sz w:val="24"/>
    </w:rPr>
  </w:style>
  <w:style w:type="paragraph" w:styleId="Naslov1">
    <w:name w:val="heading 1"/>
    <w:basedOn w:val="Normal"/>
    <w:next w:val="Normal"/>
    <w:link w:val="Naslov1Char"/>
    <w:uiPriority w:val="9"/>
    <w:qFormat/>
    <w:rsid w:val="00123302"/>
    <w:pPr>
      <w:keepNext/>
      <w:keepLines/>
      <w:numPr>
        <w:numId w:val="1"/>
      </w:numPr>
      <w:spacing w:before="360" w:after="360"/>
      <w:jc w:val="center"/>
      <w:outlineLvl w:val="0"/>
    </w:pPr>
    <w:rPr>
      <w:rFonts w:eastAsiaTheme="majorEastAsia" w:cstheme="majorBidi"/>
      <w:b/>
      <w:szCs w:val="32"/>
    </w:rPr>
  </w:style>
  <w:style w:type="paragraph" w:styleId="Naslov2">
    <w:name w:val="heading 2"/>
    <w:basedOn w:val="Normal"/>
    <w:next w:val="Normal"/>
    <w:link w:val="Naslov2Char"/>
    <w:uiPriority w:val="9"/>
    <w:unhideWhenUsed/>
    <w:qFormat/>
    <w:rsid w:val="00054808"/>
    <w:pPr>
      <w:keepNext/>
      <w:keepLines/>
      <w:numPr>
        <w:numId w:val="35"/>
      </w:numPr>
      <w:spacing w:before="280" w:after="280"/>
      <w:jc w:val="center"/>
      <w:outlineLvl w:val="1"/>
    </w:pPr>
    <w:rPr>
      <w:rFonts w:eastAsiaTheme="majorEastAsia" w:cstheme="majorBidi"/>
      <w:caps/>
      <w:szCs w:val="26"/>
    </w:rPr>
  </w:style>
  <w:style w:type="paragraph" w:styleId="Naslov3">
    <w:name w:val="heading 3"/>
    <w:basedOn w:val="Normal"/>
    <w:next w:val="Normal"/>
    <w:link w:val="Naslov3Char"/>
    <w:uiPriority w:val="9"/>
    <w:unhideWhenUsed/>
    <w:qFormat/>
    <w:rsid w:val="00B32794"/>
    <w:pPr>
      <w:keepNext/>
      <w:keepLines/>
      <w:spacing w:before="240" w:after="120"/>
      <w:jc w:val="center"/>
      <w:outlineLvl w:val="2"/>
    </w:pPr>
    <w:rPr>
      <w:rFonts w:ascii="Times New Roman Bold" w:eastAsiaTheme="majorEastAsia" w:hAnsi="Times New Roman Bold" w:cstheme="majorBidi"/>
      <w:b/>
      <w:szCs w:val="24"/>
    </w:rPr>
  </w:style>
  <w:style w:type="paragraph" w:styleId="Naslov4">
    <w:name w:val="heading 4"/>
    <w:basedOn w:val="Normal"/>
    <w:next w:val="Normal"/>
    <w:link w:val="Naslov4Char"/>
    <w:uiPriority w:val="9"/>
    <w:unhideWhenUsed/>
    <w:qFormat/>
    <w:rsid w:val="00936BD4"/>
    <w:pPr>
      <w:keepNext/>
      <w:keepLines/>
      <w:numPr>
        <w:numId w:val="4"/>
      </w:numPr>
      <w:spacing w:before="120" w:after="120"/>
      <w:ind w:left="0"/>
      <w:jc w:val="center"/>
      <w:outlineLvl w:val="3"/>
    </w:pPr>
    <w:rPr>
      <w:rFonts w:ascii="Times New Roman Bold" w:eastAsiaTheme="majorEastAsia" w:hAnsi="Times New Roman Bold" w:cstheme="majorBidi"/>
      <w:b/>
      <w:iC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5ECF"/>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5ECF"/>
    <w:rPr>
      <w:rFonts w:ascii="Segoe UI" w:hAnsi="Segoe UI" w:cs="Segoe UI"/>
      <w:sz w:val="18"/>
      <w:szCs w:val="18"/>
    </w:rPr>
  </w:style>
  <w:style w:type="paragraph" w:styleId="Zaglavlje">
    <w:name w:val="header"/>
    <w:basedOn w:val="Normal"/>
    <w:link w:val="ZaglavljeChar"/>
    <w:uiPriority w:val="99"/>
    <w:unhideWhenUsed/>
    <w:rsid w:val="000D5ECF"/>
    <w:pPr>
      <w:tabs>
        <w:tab w:val="center" w:pos="4536"/>
        <w:tab w:val="right" w:pos="9072"/>
      </w:tabs>
      <w:spacing w:after="0"/>
    </w:pPr>
  </w:style>
  <w:style w:type="character" w:customStyle="1" w:styleId="ZaglavljeChar">
    <w:name w:val="Zaglavlje Char"/>
    <w:basedOn w:val="Zadanifontodlomka"/>
    <w:link w:val="Zaglavlje"/>
    <w:uiPriority w:val="99"/>
    <w:rsid w:val="000D5ECF"/>
  </w:style>
  <w:style w:type="paragraph" w:styleId="Podnoje">
    <w:name w:val="footer"/>
    <w:basedOn w:val="Normal"/>
    <w:link w:val="PodnojeChar"/>
    <w:uiPriority w:val="99"/>
    <w:unhideWhenUsed/>
    <w:rsid w:val="000D5ECF"/>
    <w:pPr>
      <w:tabs>
        <w:tab w:val="center" w:pos="4536"/>
        <w:tab w:val="right" w:pos="9072"/>
      </w:tabs>
      <w:spacing w:after="0"/>
    </w:pPr>
  </w:style>
  <w:style w:type="character" w:customStyle="1" w:styleId="PodnojeChar">
    <w:name w:val="Podnožje Char"/>
    <w:basedOn w:val="Zadanifontodlomka"/>
    <w:link w:val="Podnoje"/>
    <w:uiPriority w:val="99"/>
    <w:rsid w:val="000D5ECF"/>
  </w:style>
  <w:style w:type="character" w:customStyle="1" w:styleId="Naslov1Char">
    <w:name w:val="Naslov 1 Char"/>
    <w:basedOn w:val="Zadanifontodlomka"/>
    <w:link w:val="Naslov1"/>
    <w:uiPriority w:val="9"/>
    <w:rsid w:val="00123302"/>
    <w:rPr>
      <w:rFonts w:ascii="Times New Roman" w:eastAsiaTheme="majorEastAsia" w:hAnsi="Times New Roman" w:cstheme="majorBidi"/>
      <w:b/>
      <w:sz w:val="24"/>
      <w:szCs w:val="32"/>
    </w:rPr>
  </w:style>
  <w:style w:type="character" w:customStyle="1" w:styleId="Naslov2Char">
    <w:name w:val="Naslov 2 Char"/>
    <w:basedOn w:val="Zadanifontodlomka"/>
    <w:link w:val="Naslov2"/>
    <w:uiPriority w:val="9"/>
    <w:rsid w:val="00054808"/>
    <w:rPr>
      <w:rFonts w:ascii="Times New Roman" w:eastAsiaTheme="majorEastAsia" w:hAnsi="Times New Roman" w:cstheme="majorBidi"/>
      <w:caps/>
      <w:sz w:val="24"/>
      <w:szCs w:val="26"/>
    </w:rPr>
  </w:style>
  <w:style w:type="paragraph" w:styleId="Odlomakpopisa">
    <w:name w:val="List Paragraph"/>
    <w:basedOn w:val="Normal"/>
    <w:uiPriority w:val="34"/>
    <w:qFormat/>
    <w:rsid w:val="00234059"/>
  </w:style>
  <w:style w:type="paragraph" w:customStyle="1" w:styleId="box472762">
    <w:name w:val="box_472762"/>
    <w:basedOn w:val="Normal"/>
    <w:rsid w:val="00EA08D0"/>
    <w:pPr>
      <w:spacing w:before="100" w:beforeAutospacing="1" w:after="100" w:afterAutospacing="1"/>
      <w:jc w:val="left"/>
    </w:pPr>
    <w:rPr>
      <w:rFonts w:eastAsia="Times New Roman" w:cs="Times New Roman"/>
      <w:szCs w:val="24"/>
      <w:lang w:eastAsia="hr-HR"/>
    </w:rPr>
  </w:style>
  <w:style w:type="character" w:customStyle="1" w:styleId="Naslov3Char">
    <w:name w:val="Naslov 3 Char"/>
    <w:basedOn w:val="Zadanifontodlomka"/>
    <w:link w:val="Naslov3"/>
    <w:uiPriority w:val="9"/>
    <w:rsid w:val="00B32794"/>
    <w:rPr>
      <w:rFonts w:ascii="Times New Roman Bold" w:eastAsiaTheme="majorEastAsia" w:hAnsi="Times New Roman Bold" w:cstheme="majorBidi"/>
      <w:b/>
      <w:sz w:val="24"/>
      <w:szCs w:val="24"/>
    </w:rPr>
  </w:style>
  <w:style w:type="character" w:customStyle="1" w:styleId="Naslov4Char">
    <w:name w:val="Naslov 4 Char"/>
    <w:basedOn w:val="Zadanifontodlomka"/>
    <w:link w:val="Naslov4"/>
    <w:uiPriority w:val="9"/>
    <w:rsid w:val="00936BD4"/>
    <w:rPr>
      <w:rFonts w:ascii="Times New Roman Bold" w:eastAsiaTheme="majorEastAsia" w:hAnsi="Times New Roman Bold" w:cstheme="majorBidi"/>
      <w:b/>
      <w:iCs/>
      <w:sz w:val="24"/>
    </w:rPr>
  </w:style>
  <w:style w:type="paragraph" w:styleId="Tekstfusnote">
    <w:name w:val="footnote text"/>
    <w:basedOn w:val="Normal"/>
    <w:link w:val="TekstfusnoteChar"/>
    <w:uiPriority w:val="99"/>
    <w:semiHidden/>
    <w:unhideWhenUsed/>
    <w:rsid w:val="005632D1"/>
    <w:pPr>
      <w:spacing w:after="0"/>
    </w:pPr>
    <w:rPr>
      <w:sz w:val="20"/>
      <w:szCs w:val="20"/>
    </w:rPr>
  </w:style>
  <w:style w:type="character" w:customStyle="1" w:styleId="TekstfusnoteChar">
    <w:name w:val="Tekst fusnote Char"/>
    <w:basedOn w:val="Zadanifontodlomka"/>
    <w:link w:val="Tekstfusnote"/>
    <w:uiPriority w:val="99"/>
    <w:semiHidden/>
    <w:rsid w:val="005632D1"/>
    <w:rPr>
      <w:rFonts w:ascii="Times New Roman" w:hAnsi="Times New Roman"/>
      <w:sz w:val="20"/>
      <w:szCs w:val="20"/>
    </w:rPr>
  </w:style>
  <w:style w:type="character" w:styleId="Referencafusnote">
    <w:name w:val="footnote reference"/>
    <w:basedOn w:val="Zadanifontodlomka"/>
    <w:uiPriority w:val="99"/>
    <w:semiHidden/>
    <w:unhideWhenUsed/>
    <w:rsid w:val="005632D1"/>
    <w:rPr>
      <w:vertAlign w:val="superscript"/>
    </w:rPr>
  </w:style>
  <w:style w:type="character" w:styleId="Hiperveza">
    <w:name w:val="Hyperlink"/>
    <w:basedOn w:val="Zadanifontodlomka"/>
    <w:uiPriority w:val="99"/>
    <w:unhideWhenUsed/>
    <w:rsid w:val="005632D1"/>
    <w:rPr>
      <w:color w:val="0563C1" w:themeColor="hyperlink"/>
      <w:u w:val="single"/>
    </w:rPr>
  </w:style>
  <w:style w:type="character" w:customStyle="1" w:styleId="UnresolvedMention1">
    <w:name w:val="Unresolved Mention1"/>
    <w:basedOn w:val="Zadanifontodlomka"/>
    <w:uiPriority w:val="99"/>
    <w:semiHidden/>
    <w:unhideWhenUsed/>
    <w:rsid w:val="005632D1"/>
    <w:rPr>
      <w:color w:val="605E5C"/>
      <w:shd w:val="clear" w:color="auto" w:fill="E1DFDD"/>
    </w:rPr>
  </w:style>
  <w:style w:type="character" w:customStyle="1" w:styleId="TijelotekstaChar">
    <w:name w:val="Tijelo teksta Char"/>
    <w:basedOn w:val="Zadanifontodlomka"/>
    <w:link w:val="Tijeloteksta"/>
    <w:rsid w:val="0006096D"/>
    <w:rPr>
      <w:rFonts w:ascii="Times New Roman" w:eastAsia="Times New Roman" w:hAnsi="Times New Roman" w:cs="Times New Roman"/>
    </w:rPr>
  </w:style>
  <w:style w:type="character" w:customStyle="1" w:styleId="Bodytext2">
    <w:name w:val="Body text (2)_"/>
    <w:basedOn w:val="Zadanifontodlomka"/>
    <w:link w:val="Bodytext20"/>
    <w:rsid w:val="0006096D"/>
    <w:rPr>
      <w:rFonts w:ascii="Times New Roman" w:eastAsia="Times New Roman" w:hAnsi="Times New Roman" w:cs="Times New Roman"/>
      <w:sz w:val="20"/>
      <w:szCs w:val="20"/>
    </w:rPr>
  </w:style>
  <w:style w:type="paragraph" w:styleId="Tijeloteksta">
    <w:name w:val="Body Text"/>
    <w:basedOn w:val="Normal"/>
    <w:link w:val="TijelotekstaChar"/>
    <w:qFormat/>
    <w:rsid w:val="0006096D"/>
    <w:pPr>
      <w:widowControl w:val="0"/>
      <w:spacing w:after="0"/>
      <w:ind w:firstLine="320"/>
      <w:jc w:val="left"/>
    </w:pPr>
    <w:rPr>
      <w:rFonts w:eastAsia="Times New Roman" w:cs="Times New Roman"/>
      <w:sz w:val="22"/>
    </w:rPr>
  </w:style>
  <w:style w:type="character" w:customStyle="1" w:styleId="BodyTextChar1">
    <w:name w:val="Body Text Char1"/>
    <w:basedOn w:val="Zadanifontodlomka"/>
    <w:uiPriority w:val="99"/>
    <w:semiHidden/>
    <w:rsid w:val="0006096D"/>
    <w:rPr>
      <w:rFonts w:ascii="Times New Roman" w:hAnsi="Times New Roman"/>
      <w:sz w:val="24"/>
    </w:rPr>
  </w:style>
  <w:style w:type="paragraph" w:customStyle="1" w:styleId="Bodytext20">
    <w:name w:val="Body text (2)"/>
    <w:basedOn w:val="Normal"/>
    <w:link w:val="Bodytext2"/>
    <w:rsid w:val="0006096D"/>
    <w:pPr>
      <w:widowControl w:val="0"/>
      <w:spacing w:after="220"/>
      <w:ind w:left="760"/>
      <w:jc w:val="left"/>
    </w:pPr>
    <w:rPr>
      <w:rFonts w:eastAsia="Times New Roman" w:cs="Times New Roman"/>
      <w:sz w:val="20"/>
      <w:szCs w:val="20"/>
    </w:rPr>
  </w:style>
  <w:style w:type="paragraph" w:styleId="Sadraj1">
    <w:name w:val="toc 1"/>
    <w:basedOn w:val="Normal"/>
    <w:next w:val="Normal"/>
    <w:autoRedefine/>
    <w:uiPriority w:val="39"/>
    <w:unhideWhenUsed/>
    <w:rsid w:val="001B157A"/>
    <w:pPr>
      <w:spacing w:before="120" w:after="120"/>
      <w:jc w:val="left"/>
    </w:pPr>
    <w:rPr>
      <w:rFonts w:asciiTheme="minorHAnsi" w:hAnsiTheme="minorHAnsi" w:cstheme="minorHAnsi"/>
      <w:b/>
      <w:bCs/>
      <w:caps/>
      <w:sz w:val="20"/>
      <w:szCs w:val="20"/>
    </w:rPr>
  </w:style>
  <w:style w:type="paragraph" w:styleId="Sadraj2">
    <w:name w:val="toc 2"/>
    <w:basedOn w:val="Normal"/>
    <w:next w:val="Normal"/>
    <w:autoRedefine/>
    <w:uiPriority w:val="39"/>
    <w:unhideWhenUsed/>
    <w:rsid w:val="00E3444F"/>
    <w:pPr>
      <w:tabs>
        <w:tab w:val="right" w:leader="dot" w:pos="9062"/>
      </w:tabs>
      <w:spacing w:before="120" w:after="120"/>
      <w:ind w:left="238"/>
      <w:jc w:val="left"/>
    </w:pPr>
    <w:rPr>
      <w:rFonts w:asciiTheme="minorHAnsi" w:hAnsiTheme="minorHAnsi" w:cstheme="minorHAnsi"/>
      <w:smallCaps/>
      <w:sz w:val="20"/>
      <w:szCs w:val="20"/>
    </w:rPr>
  </w:style>
  <w:style w:type="paragraph" w:styleId="Sadraj3">
    <w:name w:val="toc 3"/>
    <w:basedOn w:val="Normal"/>
    <w:next w:val="Normal"/>
    <w:autoRedefine/>
    <w:uiPriority w:val="39"/>
    <w:unhideWhenUsed/>
    <w:rsid w:val="00E3444F"/>
    <w:pPr>
      <w:tabs>
        <w:tab w:val="right" w:leader="dot" w:pos="9062"/>
      </w:tabs>
      <w:spacing w:before="60" w:after="0"/>
      <w:ind w:left="482"/>
      <w:jc w:val="left"/>
    </w:pPr>
    <w:rPr>
      <w:rFonts w:ascii="Arial Narrow" w:hAnsi="Arial Narrow" w:cstheme="minorHAnsi"/>
      <w:b/>
      <w:iCs/>
      <w:noProof/>
      <w:sz w:val="22"/>
      <w:lang w:eastAsia="hr-HR"/>
    </w:rPr>
  </w:style>
  <w:style w:type="paragraph" w:styleId="Sadraj4">
    <w:name w:val="toc 4"/>
    <w:basedOn w:val="Normal"/>
    <w:next w:val="Normal"/>
    <w:autoRedefine/>
    <w:uiPriority w:val="39"/>
    <w:unhideWhenUsed/>
    <w:rsid w:val="001B157A"/>
    <w:pPr>
      <w:spacing w:after="0"/>
      <w:ind w:left="720"/>
      <w:jc w:val="left"/>
    </w:pPr>
    <w:rPr>
      <w:rFonts w:asciiTheme="minorHAnsi" w:hAnsiTheme="minorHAnsi" w:cstheme="minorHAnsi"/>
      <w:sz w:val="18"/>
      <w:szCs w:val="18"/>
    </w:rPr>
  </w:style>
  <w:style w:type="paragraph" w:styleId="Sadraj5">
    <w:name w:val="toc 5"/>
    <w:basedOn w:val="Normal"/>
    <w:next w:val="Normal"/>
    <w:autoRedefine/>
    <w:uiPriority w:val="39"/>
    <w:unhideWhenUsed/>
    <w:rsid w:val="001B157A"/>
    <w:pPr>
      <w:spacing w:after="0"/>
      <w:ind w:left="960"/>
      <w:jc w:val="left"/>
    </w:pPr>
    <w:rPr>
      <w:rFonts w:asciiTheme="minorHAnsi" w:hAnsiTheme="minorHAnsi" w:cstheme="minorHAnsi"/>
      <w:sz w:val="18"/>
      <w:szCs w:val="18"/>
    </w:rPr>
  </w:style>
  <w:style w:type="paragraph" w:styleId="Sadraj6">
    <w:name w:val="toc 6"/>
    <w:basedOn w:val="Normal"/>
    <w:next w:val="Normal"/>
    <w:autoRedefine/>
    <w:uiPriority w:val="39"/>
    <w:unhideWhenUsed/>
    <w:rsid w:val="001B157A"/>
    <w:pPr>
      <w:spacing w:after="0"/>
      <w:ind w:left="1200"/>
      <w:jc w:val="left"/>
    </w:pPr>
    <w:rPr>
      <w:rFonts w:asciiTheme="minorHAnsi" w:hAnsiTheme="minorHAnsi" w:cstheme="minorHAnsi"/>
      <w:sz w:val="18"/>
      <w:szCs w:val="18"/>
    </w:rPr>
  </w:style>
  <w:style w:type="paragraph" w:styleId="Sadraj7">
    <w:name w:val="toc 7"/>
    <w:basedOn w:val="Normal"/>
    <w:next w:val="Normal"/>
    <w:autoRedefine/>
    <w:uiPriority w:val="39"/>
    <w:unhideWhenUsed/>
    <w:rsid w:val="001B157A"/>
    <w:pPr>
      <w:spacing w:after="0"/>
      <w:ind w:left="1440"/>
      <w:jc w:val="left"/>
    </w:pPr>
    <w:rPr>
      <w:rFonts w:asciiTheme="minorHAnsi" w:hAnsiTheme="minorHAnsi" w:cstheme="minorHAnsi"/>
      <w:sz w:val="18"/>
      <w:szCs w:val="18"/>
    </w:rPr>
  </w:style>
  <w:style w:type="paragraph" w:styleId="Sadraj8">
    <w:name w:val="toc 8"/>
    <w:basedOn w:val="Normal"/>
    <w:next w:val="Normal"/>
    <w:autoRedefine/>
    <w:uiPriority w:val="39"/>
    <w:unhideWhenUsed/>
    <w:rsid w:val="001B157A"/>
    <w:pPr>
      <w:spacing w:after="0"/>
      <w:ind w:left="1680"/>
      <w:jc w:val="left"/>
    </w:pPr>
    <w:rPr>
      <w:rFonts w:asciiTheme="minorHAnsi" w:hAnsiTheme="minorHAnsi" w:cstheme="minorHAnsi"/>
      <w:sz w:val="18"/>
      <w:szCs w:val="18"/>
    </w:rPr>
  </w:style>
  <w:style w:type="paragraph" w:styleId="Sadraj9">
    <w:name w:val="toc 9"/>
    <w:basedOn w:val="Normal"/>
    <w:next w:val="Normal"/>
    <w:autoRedefine/>
    <w:uiPriority w:val="39"/>
    <w:unhideWhenUsed/>
    <w:rsid w:val="001B157A"/>
    <w:pPr>
      <w:spacing w:after="0"/>
      <w:ind w:left="1920"/>
      <w:jc w:val="left"/>
    </w:pPr>
    <w:rPr>
      <w:rFonts w:asciiTheme="minorHAnsi" w:hAnsiTheme="minorHAnsi" w:cstheme="minorHAnsi"/>
      <w:sz w:val="18"/>
      <w:szCs w:val="18"/>
    </w:rPr>
  </w:style>
  <w:style w:type="character" w:styleId="Referencakomentara">
    <w:name w:val="annotation reference"/>
    <w:basedOn w:val="Zadanifontodlomka"/>
    <w:uiPriority w:val="99"/>
    <w:semiHidden/>
    <w:unhideWhenUsed/>
    <w:rsid w:val="00020046"/>
    <w:rPr>
      <w:sz w:val="16"/>
      <w:szCs w:val="16"/>
    </w:rPr>
  </w:style>
  <w:style w:type="paragraph" w:styleId="Tekstkomentara">
    <w:name w:val="annotation text"/>
    <w:basedOn w:val="Normal"/>
    <w:link w:val="TekstkomentaraChar"/>
    <w:uiPriority w:val="99"/>
    <w:unhideWhenUsed/>
    <w:rsid w:val="00020046"/>
    <w:rPr>
      <w:sz w:val="20"/>
      <w:szCs w:val="20"/>
    </w:rPr>
  </w:style>
  <w:style w:type="character" w:customStyle="1" w:styleId="TekstkomentaraChar">
    <w:name w:val="Tekst komentara Char"/>
    <w:basedOn w:val="Zadanifontodlomka"/>
    <w:link w:val="Tekstkomentara"/>
    <w:uiPriority w:val="99"/>
    <w:rsid w:val="00020046"/>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020046"/>
    <w:rPr>
      <w:b/>
      <w:bCs/>
    </w:rPr>
  </w:style>
  <w:style w:type="character" w:customStyle="1" w:styleId="PredmetkomentaraChar">
    <w:name w:val="Predmet komentara Char"/>
    <w:basedOn w:val="TekstkomentaraChar"/>
    <w:link w:val="Predmetkomentara"/>
    <w:uiPriority w:val="99"/>
    <w:semiHidden/>
    <w:rsid w:val="0002004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9831">
      <w:bodyDiv w:val="1"/>
      <w:marLeft w:val="0"/>
      <w:marRight w:val="0"/>
      <w:marTop w:val="0"/>
      <w:marBottom w:val="0"/>
      <w:divBdr>
        <w:top w:val="none" w:sz="0" w:space="0" w:color="auto"/>
        <w:left w:val="none" w:sz="0" w:space="0" w:color="auto"/>
        <w:bottom w:val="none" w:sz="0" w:space="0" w:color="auto"/>
        <w:right w:val="none" w:sz="0" w:space="0" w:color="auto"/>
      </w:divBdr>
    </w:div>
    <w:div w:id="1413159790">
      <w:bodyDiv w:val="1"/>
      <w:marLeft w:val="0"/>
      <w:marRight w:val="0"/>
      <w:marTop w:val="0"/>
      <w:marBottom w:val="0"/>
      <w:divBdr>
        <w:top w:val="none" w:sz="0" w:space="0" w:color="auto"/>
        <w:left w:val="none" w:sz="0" w:space="0" w:color="auto"/>
        <w:bottom w:val="none" w:sz="0" w:space="0" w:color="auto"/>
        <w:right w:val="none" w:sz="0" w:space="0" w:color="auto"/>
      </w:divBdr>
      <w:divsChild>
        <w:div w:id="312489071">
          <w:marLeft w:val="-225"/>
          <w:marRight w:val="-225"/>
          <w:marTop w:val="150"/>
          <w:marBottom w:val="300"/>
          <w:divBdr>
            <w:top w:val="none" w:sz="0" w:space="0" w:color="auto"/>
            <w:left w:val="none" w:sz="0" w:space="0" w:color="auto"/>
            <w:bottom w:val="none" w:sz="0" w:space="0" w:color="auto"/>
            <w:right w:val="none" w:sz="0" w:space="0" w:color="auto"/>
          </w:divBdr>
        </w:div>
        <w:div w:id="438718459">
          <w:marLeft w:val="-225"/>
          <w:marRight w:val="-225"/>
          <w:marTop w:val="0"/>
          <w:marBottom w:val="0"/>
          <w:divBdr>
            <w:top w:val="none" w:sz="0" w:space="0" w:color="auto"/>
            <w:left w:val="none" w:sz="0" w:space="0" w:color="auto"/>
            <w:bottom w:val="none" w:sz="0" w:space="0" w:color="auto"/>
            <w:right w:val="none" w:sz="0" w:space="0" w:color="auto"/>
          </w:divBdr>
        </w:div>
        <w:div w:id="2078162362">
          <w:marLeft w:val="-225"/>
          <w:marRight w:val="-225"/>
          <w:marTop w:val="0"/>
          <w:marBottom w:val="0"/>
          <w:divBdr>
            <w:top w:val="none" w:sz="0" w:space="0" w:color="auto"/>
            <w:left w:val="none" w:sz="0" w:space="0" w:color="auto"/>
            <w:bottom w:val="none" w:sz="0" w:space="0" w:color="auto"/>
            <w:right w:val="none" w:sz="0" w:space="0" w:color="auto"/>
          </w:divBdr>
        </w:div>
        <w:div w:id="893001198">
          <w:marLeft w:val="-225"/>
          <w:marRight w:val="-225"/>
          <w:marTop w:val="0"/>
          <w:marBottom w:val="0"/>
          <w:divBdr>
            <w:top w:val="none" w:sz="0" w:space="0" w:color="auto"/>
            <w:left w:val="none" w:sz="0" w:space="0" w:color="auto"/>
            <w:bottom w:val="none" w:sz="0" w:space="0" w:color="auto"/>
            <w:right w:val="none" w:sz="0" w:space="0" w:color="auto"/>
          </w:divBdr>
        </w:div>
        <w:div w:id="1185746474">
          <w:marLeft w:val="-225"/>
          <w:marRight w:val="-225"/>
          <w:marTop w:val="0"/>
          <w:marBottom w:val="0"/>
          <w:divBdr>
            <w:top w:val="none" w:sz="0" w:space="0" w:color="auto"/>
            <w:left w:val="none" w:sz="0" w:space="0" w:color="auto"/>
            <w:bottom w:val="none" w:sz="0" w:space="0" w:color="auto"/>
            <w:right w:val="none" w:sz="0" w:space="0" w:color="auto"/>
          </w:divBdr>
        </w:div>
        <w:div w:id="1839467348">
          <w:marLeft w:val="-225"/>
          <w:marRight w:val="-225"/>
          <w:marTop w:val="0"/>
          <w:marBottom w:val="0"/>
          <w:divBdr>
            <w:top w:val="none" w:sz="0" w:space="0" w:color="auto"/>
            <w:left w:val="none" w:sz="0" w:space="0" w:color="auto"/>
            <w:bottom w:val="none" w:sz="0" w:space="0" w:color="auto"/>
            <w:right w:val="none" w:sz="0" w:space="0" w:color="auto"/>
          </w:divBdr>
        </w:div>
        <w:div w:id="286744082">
          <w:marLeft w:val="-225"/>
          <w:marRight w:val="-225"/>
          <w:marTop w:val="0"/>
          <w:marBottom w:val="0"/>
          <w:divBdr>
            <w:top w:val="none" w:sz="0" w:space="0" w:color="auto"/>
            <w:left w:val="none" w:sz="0" w:space="0" w:color="auto"/>
            <w:bottom w:val="none" w:sz="0" w:space="0" w:color="auto"/>
            <w:right w:val="none" w:sz="0" w:space="0" w:color="auto"/>
          </w:divBdr>
        </w:div>
        <w:div w:id="1989749336">
          <w:marLeft w:val="-225"/>
          <w:marRight w:val="-225"/>
          <w:marTop w:val="0"/>
          <w:marBottom w:val="0"/>
          <w:divBdr>
            <w:top w:val="none" w:sz="0" w:space="0" w:color="auto"/>
            <w:left w:val="none" w:sz="0" w:space="0" w:color="auto"/>
            <w:bottom w:val="none" w:sz="0" w:space="0" w:color="auto"/>
            <w:right w:val="none" w:sz="0" w:space="0" w:color="auto"/>
          </w:divBdr>
        </w:div>
        <w:div w:id="411514633">
          <w:marLeft w:val="-225"/>
          <w:marRight w:val="-225"/>
          <w:marTop w:val="0"/>
          <w:marBottom w:val="0"/>
          <w:divBdr>
            <w:top w:val="none" w:sz="0" w:space="0" w:color="auto"/>
            <w:left w:val="none" w:sz="0" w:space="0" w:color="auto"/>
            <w:bottom w:val="none" w:sz="0" w:space="0" w:color="auto"/>
            <w:right w:val="none" w:sz="0" w:space="0" w:color="auto"/>
          </w:divBdr>
        </w:div>
        <w:div w:id="1538546580">
          <w:marLeft w:val="-225"/>
          <w:marRight w:val="-225"/>
          <w:marTop w:val="0"/>
          <w:marBottom w:val="0"/>
          <w:divBdr>
            <w:top w:val="none" w:sz="0" w:space="0" w:color="auto"/>
            <w:left w:val="none" w:sz="0" w:space="0" w:color="auto"/>
            <w:bottom w:val="none" w:sz="0" w:space="0" w:color="auto"/>
            <w:right w:val="none" w:sz="0" w:space="0" w:color="auto"/>
          </w:divBdr>
        </w:div>
        <w:div w:id="1657109619">
          <w:marLeft w:val="-225"/>
          <w:marRight w:val="-225"/>
          <w:marTop w:val="0"/>
          <w:marBottom w:val="0"/>
          <w:divBdr>
            <w:top w:val="none" w:sz="0" w:space="0" w:color="auto"/>
            <w:left w:val="none" w:sz="0" w:space="0" w:color="auto"/>
            <w:bottom w:val="none" w:sz="0" w:space="0" w:color="auto"/>
            <w:right w:val="none" w:sz="0" w:space="0" w:color="auto"/>
          </w:divBdr>
        </w:div>
        <w:div w:id="128475579">
          <w:marLeft w:val="-225"/>
          <w:marRight w:val="-225"/>
          <w:marTop w:val="0"/>
          <w:marBottom w:val="0"/>
          <w:divBdr>
            <w:top w:val="none" w:sz="0" w:space="0" w:color="auto"/>
            <w:left w:val="none" w:sz="0" w:space="0" w:color="auto"/>
            <w:bottom w:val="none" w:sz="0" w:space="0" w:color="auto"/>
            <w:right w:val="none" w:sz="0" w:space="0" w:color="auto"/>
          </w:divBdr>
        </w:div>
        <w:div w:id="1589774117">
          <w:marLeft w:val="-225"/>
          <w:marRight w:val="-225"/>
          <w:marTop w:val="0"/>
          <w:marBottom w:val="0"/>
          <w:divBdr>
            <w:top w:val="none" w:sz="0" w:space="0" w:color="auto"/>
            <w:left w:val="none" w:sz="0" w:space="0" w:color="auto"/>
            <w:bottom w:val="none" w:sz="0" w:space="0" w:color="auto"/>
            <w:right w:val="none" w:sz="0" w:space="0" w:color="auto"/>
          </w:divBdr>
        </w:div>
        <w:div w:id="456140683">
          <w:marLeft w:val="-225"/>
          <w:marRight w:val="-225"/>
          <w:marTop w:val="0"/>
          <w:marBottom w:val="0"/>
          <w:divBdr>
            <w:top w:val="none" w:sz="0" w:space="0" w:color="auto"/>
            <w:left w:val="none" w:sz="0" w:space="0" w:color="auto"/>
            <w:bottom w:val="none" w:sz="0" w:space="0" w:color="auto"/>
            <w:right w:val="none" w:sz="0" w:space="0" w:color="auto"/>
          </w:divBdr>
        </w:div>
        <w:div w:id="528223919">
          <w:marLeft w:val="-225"/>
          <w:marRight w:val="-225"/>
          <w:marTop w:val="0"/>
          <w:marBottom w:val="0"/>
          <w:divBdr>
            <w:top w:val="none" w:sz="0" w:space="0" w:color="auto"/>
            <w:left w:val="none" w:sz="0" w:space="0" w:color="auto"/>
            <w:bottom w:val="none" w:sz="0" w:space="0" w:color="auto"/>
            <w:right w:val="none" w:sz="0" w:space="0" w:color="auto"/>
          </w:divBdr>
        </w:div>
        <w:div w:id="1845894365">
          <w:marLeft w:val="-225"/>
          <w:marRight w:val="-225"/>
          <w:marTop w:val="0"/>
          <w:marBottom w:val="0"/>
          <w:divBdr>
            <w:top w:val="none" w:sz="0" w:space="0" w:color="auto"/>
            <w:left w:val="none" w:sz="0" w:space="0" w:color="auto"/>
            <w:bottom w:val="none" w:sz="0" w:space="0" w:color="auto"/>
            <w:right w:val="none" w:sz="0" w:space="0" w:color="auto"/>
          </w:divBdr>
        </w:div>
        <w:div w:id="1332493068">
          <w:marLeft w:val="-225"/>
          <w:marRight w:val="-225"/>
          <w:marTop w:val="0"/>
          <w:marBottom w:val="0"/>
          <w:divBdr>
            <w:top w:val="none" w:sz="0" w:space="0" w:color="auto"/>
            <w:left w:val="none" w:sz="0" w:space="0" w:color="auto"/>
            <w:bottom w:val="none" w:sz="0" w:space="0" w:color="auto"/>
            <w:right w:val="none" w:sz="0" w:space="0" w:color="auto"/>
          </w:divBdr>
        </w:div>
        <w:div w:id="1718552326">
          <w:marLeft w:val="-225"/>
          <w:marRight w:val="-225"/>
          <w:marTop w:val="0"/>
          <w:marBottom w:val="0"/>
          <w:divBdr>
            <w:top w:val="none" w:sz="0" w:space="0" w:color="auto"/>
            <w:left w:val="none" w:sz="0" w:space="0" w:color="auto"/>
            <w:bottom w:val="none" w:sz="0" w:space="0" w:color="auto"/>
            <w:right w:val="none" w:sz="0" w:space="0" w:color="auto"/>
          </w:divBdr>
        </w:div>
        <w:div w:id="1964194609">
          <w:marLeft w:val="-225"/>
          <w:marRight w:val="-225"/>
          <w:marTop w:val="0"/>
          <w:marBottom w:val="0"/>
          <w:divBdr>
            <w:top w:val="none" w:sz="0" w:space="0" w:color="auto"/>
            <w:left w:val="none" w:sz="0" w:space="0" w:color="auto"/>
            <w:bottom w:val="none" w:sz="0" w:space="0" w:color="auto"/>
            <w:right w:val="none" w:sz="0" w:space="0" w:color="auto"/>
          </w:divBdr>
        </w:div>
        <w:div w:id="1900943482">
          <w:marLeft w:val="-225"/>
          <w:marRight w:val="-225"/>
          <w:marTop w:val="0"/>
          <w:marBottom w:val="0"/>
          <w:divBdr>
            <w:top w:val="none" w:sz="0" w:space="0" w:color="auto"/>
            <w:left w:val="none" w:sz="0" w:space="0" w:color="auto"/>
            <w:bottom w:val="none" w:sz="0" w:space="0" w:color="auto"/>
            <w:right w:val="none" w:sz="0" w:space="0" w:color="auto"/>
          </w:divBdr>
        </w:div>
        <w:div w:id="260989858">
          <w:marLeft w:val="-225"/>
          <w:marRight w:val="-225"/>
          <w:marTop w:val="0"/>
          <w:marBottom w:val="0"/>
          <w:divBdr>
            <w:top w:val="none" w:sz="0" w:space="0" w:color="auto"/>
            <w:left w:val="none" w:sz="0" w:space="0" w:color="auto"/>
            <w:bottom w:val="none" w:sz="0" w:space="0" w:color="auto"/>
            <w:right w:val="none" w:sz="0" w:space="0" w:color="auto"/>
          </w:divBdr>
        </w:div>
        <w:div w:id="1889801582">
          <w:marLeft w:val="-225"/>
          <w:marRight w:val="-225"/>
          <w:marTop w:val="0"/>
          <w:marBottom w:val="0"/>
          <w:divBdr>
            <w:top w:val="none" w:sz="0" w:space="0" w:color="auto"/>
            <w:left w:val="none" w:sz="0" w:space="0" w:color="auto"/>
            <w:bottom w:val="none" w:sz="0" w:space="0" w:color="auto"/>
            <w:right w:val="none" w:sz="0" w:space="0" w:color="auto"/>
          </w:divBdr>
        </w:div>
        <w:div w:id="633288644">
          <w:marLeft w:val="-225"/>
          <w:marRight w:val="-225"/>
          <w:marTop w:val="0"/>
          <w:marBottom w:val="0"/>
          <w:divBdr>
            <w:top w:val="none" w:sz="0" w:space="0" w:color="auto"/>
            <w:left w:val="none" w:sz="0" w:space="0" w:color="auto"/>
            <w:bottom w:val="none" w:sz="0" w:space="0" w:color="auto"/>
            <w:right w:val="none" w:sz="0" w:space="0" w:color="auto"/>
          </w:divBdr>
        </w:div>
        <w:div w:id="1846359663">
          <w:marLeft w:val="-225"/>
          <w:marRight w:val="-225"/>
          <w:marTop w:val="0"/>
          <w:marBottom w:val="0"/>
          <w:divBdr>
            <w:top w:val="none" w:sz="0" w:space="0" w:color="auto"/>
            <w:left w:val="none" w:sz="0" w:space="0" w:color="auto"/>
            <w:bottom w:val="none" w:sz="0" w:space="0" w:color="auto"/>
            <w:right w:val="none" w:sz="0" w:space="0" w:color="auto"/>
          </w:divBdr>
        </w:div>
        <w:div w:id="1416510533">
          <w:marLeft w:val="-225"/>
          <w:marRight w:val="-225"/>
          <w:marTop w:val="0"/>
          <w:marBottom w:val="0"/>
          <w:divBdr>
            <w:top w:val="none" w:sz="0" w:space="0" w:color="auto"/>
            <w:left w:val="none" w:sz="0" w:space="0" w:color="auto"/>
            <w:bottom w:val="none" w:sz="0" w:space="0" w:color="auto"/>
            <w:right w:val="none" w:sz="0" w:space="0" w:color="auto"/>
          </w:divBdr>
        </w:div>
        <w:div w:id="1322850025">
          <w:marLeft w:val="-225"/>
          <w:marRight w:val="-225"/>
          <w:marTop w:val="0"/>
          <w:marBottom w:val="0"/>
          <w:divBdr>
            <w:top w:val="none" w:sz="0" w:space="0" w:color="auto"/>
            <w:left w:val="none" w:sz="0" w:space="0" w:color="auto"/>
            <w:bottom w:val="none" w:sz="0" w:space="0" w:color="auto"/>
            <w:right w:val="none" w:sz="0" w:space="0" w:color="auto"/>
          </w:divBdr>
        </w:div>
        <w:div w:id="22750905">
          <w:marLeft w:val="-225"/>
          <w:marRight w:val="-225"/>
          <w:marTop w:val="0"/>
          <w:marBottom w:val="0"/>
          <w:divBdr>
            <w:top w:val="none" w:sz="0" w:space="0" w:color="auto"/>
            <w:left w:val="none" w:sz="0" w:space="0" w:color="auto"/>
            <w:bottom w:val="none" w:sz="0" w:space="0" w:color="auto"/>
            <w:right w:val="none" w:sz="0" w:space="0" w:color="auto"/>
          </w:divBdr>
        </w:div>
        <w:div w:id="550000385">
          <w:marLeft w:val="-225"/>
          <w:marRight w:val="-225"/>
          <w:marTop w:val="0"/>
          <w:marBottom w:val="0"/>
          <w:divBdr>
            <w:top w:val="none" w:sz="0" w:space="0" w:color="auto"/>
            <w:left w:val="none" w:sz="0" w:space="0" w:color="auto"/>
            <w:bottom w:val="none" w:sz="0" w:space="0" w:color="auto"/>
            <w:right w:val="none" w:sz="0" w:space="0" w:color="auto"/>
          </w:divBdr>
        </w:div>
        <w:div w:id="1708682979">
          <w:marLeft w:val="-225"/>
          <w:marRight w:val="-225"/>
          <w:marTop w:val="0"/>
          <w:marBottom w:val="0"/>
          <w:divBdr>
            <w:top w:val="none" w:sz="0" w:space="0" w:color="auto"/>
            <w:left w:val="none" w:sz="0" w:space="0" w:color="auto"/>
            <w:bottom w:val="none" w:sz="0" w:space="0" w:color="auto"/>
            <w:right w:val="none" w:sz="0" w:space="0" w:color="auto"/>
          </w:divBdr>
        </w:div>
        <w:div w:id="712923310">
          <w:marLeft w:val="-225"/>
          <w:marRight w:val="-225"/>
          <w:marTop w:val="0"/>
          <w:marBottom w:val="0"/>
          <w:divBdr>
            <w:top w:val="none" w:sz="0" w:space="0" w:color="auto"/>
            <w:left w:val="none" w:sz="0" w:space="0" w:color="auto"/>
            <w:bottom w:val="none" w:sz="0" w:space="0" w:color="auto"/>
            <w:right w:val="none" w:sz="0" w:space="0" w:color="auto"/>
          </w:divBdr>
        </w:div>
        <w:div w:id="870412859">
          <w:marLeft w:val="-225"/>
          <w:marRight w:val="-225"/>
          <w:marTop w:val="0"/>
          <w:marBottom w:val="0"/>
          <w:divBdr>
            <w:top w:val="none" w:sz="0" w:space="0" w:color="auto"/>
            <w:left w:val="none" w:sz="0" w:space="0" w:color="auto"/>
            <w:bottom w:val="none" w:sz="0" w:space="0" w:color="auto"/>
            <w:right w:val="none" w:sz="0" w:space="0" w:color="auto"/>
          </w:divBdr>
        </w:div>
        <w:div w:id="1756587630">
          <w:marLeft w:val="-225"/>
          <w:marRight w:val="-225"/>
          <w:marTop w:val="0"/>
          <w:marBottom w:val="0"/>
          <w:divBdr>
            <w:top w:val="none" w:sz="0" w:space="0" w:color="auto"/>
            <w:left w:val="none" w:sz="0" w:space="0" w:color="auto"/>
            <w:bottom w:val="none" w:sz="0" w:space="0" w:color="auto"/>
            <w:right w:val="none" w:sz="0" w:space="0" w:color="auto"/>
          </w:divBdr>
        </w:div>
        <w:div w:id="1023240815">
          <w:marLeft w:val="-225"/>
          <w:marRight w:val="-225"/>
          <w:marTop w:val="0"/>
          <w:marBottom w:val="0"/>
          <w:divBdr>
            <w:top w:val="none" w:sz="0" w:space="0" w:color="auto"/>
            <w:left w:val="none" w:sz="0" w:space="0" w:color="auto"/>
            <w:bottom w:val="none" w:sz="0" w:space="0" w:color="auto"/>
            <w:right w:val="none" w:sz="0" w:space="0" w:color="auto"/>
          </w:divBdr>
        </w:div>
        <w:div w:id="1341617239">
          <w:marLeft w:val="-225"/>
          <w:marRight w:val="-225"/>
          <w:marTop w:val="0"/>
          <w:marBottom w:val="0"/>
          <w:divBdr>
            <w:top w:val="none" w:sz="0" w:space="0" w:color="auto"/>
            <w:left w:val="none" w:sz="0" w:space="0" w:color="auto"/>
            <w:bottom w:val="none" w:sz="0" w:space="0" w:color="auto"/>
            <w:right w:val="none" w:sz="0" w:space="0" w:color="auto"/>
          </w:divBdr>
        </w:div>
        <w:div w:id="1624925515">
          <w:marLeft w:val="-225"/>
          <w:marRight w:val="-225"/>
          <w:marTop w:val="0"/>
          <w:marBottom w:val="0"/>
          <w:divBdr>
            <w:top w:val="none" w:sz="0" w:space="0" w:color="auto"/>
            <w:left w:val="none" w:sz="0" w:space="0" w:color="auto"/>
            <w:bottom w:val="none" w:sz="0" w:space="0" w:color="auto"/>
            <w:right w:val="none" w:sz="0" w:space="0" w:color="auto"/>
          </w:divBdr>
        </w:div>
        <w:div w:id="533690315">
          <w:marLeft w:val="-225"/>
          <w:marRight w:val="-225"/>
          <w:marTop w:val="0"/>
          <w:marBottom w:val="0"/>
          <w:divBdr>
            <w:top w:val="none" w:sz="0" w:space="0" w:color="auto"/>
            <w:left w:val="none" w:sz="0" w:space="0" w:color="auto"/>
            <w:bottom w:val="none" w:sz="0" w:space="0" w:color="auto"/>
            <w:right w:val="none" w:sz="0" w:space="0" w:color="auto"/>
          </w:divBdr>
        </w:div>
        <w:div w:id="1684669254">
          <w:marLeft w:val="-225"/>
          <w:marRight w:val="-225"/>
          <w:marTop w:val="0"/>
          <w:marBottom w:val="0"/>
          <w:divBdr>
            <w:top w:val="none" w:sz="0" w:space="0" w:color="auto"/>
            <w:left w:val="none" w:sz="0" w:space="0" w:color="auto"/>
            <w:bottom w:val="none" w:sz="0" w:space="0" w:color="auto"/>
            <w:right w:val="none" w:sz="0" w:space="0" w:color="auto"/>
          </w:divBdr>
        </w:div>
        <w:div w:id="462386537">
          <w:marLeft w:val="-225"/>
          <w:marRight w:val="-225"/>
          <w:marTop w:val="0"/>
          <w:marBottom w:val="0"/>
          <w:divBdr>
            <w:top w:val="none" w:sz="0" w:space="0" w:color="auto"/>
            <w:left w:val="none" w:sz="0" w:space="0" w:color="auto"/>
            <w:bottom w:val="none" w:sz="0" w:space="0" w:color="auto"/>
            <w:right w:val="none" w:sz="0" w:space="0" w:color="auto"/>
          </w:divBdr>
        </w:div>
        <w:div w:id="1795444835">
          <w:marLeft w:val="-225"/>
          <w:marRight w:val="-225"/>
          <w:marTop w:val="0"/>
          <w:marBottom w:val="0"/>
          <w:divBdr>
            <w:top w:val="none" w:sz="0" w:space="0" w:color="auto"/>
            <w:left w:val="none" w:sz="0" w:space="0" w:color="auto"/>
            <w:bottom w:val="none" w:sz="0" w:space="0" w:color="auto"/>
            <w:right w:val="none" w:sz="0" w:space="0" w:color="auto"/>
          </w:divBdr>
        </w:div>
        <w:div w:id="35398172">
          <w:marLeft w:val="-225"/>
          <w:marRight w:val="-225"/>
          <w:marTop w:val="0"/>
          <w:marBottom w:val="0"/>
          <w:divBdr>
            <w:top w:val="none" w:sz="0" w:space="0" w:color="auto"/>
            <w:left w:val="none" w:sz="0" w:space="0" w:color="auto"/>
            <w:bottom w:val="none" w:sz="0" w:space="0" w:color="auto"/>
            <w:right w:val="none" w:sz="0" w:space="0" w:color="auto"/>
          </w:divBdr>
        </w:div>
        <w:div w:id="738137842">
          <w:marLeft w:val="-225"/>
          <w:marRight w:val="-225"/>
          <w:marTop w:val="0"/>
          <w:marBottom w:val="0"/>
          <w:divBdr>
            <w:top w:val="none" w:sz="0" w:space="0" w:color="auto"/>
            <w:left w:val="none" w:sz="0" w:space="0" w:color="auto"/>
            <w:bottom w:val="none" w:sz="0" w:space="0" w:color="auto"/>
            <w:right w:val="none" w:sz="0" w:space="0" w:color="auto"/>
          </w:divBdr>
        </w:div>
        <w:div w:id="1279872151">
          <w:marLeft w:val="-225"/>
          <w:marRight w:val="-225"/>
          <w:marTop w:val="0"/>
          <w:marBottom w:val="0"/>
          <w:divBdr>
            <w:top w:val="none" w:sz="0" w:space="0" w:color="auto"/>
            <w:left w:val="none" w:sz="0" w:space="0" w:color="auto"/>
            <w:bottom w:val="none" w:sz="0" w:space="0" w:color="auto"/>
            <w:right w:val="none" w:sz="0" w:space="0" w:color="auto"/>
          </w:divBdr>
        </w:div>
        <w:div w:id="1843081340">
          <w:marLeft w:val="-225"/>
          <w:marRight w:val="-225"/>
          <w:marTop w:val="0"/>
          <w:marBottom w:val="0"/>
          <w:divBdr>
            <w:top w:val="none" w:sz="0" w:space="0" w:color="auto"/>
            <w:left w:val="none" w:sz="0" w:space="0" w:color="auto"/>
            <w:bottom w:val="none" w:sz="0" w:space="0" w:color="auto"/>
            <w:right w:val="none" w:sz="0" w:space="0" w:color="auto"/>
          </w:divBdr>
        </w:div>
        <w:div w:id="339747155">
          <w:marLeft w:val="-225"/>
          <w:marRight w:val="-225"/>
          <w:marTop w:val="0"/>
          <w:marBottom w:val="0"/>
          <w:divBdr>
            <w:top w:val="none" w:sz="0" w:space="0" w:color="auto"/>
            <w:left w:val="none" w:sz="0" w:space="0" w:color="auto"/>
            <w:bottom w:val="none" w:sz="0" w:space="0" w:color="auto"/>
            <w:right w:val="none" w:sz="0" w:space="0" w:color="auto"/>
          </w:divBdr>
        </w:div>
        <w:div w:id="2041128886">
          <w:marLeft w:val="-225"/>
          <w:marRight w:val="-225"/>
          <w:marTop w:val="0"/>
          <w:marBottom w:val="0"/>
          <w:divBdr>
            <w:top w:val="none" w:sz="0" w:space="0" w:color="auto"/>
            <w:left w:val="none" w:sz="0" w:space="0" w:color="auto"/>
            <w:bottom w:val="none" w:sz="0" w:space="0" w:color="auto"/>
            <w:right w:val="none" w:sz="0" w:space="0" w:color="auto"/>
          </w:divBdr>
        </w:div>
        <w:div w:id="314913322">
          <w:marLeft w:val="-225"/>
          <w:marRight w:val="-225"/>
          <w:marTop w:val="0"/>
          <w:marBottom w:val="0"/>
          <w:divBdr>
            <w:top w:val="none" w:sz="0" w:space="0" w:color="auto"/>
            <w:left w:val="none" w:sz="0" w:space="0" w:color="auto"/>
            <w:bottom w:val="none" w:sz="0" w:space="0" w:color="auto"/>
            <w:right w:val="none" w:sz="0" w:space="0" w:color="auto"/>
          </w:divBdr>
        </w:div>
        <w:div w:id="171454544">
          <w:marLeft w:val="-225"/>
          <w:marRight w:val="-225"/>
          <w:marTop w:val="0"/>
          <w:marBottom w:val="0"/>
          <w:divBdr>
            <w:top w:val="none" w:sz="0" w:space="0" w:color="auto"/>
            <w:left w:val="none" w:sz="0" w:space="0" w:color="auto"/>
            <w:bottom w:val="none" w:sz="0" w:space="0" w:color="auto"/>
            <w:right w:val="none" w:sz="0" w:space="0" w:color="auto"/>
          </w:divBdr>
        </w:div>
        <w:div w:id="147945148">
          <w:marLeft w:val="-225"/>
          <w:marRight w:val="-225"/>
          <w:marTop w:val="0"/>
          <w:marBottom w:val="0"/>
          <w:divBdr>
            <w:top w:val="none" w:sz="0" w:space="0" w:color="auto"/>
            <w:left w:val="none" w:sz="0" w:space="0" w:color="auto"/>
            <w:bottom w:val="none" w:sz="0" w:space="0" w:color="auto"/>
            <w:right w:val="none" w:sz="0" w:space="0" w:color="auto"/>
          </w:divBdr>
        </w:div>
        <w:div w:id="893614190">
          <w:marLeft w:val="-225"/>
          <w:marRight w:val="-225"/>
          <w:marTop w:val="0"/>
          <w:marBottom w:val="0"/>
          <w:divBdr>
            <w:top w:val="none" w:sz="0" w:space="0" w:color="auto"/>
            <w:left w:val="none" w:sz="0" w:space="0" w:color="auto"/>
            <w:bottom w:val="none" w:sz="0" w:space="0" w:color="auto"/>
            <w:right w:val="none" w:sz="0" w:space="0" w:color="auto"/>
          </w:divBdr>
        </w:div>
        <w:div w:id="1333526548">
          <w:marLeft w:val="-225"/>
          <w:marRight w:val="-225"/>
          <w:marTop w:val="0"/>
          <w:marBottom w:val="0"/>
          <w:divBdr>
            <w:top w:val="none" w:sz="0" w:space="0" w:color="auto"/>
            <w:left w:val="none" w:sz="0" w:space="0" w:color="auto"/>
            <w:bottom w:val="none" w:sz="0" w:space="0" w:color="auto"/>
            <w:right w:val="none" w:sz="0" w:space="0" w:color="auto"/>
          </w:divBdr>
        </w:div>
        <w:div w:id="431822108">
          <w:marLeft w:val="-225"/>
          <w:marRight w:val="-225"/>
          <w:marTop w:val="0"/>
          <w:marBottom w:val="0"/>
          <w:divBdr>
            <w:top w:val="none" w:sz="0" w:space="0" w:color="auto"/>
            <w:left w:val="none" w:sz="0" w:space="0" w:color="auto"/>
            <w:bottom w:val="none" w:sz="0" w:space="0" w:color="auto"/>
            <w:right w:val="none" w:sz="0" w:space="0" w:color="auto"/>
          </w:divBdr>
        </w:div>
        <w:div w:id="1757435845">
          <w:marLeft w:val="-225"/>
          <w:marRight w:val="-225"/>
          <w:marTop w:val="0"/>
          <w:marBottom w:val="0"/>
          <w:divBdr>
            <w:top w:val="none" w:sz="0" w:space="0" w:color="auto"/>
            <w:left w:val="none" w:sz="0" w:space="0" w:color="auto"/>
            <w:bottom w:val="none" w:sz="0" w:space="0" w:color="auto"/>
            <w:right w:val="none" w:sz="0" w:space="0" w:color="auto"/>
          </w:divBdr>
        </w:div>
        <w:div w:id="976299901">
          <w:marLeft w:val="-225"/>
          <w:marRight w:val="-225"/>
          <w:marTop w:val="0"/>
          <w:marBottom w:val="0"/>
          <w:divBdr>
            <w:top w:val="none" w:sz="0" w:space="0" w:color="auto"/>
            <w:left w:val="none" w:sz="0" w:space="0" w:color="auto"/>
            <w:bottom w:val="none" w:sz="0" w:space="0" w:color="auto"/>
            <w:right w:val="none" w:sz="0" w:space="0" w:color="auto"/>
          </w:divBdr>
        </w:div>
        <w:div w:id="132523068">
          <w:marLeft w:val="-225"/>
          <w:marRight w:val="-225"/>
          <w:marTop w:val="0"/>
          <w:marBottom w:val="0"/>
          <w:divBdr>
            <w:top w:val="none" w:sz="0" w:space="0" w:color="auto"/>
            <w:left w:val="none" w:sz="0" w:space="0" w:color="auto"/>
            <w:bottom w:val="none" w:sz="0" w:space="0" w:color="auto"/>
            <w:right w:val="none" w:sz="0" w:space="0" w:color="auto"/>
          </w:divBdr>
        </w:div>
        <w:div w:id="591089933">
          <w:marLeft w:val="-225"/>
          <w:marRight w:val="-225"/>
          <w:marTop w:val="0"/>
          <w:marBottom w:val="0"/>
          <w:divBdr>
            <w:top w:val="none" w:sz="0" w:space="0" w:color="auto"/>
            <w:left w:val="none" w:sz="0" w:space="0" w:color="auto"/>
            <w:bottom w:val="none" w:sz="0" w:space="0" w:color="auto"/>
            <w:right w:val="none" w:sz="0" w:space="0" w:color="auto"/>
          </w:divBdr>
        </w:div>
        <w:div w:id="1968537428">
          <w:marLeft w:val="-225"/>
          <w:marRight w:val="-225"/>
          <w:marTop w:val="0"/>
          <w:marBottom w:val="0"/>
          <w:divBdr>
            <w:top w:val="none" w:sz="0" w:space="0" w:color="auto"/>
            <w:left w:val="none" w:sz="0" w:space="0" w:color="auto"/>
            <w:bottom w:val="none" w:sz="0" w:space="0" w:color="auto"/>
            <w:right w:val="none" w:sz="0" w:space="0" w:color="auto"/>
          </w:divBdr>
        </w:div>
        <w:div w:id="1786657771">
          <w:marLeft w:val="-225"/>
          <w:marRight w:val="-225"/>
          <w:marTop w:val="0"/>
          <w:marBottom w:val="0"/>
          <w:divBdr>
            <w:top w:val="none" w:sz="0" w:space="0" w:color="auto"/>
            <w:left w:val="none" w:sz="0" w:space="0" w:color="auto"/>
            <w:bottom w:val="none" w:sz="0" w:space="0" w:color="auto"/>
            <w:right w:val="none" w:sz="0" w:space="0" w:color="auto"/>
          </w:divBdr>
        </w:div>
        <w:div w:id="1002853549">
          <w:marLeft w:val="-225"/>
          <w:marRight w:val="-225"/>
          <w:marTop w:val="0"/>
          <w:marBottom w:val="0"/>
          <w:divBdr>
            <w:top w:val="none" w:sz="0" w:space="0" w:color="auto"/>
            <w:left w:val="none" w:sz="0" w:space="0" w:color="auto"/>
            <w:bottom w:val="none" w:sz="0" w:space="0" w:color="auto"/>
            <w:right w:val="none" w:sz="0" w:space="0" w:color="auto"/>
          </w:divBdr>
        </w:div>
        <w:div w:id="293606124">
          <w:marLeft w:val="-225"/>
          <w:marRight w:val="-225"/>
          <w:marTop w:val="0"/>
          <w:marBottom w:val="0"/>
          <w:divBdr>
            <w:top w:val="none" w:sz="0" w:space="0" w:color="auto"/>
            <w:left w:val="none" w:sz="0" w:space="0" w:color="auto"/>
            <w:bottom w:val="none" w:sz="0" w:space="0" w:color="auto"/>
            <w:right w:val="none" w:sz="0" w:space="0" w:color="auto"/>
          </w:divBdr>
        </w:div>
        <w:div w:id="133063379">
          <w:marLeft w:val="-225"/>
          <w:marRight w:val="-225"/>
          <w:marTop w:val="0"/>
          <w:marBottom w:val="0"/>
          <w:divBdr>
            <w:top w:val="none" w:sz="0" w:space="0" w:color="auto"/>
            <w:left w:val="none" w:sz="0" w:space="0" w:color="auto"/>
            <w:bottom w:val="none" w:sz="0" w:space="0" w:color="auto"/>
            <w:right w:val="none" w:sz="0" w:space="0" w:color="auto"/>
          </w:divBdr>
        </w:div>
        <w:div w:id="1583222158">
          <w:marLeft w:val="-225"/>
          <w:marRight w:val="-225"/>
          <w:marTop w:val="0"/>
          <w:marBottom w:val="0"/>
          <w:divBdr>
            <w:top w:val="none" w:sz="0" w:space="0" w:color="auto"/>
            <w:left w:val="none" w:sz="0" w:space="0" w:color="auto"/>
            <w:bottom w:val="none" w:sz="0" w:space="0" w:color="auto"/>
            <w:right w:val="none" w:sz="0" w:space="0" w:color="auto"/>
          </w:divBdr>
        </w:div>
        <w:div w:id="190266237">
          <w:marLeft w:val="-225"/>
          <w:marRight w:val="-225"/>
          <w:marTop w:val="0"/>
          <w:marBottom w:val="0"/>
          <w:divBdr>
            <w:top w:val="none" w:sz="0" w:space="0" w:color="auto"/>
            <w:left w:val="none" w:sz="0" w:space="0" w:color="auto"/>
            <w:bottom w:val="none" w:sz="0" w:space="0" w:color="auto"/>
            <w:right w:val="none" w:sz="0" w:space="0" w:color="auto"/>
          </w:divBdr>
        </w:div>
        <w:div w:id="855198490">
          <w:marLeft w:val="-225"/>
          <w:marRight w:val="-225"/>
          <w:marTop w:val="0"/>
          <w:marBottom w:val="0"/>
          <w:divBdr>
            <w:top w:val="none" w:sz="0" w:space="0" w:color="auto"/>
            <w:left w:val="none" w:sz="0" w:space="0" w:color="auto"/>
            <w:bottom w:val="none" w:sz="0" w:space="0" w:color="auto"/>
            <w:right w:val="none" w:sz="0" w:space="0" w:color="auto"/>
          </w:divBdr>
        </w:div>
        <w:div w:id="1202009765">
          <w:marLeft w:val="-225"/>
          <w:marRight w:val="-225"/>
          <w:marTop w:val="0"/>
          <w:marBottom w:val="0"/>
          <w:divBdr>
            <w:top w:val="none" w:sz="0" w:space="0" w:color="auto"/>
            <w:left w:val="none" w:sz="0" w:space="0" w:color="auto"/>
            <w:bottom w:val="none" w:sz="0" w:space="0" w:color="auto"/>
            <w:right w:val="none" w:sz="0" w:space="0" w:color="auto"/>
          </w:divBdr>
        </w:div>
        <w:div w:id="1795638993">
          <w:marLeft w:val="-225"/>
          <w:marRight w:val="-225"/>
          <w:marTop w:val="0"/>
          <w:marBottom w:val="0"/>
          <w:divBdr>
            <w:top w:val="none" w:sz="0" w:space="0" w:color="auto"/>
            <w:left w:val="none" w:sz="0" w:space="0" w:color="auto"/>
            <w:bottom w:val="none" w:sz="0" w:space="0" w:color="auto"/>
            <w:right w:val="none" w:sz="0" w:space="0" w:color="auto"/>
          </w:divBdr>
        </w:div>
        <w:div w:id="1785537953">
          <w:marLeft w:val="-225"/>
          <w:marRight w:val="-225"/>
          <w:marTop w:val="0"/>
          <w:marBottom w:val="0"/>
          <w:divBdr>
            <w:top w:val="none" w:sz="0" w:space="0" w:color="auto"/>
            <w:left w:val="none" w:sz="0" w:space="0" w:color="auto"/>
            <w:bottom w:val="none" w:sz="0" w:space="0" w:color="auto"/>
            <w:right w:val="none" w:sz="0" w:space="0" w:color="auto"/>
          </w:divBdr>
        </w:div>
        <w:div w:id="752169665">
          <w:marLeft w:val="-225"/>
          <w:marRight w:val="-225"/>
          <w:marTop w:val="0"/>
          <w:marBottom w:val="0"/>
          <w:divBdr>
            <w:top w:val="none" w:sz="0" w:space="0" w:color="auto"/>
            <w:left w:val="none" w:sz="0" w:space="0" w:color="auto"/>
            <w:bottom w:val="none" w:sz="0" w:space="0" w:color="auto"/>
            <w:right w:val="none" w:sz="0" w:space="0" w:color="auto"/>
          </w:divBdr>
        </w:div>
        <w:div w:id="656886359">
          <w:marLeft w:val="-225"/>
          <w:marRight w:val="-225"/>
          <w:marTop w:val="0"/>
          <w:marBottom w:val="0"/>
          <w:divBdr>
            <w:top w:val="none" w:sz="0" w:space="0" w:color="auto"/>
            <w:left w:val="none" w:sz="0" w:space="0" w:color="auto"/>
            <w:bottom w:val="none" w:sz="0" w:space="0" w:color="auto"/>
            <w:right w:val="none" w:sz="0" w:space="0" w:color="auto"/>
          </w:divBdr>
        </w:div>
        <w:div w:id="17589735">
          <w:marLeft w:val="-225"/>
          <w:marRight w:val="-225"/>
          <w:marTop w:val="0"/>
          <w:marBottom w:val="0"/>
          <w:divBdr>
            <w:top w:val="none" w:sz="0" w:space="0" w:color="auto"/>
            <w:left w:val="none" w:sz="0" w:space="0" w:color="auto"/>
            <w:bottom w:val="none" w:sz="0" w:space="0" w:color="auto"/>
            <w:right w:val="none" w:sz="0" w:space="0" w:color="auto"/>
          </w:divBdr>
        </w:div>
        <w:div w:id="1704013098">
          <w:marLeft w:val="-225"/>
          <w:marRight w:val="-225"/>
          <w:marTop w:val="0"/>
          <w:marBottom w:val="0"/>
          <w:divBdr>
            <w:top w:val="none" w:sz="0" w:space="0" w:color="auto"/>
            <w:left w:val="none" w:sz="0" w:space="0" w:color="auto"/>
            <w:bottom w:val="none" w:sz="0" w:space="0" w:color="auto"/>
            <w:right w:val="none" w:sz="0" w:space="0" w:color="auto"/>
          </w:divBdr>
        </w:div>
        <w:div w:id="1142578897">
          <w:marLeft w:val="-225"/>
          <w:marRight w:val="-225"/>
          <w:marTop w:val="0"/>
          <w:marBottom w:val="0"/>
          <w:divBdr>
            <w:top w:val="none" w:sz="0" w:space="0" w:color="auto"/>
            <w:left w:val="none" w:sz="0" w:space="0" w:color="auto"/>
            <w:bottom w:val="none" w:sz="0" w:space="0" w:color="auto"/>
            <w:right w:val="none" w:sz="0" w:space="0" w:color="auto"/>
          </w:divBdr>
        </w:div>
        <w:div w:id="342586858">
          <w:marLeft w:val="-225"/>
          <w:marRight w:val="-225"/>
          <w:marTop w:val="0"/>
          <w:marBottom w:val="0"/>
          <w:divBdr>
            <w:top w:val="none" w:sz="0" w:space="0" w:color="auto"/>
            <w:left w:val="none" w:sz="0" w:space="0" w:color="auto"/>
            <w:bottom w:val="none" w:sz="0" w:space="0" w:color="auto"/>
            <w:right w:val="none" w:sz="0" w:space="0" w:color="auto"/>
          </w:divBdr>
        </w:div>
        <w:div w:id="734089861">
          <w:marLeft w:val="-225"/>
          <w:marRight w:val="-225"/>
          <w:marTop w:val="0"/>
          <w:marBottom w:val="0"/>
          <w:divBdr>
            <w:top w:val="none" w:sz="0" w:space="0" w:color="auto"/>
            <w:left w:val="none" w:sz="0" w:space="0" w:color="auto"/>
            <w:bottom w:val="none" w:sz="0" w:space="0" w:color="auto"/>
            <w:right w:val="none" w:sz="0" w:space="0" w:color="auto"/>
          </w:divBdr>
        </w:div>
        <w:div w:id="1221864187">
          <w:marLeft w:val="-225"/>
          <w:marRight w:val="-225"/>
          <w:marTop w:val="0"/>
          <w:marBottom w:val="0"/>
          <w:divBdr>
            <w:top w:val="none" w:sz="0" w:space="0" w:color="auto"/>
            <w:left w:val="none" w:sz="0" w:space="0" w:color="auto"/>
            <w:bottom w:val="none" w:sz="0" w:space="0" w:color="auto"/>
            <w:right w:val="none" w:sz="0" w:space="0" w:color="auto"/>
          </w:divBdr>
        </w:div>
        <w:div w:id="1987927575">
          <w:marLeft w:val="-225"/>
          <w:marRight w:val="-225"/>
          <w:marTop w:val="0"/>
          <w:marBottom w:val="0"/>
          <w:divBdr>
            <w:top w:val="none" w:sz="0" w:space="0" w:color="auto"/>
            <w:left w:val="none" w:sz="0" w:space="0" w:color="auto"/>
            <w:bottom w:val="none" w:sz="0" w:space="0" w:color="auto"/>
            <w:right w:val="none" w:sz="0" w:space="0" w:color="auto"/>
          </w:divBdr>
        </w:div>
        <w:div w:id="762339626">
          <w:marLeft w:val="-225"/>
          <w:marRight w:val="-225"/>
          <w:marTop w:val="0"/>
          <w:marBottom w:val="0"/>
          <w:divBdr>
            <w:top w:val="none" w:sz="0" w:space="0" w:color="auto"/>
            <w:left w:val="none" w:sz="0" w:space="0" w:color="auto"/>
            <w:bottom w:val="none" w:sz="0" w:space="0" w:color="auto"/>
            <w:right w:val="none" w:sz="0" w:space="0" w:color="auto"/>
          </w:divBdr>
        </w:div>
        <w:div w:id="460349495">
          <w:marLeft w:val="-225"/>
          <w:marRight w:val="-225"/>
          <w:marTop w:val="0"/>
          <w:marBottom w:val="0"/>
          <w:divBdr>
            <w:top w:val="none" w:sz="0" w:space="0" w:color="auto"/>
            <w:left w:val="none" w:sz="0" w:space="0" w:color="auto"/>
            <w:bottom w:val="none" w:sz="0" w:space="0" w:color="auto"/>
            <w:right w:val="none" w:sz="0" w:space="0" w:color="auto"/>
          </w:divBdr>
        </w:div>
        <w:div w:id="1405568046">
          <w:marLeft w:val="-225"/>
          <w:marRight w:val="-225"/>
          <w:marTop w:val="0"/>
          <w:marBottom w:val="0"/>
          <w:divBdr>
            <w:top w:val="none" w:sz="0" w:space="0" w:color="auto"/>
            <w:left w:val="none" w:sz="0" w:space="0" w:color="auto"/>
            <w:bottom w:val="none" w:sz="0" w:space="0" w:color="auto"/>
            <w:right w:val="none" w:sz="0" w:space="0" w:color="auto"/>
          </w:divBdr>
        </w:div>
        <w:div w:id="592201354">
          <w:marLeft w:val="-225"/>
          <w:marRight w:val="-225"/>
          <w:marTop w:val="0"/>
          <w:marBottom w:val="0"/>
          <w:divBdr>
            <w:top w:val="none" w:sz="0" w:space="0" w:color="auto"/>
            <w:left w:val="none" w:sz="0" w:space="0" w:color="auto"/>
            <w:bottom w:val="none" w:sz="0" w:space="0" w:color="auto"/>
            <w:right w:val="none" w:sz="0" w:space="0" w:color="auto"/>
          </w:divBdr>
        </w:div>
        <w:div w:id="715854162">
          <w:marLeft w:val="-225"/>
          <w:marRight w:val="-225"/>
          <w:marTop w:val="0"/>
          <w:marBottom w:val="0"/>
          <w:divBdr>
            <w:top w:val="none" w:sz="0" w:space="0" w:color="auto"/>
            <w:left w:val="none" w:sz="0" w:space="0" w:color="auto"/>
            <w:bottom w:val="none" w:sz="0" w:space="0" w:color="auto"/>
            <w:right w:val="none" w:sz="0" w:space="0" w:color="auto"/>
          </w:divBdr>
        </w:div>
        <w:div w:id="1993289465">
          <w:marLeft w:val="-225"/>
          <w:marRight w:val="-225"/>
          <w:marTop w:val="0"/>
          <w:marBottom w:val="0"/>
          <w:divBdr>
            <w:top w:val="none" w:sz="0" w:space="0" w:color="auto"/>
            <w:left w:val="none" w:sz="0" w:space="0" w:color="auto"/>
            <w:bottom w:val="none" w:sz="0" w:space="0" w:color="auto"/>
            <w:right w:val="none" w:sz="0" w:space="0" w:color="auto"/>
          </w:divBdr>
        </w:div>
        <w:div w:id="277956775">
          <w:marLeft w:val="-225"/>
          <w:marRight w:val="-225"/>
          <w:marTop w:val="0"/>
          <w:marBottom w:val="0"/>
          <w:divBdr>
            <w:top w:val="none" w:sz="0" w:space="0" w:color="auto"/>
            <w:left w:val="none" w:sz="0" w:space="0" w:color="auto"/>
            <w:bottom w:val="none" w:sz="0" w:space="0" w:color="auto"/>
            <w:right w:val="none" w:sz="0" w:space="0" w:color="auto"/>
          </w:divBdr>
        </w:div>
        <w:div w:id="1032919056">
          <w:marLeft w:val="-225"/>
          <w:marRight w:val="-225"/>
          <w:marTop w:val="0"/>
          <w:marBottom w:val="0"/>
          <w:divBdr>
            <w:top w:val="none" w:sz="0" w:space="0" w:color="auto"/>
            <w:left w:val="none" w:sz="0" w:space="0" w:color="auto"/>
            <w:bottom w:val="none" w:sz="0" w:space="0" w:color="auto"/>
            <w:right w:val="none" w:sz="0" w:space="0" w:color="auto"/>
          </w:divBdr>
        </w:div>
        <w:div w:id="821696121">
          <w:marLeft w:val="-225"/>
          <w:marRight w:val="-225"/>
          <w:marTop w:val="0"/>
          <w:marBottom w:val="0"/>
          <w:divBdr>
            <w:top w:val="none" w:sz="0" w:space="0" w:color="auto"/>
            <w:left w:val="none" w:sz="0" w:space="0" w:color="auto"/>
            <w:bottom w:val="none" w:sz="0" w:space="0" w:color="auto"/>
            <w:right w:val="none" w:sz="0" w:space="0" w:color="auto"/>
          </w:divBdr>
        </w:div>
        <w:div w:id="970982284">
          <w:marLeft w:val="-225"/>
          <w:marRight w:val="-225"/>
          <w:marTop w:val="0"/>
          <w:marBottom w:val="0"/>
          <w:divBdr>
            <w:top w:val="none" w:sz="0" w:space="0" w:color="auto"/>
            <w:left w:val="none" w:sz="0" w:space="0" w:color="auto"/>
            <w:bottom w:val="none" w:sz="0" w:space="0" w:color="auto"/>
            <w:right w:val="none" w:sz="0" w:space="0" w:color="auto"/>
          </w:divBdr>
        </w:div>
        <w:div w:id="667445965">
          <w:marLeft w:val="-225"/>
          <w:marRight w:val="-225"/>
          <w:marTop w:val="0"/>
          <w:marBottom w:val="0"/>
          <w:divBdr>
            <w:top w:val="none" w:sz="0" w:space="0" w:color="auto"/>
            <w:left w:val="none" w:sz="0" w:space="0" w:color="auto"/>
            <w:bottom w:val="none" w:sz="0" w:space="0" w:color="auto"/>
            <w:right w:val="none" w:sz="0" w:space="0" w:color="auto"/>
          </w:divBdr>
        </w:div>
        <w:div w:id="1345285497">
          <w:marLeft w:val="-225"/>
          <w:marRight w:val="-225"/>
          <w:marTop w:val="0"/>
          <w:marBottom w:val="0"/>
          <w:divBdr>
            <w:top w:val="none" w:sz="0" w:space="0" w:color="auto"/>
            <w:left w:val="none" w:sz="0" w:space="0" w:color="auto"/>
            <w:bottom w:val="none" w:sz="0" w:space="0" w:color="auto"/>
            <w:right w:val="none" w:sz="0" w:space="0" w:color="auto"/>
          </w:divBdr>
        </w:div>
        <w:div w:id="1641501049">
          <w:marLeft w:val="-225"/>
          <w:marRight w:val="-225"/>
          <w:marTop w:val="0"/>
          <w:marBottom w:val="0"/>
          <w:divBdr>
            <w:top w:val="none" w:sz="0" w:space="0" w:color="auto"/>
            <w:left w:val="none" w:sz="0" w:space="0" w:color="auto"/>
            <w:bottom w:val="none" w:sz="0" w:space="0" w:color="auto"/>
            <w:right w:val="none" w:sz="0" w:space="0" w:color="auto"/>
          </w:divBdr>
        </w:div>
        <w:div w:id="1032539380">
          <w:marLeft w:val="-225"/>
          <w:marRight w:val="-225"/>
          <w:marTop w:val="0"/>
          <w:marBottom w:val="0"/>
          <w:divBdr>
            <w:top w:val="none" w:sz="0" w:space="0" w:color="auto"/>
            <w:left w:val="none" w:sz="0" w:space="0" w:color="auto"/>
            <w:bottom w:val="none" w:sz="0" w:space="0" w:color="auto"/>
            <w:right w:val="none" w:sz="0" w:space="0" w:color="auto"/>
          </w:divBdr>
        </w:div>
        <w:div w:id="1316955013">
          <w:marLeft w:val="-225"/>
          <w:marRight w:val="-225"/>
          <w:marTop w:val="0"/>
          <w:marBottom w:val="0"/>
          <w:divBdr>
            <w:top w:val="none" w:sz="0" w:space="0" w:color="auto"/>
            <w:left w:val="none" w:sz="0" w:space="0" w:color="auto"/>
            <w:bottom w:val="none" w:sz="0" w:space="0" w:color="auto"/>
            <w:right w:val="none" w:sz="0" w:space="0" w:color="auto"/>
          </w:divBdr>
        </w:div>
        <w:div w:id="693457297">
          <w:marLeft w:val="-225"/>
          <w:marRight w:val="-225"/>
          <w:marTop w:val="0"/>
          <w:marBottom w:val="0"/>
          <w:divBdr>
            <w:top w:val="none" w:sz="0" w:space="0" w:color="auto"/>
            <w:left w:val="none" w:sz="0" w:space="0" w:color="auto"/>
            <w:bottom w:val="none" w:sz="0" w:space="0" w:color="auto"/>
            <w:right w:val="none" w:sz="0" w:space="0" w:color="auto"/>
          </w:divBdr>
        </w:div>
        <w:div w:id="1121849419">
          <w:marLeft w:val="-225"/>
          <w:marRight w:val="-225"/>
          <w:marTop w:val="0"/>
          <w:marBottom w:val="0"/>
          <w:divBdr>
            <w:top w:val="none" w:sz="0" w:space="0" w:color="auto"/>
            <w:left w:val="none" w:sz="0" w:space="0" w:color="auto"/>
            <w:bottom w:val="none" w:sz="0" w:space="0" w:color="auto"/>
            <w:right w:val="none" w:sz="0" w:space="0" w:color="auto"/>
          </w:divBdr>
        </w:div>
        <w:div w:id="608977880">
          <w:marLeft w:val="-225"/>
          <w:marRight w:val="-225"/>
          <w:marTop w:val="0"/>
          <w:marBottom w:val="0"/>
          <w:divBdr>
            <w:top w:val="none" w:sz="0" w:space="0" w:color="auto"/>
            <w:left w:val="none" w:sz="0" w:space="0" w:color="auto"/>
            <w:bottom w:val="none" w:sz="0" w:space="0" w:color="auto"/>
            <w:right w:val="none" w:sz="0" w:space="0" w:color="auto"/>
          </w:divBdr>
        </w:div>
        <w:div w:id="1636719770">
          <w:marLeft w:val="-225"/>
          <w:marRight w:val="-225"/>
          <w:marTop w:val="0"/>
          <w:marBottom w:val="0"/>
          <w:divBdr>
            <w:top w:val="none" w:sz="0" w:space="0" w:color="auto"/>
            <w:left w:val="none" w:sz="0" w:space="0" w:color="auto"/>
            <w:bottom w:val="none" w:sz="0" w:space="0" w:color="auto"/>
            <w:right w:val="none" w:sz="0" w:space="0" w:color="auto"/>
          </w:divBdr>
        </w:div>
        <w:div w:id="568350526">
          <w:marLeft w:val="-225"/>
          <w:marRight w:val="-225"/>
          <w:marTop w:val="0"/>
          <w:marBottom w:val="0"/>
          <w:divBdr>
            <w:top w:val="none" w:sz="0" w:space="0" w:color="auto"/>
            <w:left w:val="none" w:sz="0" w:space="0" w:color="auto"/>
            <w:bottom w:val="none" w:sz="0" w:space="0" w:color="auto"/>
            <w:right w:val="none" w:sz="0" w:space="0" w:color="auto"/>
          </w:divBdr>
        </w:div>
        <w:div w:id="137573346">
          <w:marLeft w:val="-225"/>
          <w:marRight w:val="-225"/>
          <w:marTop w:val="0"/>
          <w:marBottom w:val="0"/>
          <w:divBdr>
            <w:top w:val="none" w:sz="0" w:space="0" w:color="auto"/>
            <w:left w:val="none" w:sz="0" w:space="0" w:color="auto"/>
            <w:bottom w:val="none" w:sz="0" w:space="0" w:color="auto"/>
            <w:right w:val="none" w:sz="0" w:space="0" w:color="auto"/>
          </w:divBdr>
        </w:div>
        <w:div w:id="2015760020">
          <w:marLeft w:val="-225"/>
          <w:marRight w:val="-225"/>
          <w:marTop w:val="0"/>
          <w:marBottom w:val="0"/>
          <w:divBdr>
            <w:top w:val="none" w:sz="0" w:space="0" w:color="auto"/>
            <w:left w:val="none" w:sz="0" w:space="0" w:color="auto"/>
            <w:bottom w:val="none" w:sz="0" w:space="0" w:color="auto"/>
            <w:right w:val="none" w:sz="0" w:space="0" w:color="auto"/>
          </w:divBdr>
        </w:div>
        <w:div w:id="1542550322">
          <w:marLeft w:val="-225"/>
          <w:marRight w:val="-225"/>
          <w:marTop w:val="0"/>
          <w:marBottom w:val="0"/>
          <w:divBdr>
            <w:top w:val="none" w:sz="0" w:space="0" w:color="auto"/>
            <w:left w:val="none" w:sz="0" w:space="0" w:color="auto"/>
            <w:bottom w:val="none" w:sz="0" w:space="0" w:color="auto"/>
            <w:right w:val="none" w:sz="0" w:space="0" w:color="auto"/>
          </w:divBdr>
        </w:div>
        <w:div w:id="1764834637">
          <w:marLeft w:val="-225"/>
          <w:marRight w:val="-225"/>
          <w:marTop w:val="0"/>
          <w:marBottom w:val="0"/>
          <w:divBdr>
            <w:top w:val="none" w:sz="0" w:space="0" w:color="auto"/>
            <w:left w:val="none" w:sz="0" w:space="0" w:color="auto"/>
            <w:bottom w:val="none" w:sz="0" w:space="0" w:color="auto"/>
            <w:right w:val="none" w:sz="0" w:space="0" w:color="auto"/>
          </w:divBdr>
        </w:div>
        <w:div w:id="1045831476">
          <w:marLeft w:val="-225"/>
          <w:marRight w:val="-225"/>
          <w:marTop w:val="0"/>
          <w:marBottom w:val="0"/>
          <w:divBdr>
            <w:top w:val="none" w:sz="0" w:space="0" w:color="auto"/>
            <w:left w:val="none" w:sz="0" w:space="0" w:color="auto"/>
            <w:bottom w:val="none" w:sz="0" w:space="0" w:color="auto"/>
            <w:right w:val="none" w:sz="0" w:space="0" w:color="auto"/>
          </w:divBdr>
        </w:div>
        <w:div w:id="766854245">
          <w:marLeft w:val="-225"/>
          <w:marRight w:val="-225"/>
          <w:marTop w:val="0"/>
          <w:marBottom w:val="0"/>
          <w:divBdr>
            <w:top w:val="none" w:sz="0" w:space="0" w:color="auto"/>
            <w:left w:val="none" w:sz="0" w:space="0" w:color="auto"/>
            <w:bottom w:val="none" w:sz="0" w:space="0" w:color="auto"/>
            <w:right w:val="none" w:sz="0" w:space="0" w:color="auto"/>
          </w:divBdr>
        </w:div>
        <w:div w:id="1642735894">
          <w:marLeft w:val="-225"/>
          <w:marRight w:val="-225"/>
          <w:marTop w:val="0"/>
          <w:marBottom w:val="0"/>
          <w:divBdr>
            <w:top w:val="none" w:sz="0" w:space="0" w:color="auto"/>
            <w:left w:val="none" w:sz="0" w:space="0" w:color="auto"/>
            <w:bottom w:val="none" w:sz="0" w:space="0" w:color="auto"/>
            <w:right w:val="none" w:sz="0" w:space="0" w:color="auto"/>
          </w:divBdr>
        </w:div>
        <w:div w:id="1333801714">
          <w:marLeft w:val="-225"/>
          <w:marRight w:val="-225"/>
          <w:marTop w:val="0"/>
          <w:marBottom w:val="0"/>
          <w:divBdr>
            <w:top w:val="none" w:sz="0" w:space="0" w:color="auto"/>
            <w:left w:val="none" w:sz="0" w:space="0" w:color="auto"/>
            <w:bottom w:val="none" w:sz="0" w:space="0" w:color="auto"/>
            <w:right w:val="none" w:sz="0" w:space="0" w:color="auto"/>
          </w:divBdr>
        </w:div>
        <w:div w:id="172766836">
          <w:marLeft w:val="-225"/>
          <w:marRight w:val="-225"/>
          <w:marTop w:val="0"/>
          <w:marBottom w:val="0"/>
          <w:divBdr>
            <w:top w:val="none" w:sz="0" w:space="0" w:color="auto"/>
            <w:left w:val="none" w:sz="0" w:space="0" w:color="auto"/>
            <w:bottom w:val="none" w:sz="0" w:space="0" w:color="auto"/>
            <w:right w:val="none" w:sz="0" w:space="0" w:color="auto"/>
          </w:divBdr>
        </w:div>
        <w:div w:id="580338692">
          <w:marLeft w:val="-225"/>
          <w:marRight w:val="-225"/>
          <w:marTop w:val="0"/>
          <w:marBottom w:val="0"/>
          <w:divBdr>
            <w:top w:val="none" w:sz="0" w:space="0" w:color="auto"/>
            <w:left w:val="none" w:sz="0" w:space="0" w:color="auto"/>
            <w:bottom w:val="none" w:sz="0" w:space="0" w:color="auto"/>
            <w:right w:val="none" w:sz="0" w:space="0" w:color="auto"/>
          </w:divBdr>
        </w:div>
        <w:div w:id="1996641558">
          <w:marLeft w:val="-225"/>
          <w:marRight w:val="-225"/>
          <w:marTop w:val="0"/>
          <w:marBottom w:val="0"/>
          <w:divBdr>
            <w:top w:val="none" w:sz="0" w:space="0" w:color="auto"/>
            <w:left w:val="none" w:sz="0" w:space="0" w:color="auto"/>
            <w:bottom w:val="none" w:sz="0" w:space="0" w:color="auto"/>
            <w:right w:val="none" w:sz="0" w:space="0" w:color="auto"/>
          </w:divBdr>
        </w:div>
        <w:div w:id="1436294237">
          <w:marLeft w:val="-225"/>
          <w:marRight w:val="-225"/>
          <w:marTop w:val="0"/>
          <w:marBottom w:val="0"/>
          <w:divBdr>
            <w:top w:val="none" w:sz="0" w:space="0" w:color="auto"/>
            <w:left w:val="none" w:sz="0" w:space="0" w:color="auto"/>
            <w:bottom w:val="none" w:sz="0" w:space="0" w:color="auto"/>
            <w:right w:val="none" w:sz="0" w:space="0" w:color="auto"/>
          </w:divBdr>
        </w:div>
        <w:div w:id="674042022">
          <w:marLeft w:val="-225"/>
          <w:marRight w:val="-225"/>
          <w:marTop w:val="0"/>
          <w:marBottom w:val="0"/>
          <w:divBdr>
            <w:top w:val="none" w:sz="0" w:space="0" w:color="auto"/>
            <w:left w:val="none" w:sz="0" w:space="0" w:color="auto"/>
            <w:bottom w:val="none" w:sz="0" w:space="0" w:color="auto"/>
            <w:right w:val="none" w:sz="0" w:space="0" w:color="auto"/>
          </w:divBdr>
        </w:div>
        <w:div w:id="715590850">
          <w:marLeft w:val="-225"/>
          <w:marRight w:val="-225"/>
          <w:marTop w:val="0"/>
          <w:marBottom w:val="0"/>
          <w:divBdr>
            <w:top w:val="none" w:sz="0" w:space="0" w:color="auto"/>
            <w:left w:val="none" w:sz="0" w:space="0" w:color="auto"/>
            <w:bottom w:val="none" w:sz="0" w:space="0" w:color="auto"/>
            <w:right w:val="none" w:sz="0" w:space="0" w:color="auto"/>
          </w:divBdr>
        </w:div>
        <w:div w:id="2017224912">
          <w:marLeft w:val="-225"/>
          <w:marRight w:val="-225"/>
          <w:marTop w:val="0"/>
          <w:marBottom w:val="0"/>
          <w:divBdr>
            <w:top w:val="none" w:sz="0" w:space="0" w:color="auto"/>
            <w:left w:val="none" w:sz="0" w:space="0" w:color="auto"/>
            <w:bottom w:val="none" w:sz="0" w:space="0" w:color="auto"/>
            <w:right w:val="none" w:sz="0" w:space="0" w:color="auto"/>
          </w:divBdr>
        </w:div>
        <w:div w:id="615983930">
          <w:marLeft w:val="-225"/>
          <w:marRight w:val="-225"/>
          <w:marTop w:val="0"/>
          <w:marBottom w:val="0"/>
          <w:divBdr>
            <w:top w:val="none" w:sz="0" w:space="0" w:color="auto"/>
            <w:left w:val="none" w:sz="0" w:space="0" w:color="auto"/>
            <w:bottom w:val="none" w:sz="0" w:space="0" w:color="auto"/>
            <w:right w:val="none" w:sz="0" w:space="0" w:color="auto"/>
          </w:divBdr>
        </w:div>
        <w:div w:id="1942033208">
          <w:marLeft w:val="-225"/>
          <w:marRight w:val="-225"/>
          <w:marTop w:val="0"/>
          <w:marBottom w:val="0"/>
          <w:divBdr>
            <w:top w:val="none" w:sz="0" w:space="0" w:color="auto"/>
            <w:left w:val="none" w:sz="0" w:space="0" w:color="auto"/>
            <w:bottom w:val="none" w:sz="0" w:space="0" w:color="auto"/>
            <w:right w:val="none" w:sz="0" w:space="0" w:color="auto"/>
          </w:divBdr>
        </w:div>
        <w:div w:id="1593274861">
          <w:marLeft w:val="-225"/>
          <w:marRight w:val="-225"/>
          <w:marTop w:val="0"/>
          <w:marBottom w:val="0"/>
          <w:divBdr>
            <w:top w:val="none" w:sz="0" w:space="0" w:color="auto"/>
            <w:left w:val="none" w:sz="0" w:space="0" w:color="auto"/>
            <w:bottom w:val="none" w:sz="0" w:space="0" w:color="auto"/>
            <w:right w:val="none" w:sz="0" w:space="0" w:color="auto"/>
          </w:divBdr>
        </w:div>
        <w:div w:id="692340085">
          <w:marLeft w:val="-225"/>
          <w:marRight w:val="-225"/>
          <w:marTop w:val="0"/>
          <w:marBottom w:val="0"/>
          <w:divBdr>
            <w:top w:val="none" w:sz="0" w:space="0" w:color="auto"/>
            <w:left w:val="none" w:sz="0" w:space="0" w:color="auto"/>
            <w:bottom w:val="none" w:sz="0" w:space="0" w:color="auto"/>
            <w:right w:val="none" w:sz="0" w:space="0" w:color="auto"/>
          </w:divBdr>
        </w:div>
        <w:div w:id="699091328">
          <w:marLeft w:val="-225"/>
          <w:marRight w:val="-225"/>
          <w:marTop w:val="0"/>
          <w:marBottom w:val="0"/>
          <w:divBdr>
            <w:top w:val="none" w:sz="0" w:space="0" w:color="auto"/>
            <w:left w:val="none" w:sz="0" w:space="0" w:color="auto"/>
            <w:bottom w:val="none" w:sz="0" w:space="0" w:color="auto"/>
            <w:right w:val="none" w:sz="0" w:space="0" w:color="auto"/>
          </w:divBdr>
        </w:div>
        <w:div w:id="1625039681">
          <w:marLeft w:val="-225"/>
          <w:marRight w:val="-225"/>
          <w:marTop w:val="0"/>
          <w:marBottom w:val="0"/>
          <w:divBdr>
            <w:top w:val="none" w:sz="0" w:space="0" w:color="auto"/>
            <w:left w:val="none" w:sz="0" w:space="0" w:color="auto"/>
            <w:bottom w:val="none" w:sz="0" w:space="0" w:color="auto"/>
            <w:right w:val="none" w:sz="0" w:space="0" w:color="auto"/>
          </w:divBdr>
        </w:div>
        <w:div w:id="150566032">
          <w:marLeft w:val="-225"/>
          <w:marRight w:val="-225"/>
          <w:marTop w:val="0"/>
          <w:marBottom w:val="0"/>
          <w:divBdr>
            <w:top w:val="none" w:sz="0" w:space="0" w:color="auto"/>
            <w:left w:val="none" w:sz="0" w:space="0" w:color="auto"/>
            <w:bottom w:val="none" w:sz="0" w:space="0" w:color="auto"/>
            <w:right w:val="none" w:sz="0" w:space="0" w:color="auto"/>
          </w:divBdr>
        </w:div>
        <w:div w:id="1804420985">
          <w:marLeft w:val="-225"/>
          <w:marRight w:val="-225"/>
          <w:marTop w:val="0"/>
          <w:marBottom w:val="0"/>
          <w:divBdr>
            <w:top w:val="none" w:sz="0" w:space="0" w:color="auto"/>
            <w:left w:val="none" w:sz="0" w:space="0" w:color="auto"/>
            <w:bottom w:val="none" w:sz="0" w:space="0" w:color="auto"/>
            <w:right w:val="none" w:sz="0" w:space="0" w:color="auto"/>
          </w:divBdr>
        </w:div>
        <w:div w:id="61565933">
          <w:marLeft w:val="-225"/>
          <w:marRight w:val="-225"/>
          <w:marTop w:val="0"/>
          <w:marBottom w:val="0"/>
          <w:divBdr>
            <w:top w:val="none" w:sz="0" w:space="0" w:color="auto"/>
            <w:left w:val="none" w:sz="0" w:space="0" w:color="auto"/>
            <w:bottom w:val="none" w:sz="0" w:space="0" w:color="auto"/>
            <w:right w:val="none" w:sz="0" w:space="0" w:color="auto"/>
          </w:divBdr>
        </w:div>
        <w:div w:id="2138838002">
          <w:marLeft w:val="-225"/>
          <w:marRight w:val="-225"/>
          <w:marTop w:val="0"/>
          <w:marBottom w:val="0"/>
          <w:divBdr>
            <w:top w:val="none" w:sz="0" w:space="0" w:color="auto"/>
            <w:left w:val="none" w:sz="0" w:space="0" w:color="auto"/>
            <w:bottom w:val="none" w:sz="0" w:space="0" w:color="auto"/>
            <w:right w:val="none" w:sz="0" w:space="0" w:color="auto"/>
          </w:divBdr>
        </w:div>
        <w:div w:id="1273634493">
          <w:marLeft w:val="-225"/>
          <w:marRight w:val="-225"/>
          <w:marTop w:val="0"/>
          <w:marBottom w:val="0"/>
          <w:divBdr>
            <w:top w:val="none" w:sz="0" w:space="0" w:color="auto"/>
            <w:left w:val="none" w:sz="0" w:space="0" w:color="auto"/>
            <w:bottom w:val="none" w:sz="0" w:space="0" w:color="auto"/>
            <w:right w:val="none" w:sz="0" w:space="0" w:color="auto"/>
          </w:divBdr>
        </w:div>
        <w:div w:id="984090624">
          <w:marLeft w:val="-225"/>
          <w:marRight w:val="-225"/>
          <w:marTop w:val="0"/>
          <w:marBottom w:val="0"/>
          <w:divBdr>
            <w:top w:val="none" w:sz="0" w:space="0" w:color="auto"/>
            <w:left w:val="none" w:sz="0" w:space="0" w:color="auto"/>
            <w:bottom w:val="none" w:sz="0" w:space="0" w:color="auto"/>
            <w:right w:val="none" w:sz="0" w:space="0" w:color="auto"/>
          </w:divBdr>
        </w:div>
        <w:div w:id="1775975257">
          <w:marLeft w:val="-225"/>
          <w:marRight w:val="-225"/>
          <w:marTop w:val="0"/>
          <w:marBottom w:val="0"/>
          <w:divBdr>
            <w:top w:val="none" w:sz="0" w:space="0" w:color="auto"/>
            <w:left w:val="none" w:sz="0" w:space="0" w:color="auto"/>
            <w:bottom w:val="none" w:sz="0" w:space="0" w:color="auto"/>
            <w:right w:val="none" w:sz="0" w:space="0" w:color="auto"/>
          </w:divBdr>
          <w:divsChild>
            <w:div w:id="19289238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25842672">
          <w:marLeft w:val="-225"/>
          <w:marRight w:val="-225"/>
          <w:marTop w:val="0"/>
          <w:marBottom w:val="0"/>
          <w:divBdr>
            <w:top w:val="none" w:sz="0" w:space="0" w:color="auto"/>
            <w:left w:val="none" w:sz="0" w:space="0" w:color="auto"/>
            <w:bottom w:val="none" w:sz="0" w:space="0" w:color="auto"/>
            <w:right w:val="none" w:sz="0" w:space="0" w:color="auto"/>
          </w:divBdr>
        </w:div>
        <w:div w:id="433330457">
          <w:marLeft w:val="-225"/>
          <w:marRight w:val="-225"/>
          <w:marTop w:val="0"/>
          <w:marBottom w:val="0"/>
          <w:divBdr>
            <w:top w:val="none" w:sz="0" w:space="0" w:color="auto"/>
            <w:left w:val="none" w:sz="0" w:space="0" w:color="auto"/>
            <w:bottom w:val="none" w:sz="0" w:space="0" w:color="auto"/>
            <w:right w:val="none" w:sz="0" w:space="0" w:color="auto"/>
          </w:divBdr>
        </w:div>
        <w:div w:id="1986473642">
          <w:marLeft w:val="-225"/>
          <w:marRight w:val="-225"/>
          <w:marTop w:val="0"/>
          <w:marBottom w:val="0"/>
          <w:divBdr>
            <w:top w:val="none" w:sz="0" w:space="0" w:color="auto"/>
            <w:left w:val="none" w:sz="0" w:space="0" w:color="auto"/>
            <w:bottom w:val="none" w:sz="0" w:space="0" w:color="auto"/>
            <w:right w:val="none" w:sz="0" w:space="0" w:color="auto"/>
          </w:divBdr>
        </w:div>
        <w:div w:id="1015305516">
          <w:marLeft w:val="-225"/>
          <w:marRight w:val="-225"/>
          <w:marTop w:val="0"/>
          <w:marBottom w:val="0"/>
          <w:divBdr>
            <w:top w:val="none" w:sz="0" w:space="0" w:color="auto"/>
            <w:left w:val="none" w:sz="0" w:space="0" w:color="auto"/>
            <w:bottom w:val="none" w:sz="0" w:space="0" w:color="auto"/>
            <w:right w:val="none" w:sz="0" w:space="0" w:color="auto"/>
          </w:divBdr>
        </w:div>
        <w:div w:id="537207083">
          <w:marLeft w:val="-225"/>
          <w:marRight w:val="-225"/>
          <w:marTop w:val="0"/>
          <w:marBottom w:val="0"/>
          <w:divBdr>
            <w:top w:val="none" w:sz="0" w:space="0" w:color="auto"/>
            <w:left w:val="none" w:sz="0" w:space="0" w:color="auto"/>
            <w:bottom w:val="none" w:sz="0" w:space="0" w:color="auto"/>
            <w:right w:val="none" w:sz="0" w:space="0" w:color="auto"/>
          </w:divBdr>
        </w:div>
        <w:div w:id="1850220963">
          <w:marLeft w:val="-225"/>
          <w:marRight w:val="-225"/>
          <w:marTop w:val="0"/>
          <w:marBottom w:val="0"/>
          <w:divBdr>
            <w:top w:val="none" w:sz="0" w:space="0" w:color="auto"/>
            <w:left w:val="none" w:sz="0" w:space="0" w:color="auto"/>
            <w:bottom w:val="none" w:sz="0" w:space="0" w:color="auto"/>
            <w:right w:val="none" w:sz="0" w:space="0" w:color="auto"/>
          </w:divBdr>
        </w:div>
        <w:div w:id="1993368975">
          <w:marLeft w:val="-225"/>
          <w:marRight w:val="-225"/>
          <w:marTop w:val="0"/>
          <w:marBottom w:val="0"/>
          <w:divBdr>
            <w:top w:val="none" w:sz="0" w:space="0" w:color="auto"/>
            <w:left w:val="none" w:sz="0" w:space="0" w:color="auto"/>
            <w:bottom w:val="none" w:sz="0" w:space="0" w:color="auto"/>
            <w:right w:val="none" w:sz="0" w:space="0" w:color="auto"/>
          </w:divBdr>
        </w:div>
        <w:div w:id="1725519545">
          <w:marLeft w:val="-225"/>
          <w:marRight w:val="-225"/>
          <w:marTop w:val="0"/>
          <w:marBottom w:val="0"/>
          <w:divBdr>
            <w:top w:val="none" w:sz="0" w:space="0" w:color="auto"/>
            <w:left w:val="none" w:sz="0" w:space="0" w:color="auto"/>
            <w:bottom w:val="none" w:sz="0" w:space="0" w:color="auto"/>
            <w:right w:val="none" w:sz="0" w:space="0" w:color="auto"/>
          </w:divBdr>
          <w:divsChild>
            <w:div w:id="89169675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72977276">
          <w:marLeft w:val="-225"/>
          <w:marRight w:val="-225"/>
          <w:marTop w:val="0"/>
          <w:marBottom w:val="0"/>
          <w:divBdr>
            <w:top w:val="none" w:sz="0" w:space="0" w:color="auto"/>
            <w:left w:val="none" w:sz="0" w:space="0" w:color="auto"/>
            <w:bottom w:val="none" w:sz="0" w:space="0" w:color="auto"/>
            <w:right w:val="none" w:sz="0" w:space="0" w:color="auto"/>
          </w:divBdr>
        </w:div>
        <w:div w:id="453400794">
          <w:marLeft w:val="-225"/>
          <w:marRight w:val="-225"/>
          <w:marTop w:val="0"/>
          <w:marBottom w:val="0"/>
          <w:divBdr>
            <w:top w:val="none" w:sz="0" w:space="0" w:color="auto"/>
            <w:left w:val="none" w:sz="0" w:space="0" w:color="auto"/>
            <w:bottom w:val="none" w:sz="0" w:space="0" w:color="auto"/>
            <w:right w:val="none" w:sz="0" w:space="0" w:color="auto"/>
          </w:divBdr>
        </w:div>
        <w:div w:id="874467650">
          <w:marLeft w:val="-225"/>
          <w:marRight w:val="-225"/>
          <w:marTop w:val="0"/>
          <w:marBottom w:val="0"/>
          <w:divBdr>
            <w:top w:val="none" w:sz="0" w:space="0" w:color="auto"/>
            <w:left w:val="none" w:sz="0" w:space="0" w:color="auto"/>
            <w:bottom w:val="none" w:sz="0" w:space="0" w:color="auto"/>
            <w:right w:val="none" w:sz="0" w:space="0" w:color="auto"/>
          </w:divBdr>
        </w:div>
        <w:div w:id="1729037606">
          <w:marLeft w:val="-225"/>
          <w:marRight w:val="-225"/>
          <w:marTop w:val="0"/>
          <w:marBottom w:val="0"/>
          <w:divBdr>
            <w:top w:val="none" w:sz="0" w:space="0" w:color="auto"/>
            <w:left w:val="none" w:sz="0" w:space="0" w:color="auto"/>
            <w:bottom w:val="none" w:sz="0" w:space="0" w:color="auto"/>
            <w:right w:val="none" w:sz="0" w:space="0" w:color="auto"/>
          </w:divBdr>
        </w:div>
        <w:div w:id="156776455">
          <w:marLeft w:val="-225"/>
          <w:marRight w:val="-225"/>
          <w:marTop w:val="0"/>
          <w:marBottom w:val="0"/>
          <w:divBdr>
            <w:top w:val="none" w:sz="0" w:space="0" w:color="auto"/>
            <w:left w:val="none" w:sz="0" w:space="0" w:color="auto"/>
            <w:bottom w:val="none" w:sz="0" w:space="0" w:color="auto"/>
            <w:right w:val="none" w:sz="0" w:space="0" w:color="auto"/>
          </w:divBdr>
        </w:div>
        <w:div w:id="903416802">
          <w:marLeft w:val="-225"/>
          <w:marRight w:val="-225"/>
          <w:marTop w:val="0"/>
          <w:marBottom w:val="0"/>
          <w:divBdr>
            <w:top w:val="none" w:sz="0" w:space="0" w:color="auto"/>
            <w:left w:val="none" w:sz="0" w:space="0" w:color="auto"/>
            <w:bottom w:val="none" w:sz="0" w:space="0" w:color="auto"/>
            <w:right w:val="none" w:sz="0" w:space="0" w:color="auto"/>
          </w:divBdr>
          <w:divsChild>
            <w:div w:id="236491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55718940">
          <w:marLeft w:val="-225"/>
          <w:marRight w:val="-225"/>
          <w:marTop w:val="0"/>
          <w:marBottom w:val="0"/>
          <w:divBdr>
            <w:top w:val="none" w:sz="0" w:space="0" w:color="auto"/>
            <w:left w:val="none" w:sz="0" w:space="0" w:color="auto"/>
            <w:bottom w:val="none" w:sz="0" w:space="0" w:color="auto"/>
            <w:right w:val="none" w:sz="0" w:space="0" w:color="auto"/>
          </w:divBdr>
        </w:div>
        <w:div w:id="2143571221">
          <w:marLeft w:val="-225"/>
          <w:marRight w:val="-225"/>
          <w:marTop w:val="0"/>
          <w:marBottom w:val="0"/>
          <w:divBdr>
            <w:top w:val="none" w:sz="0" w:space="0" w:color="auto"/>
            <w:left w:val="none" w:sz="0" w:space="0" w:color="auto"/>
            <w:bottom w:val="none" w:sz="0" w:space="0" w:color="auto"/>
            <w:right w:val="none" w:sz="0" w:space="0" w:color="auto"/>
          </w:divBdr>
        </w:div>
        <w:div w:id="1052776603">
          <w:marLeft w:val="-225"/>
          <w:marRight w:val="-225"/>
          <w:marTop w:val="0"/>
          <w:marBottom w:val="0"/>
          <w:divBdr>
            <w:top w:val="none" w:sz="0" w:space="0" w:color="auto"/>
            <w:left w:val="none" w:sz="0" w:space="0" w:color="auto"/>
            <w:bottom w:val="none" w:sz="0" w:space="0" w:color="auto"/>
            <w:right w:val="none" w:sz="0" w:space="0" w:color="auto"/>
          </w:divBdr>
        </w:div>
        <w:div w:id="2069256144">
          <w:marLeft w:val="-225"/>
          <w:marRight w:val="-225"/>
          <w:marTop w:val="0"/>
          <w:marBottom w:val="0"/>
          <w:divBdr>
            <w:top w:val="none" w:sz="0" w:space="0" w:color="auto"/>
            <w:left w:val="none" w:sz="0" w:space="0" w:color="auto"/>
            <w:bottom w:val="none" w:sz="0" w:space="0" w:color="auto"/>
            <w:right w:val="none" w:sz="0" w:space="0" w:color="auto"/>
          </w:divBdr>
        </w:div>
        <w:div w:id="265160368">
          <w:marLeft w:val="-225"/>
          <w:marRight w:val="-225"/>
          <w:marTop w:val="0"/>
          <w:marBottom w:val="0"/>
          <w:divBdr>
            <w:top w:val="none" w:sz="0" w:space="0" w:color="auto"/>
            <w:left w:val="none" w:sz="0" w:space="0" w:color="auto"/>
            <w:bottom w:val="none" w:sz="0" w:space="0" w:color="auto"/>
            <w:right w:val="none" w:sz="0" w:space="0" w:color="auto"/>
          </w:divBdr>
          <w:divsChild>
            <w:div w:id="143956959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14339238">
          <w:marLeft w:val="-225"/>
          <w:marRight w:val="-225"/>
          <w:marTop w:val="0"/>
          <w:marBottom w:val="0"/>
          <w:divBdr>
            <w:top w:val="none" w:sz="0" w:space="0" w:color="auto"/>
            <w:left w:val="none" w:sz="0" w:space="0" w:color="auto"/>
            <w:bottom w:val="none" w:sz="0" w:space="0" w:color="auto"/>
            <w:right w:val="none" w:sz="0" w:space="0" w:color="auto"/>
          </w:divBdr>
        </w:div>
        <w:div w:id="1793934318">
          <w:marLeft w:val="-225"/>
          <w:marRight w:val="-225"/>
          <w:marTop w:val="0"/>
          <w:marBottom w:val="0"/>
          <w:divBdr>
            <w:top w:val="none" w:sz="0" w:space="0" w:color="auto"/>
            <w:left w:val="none" w:sz="0" w:space="0" w:color="auto"/>
            <w:bottom w:val="none" w:sz="0" w:space="0" w:color="auto"/>
            <w:right w:val="none" w:sz="0" w:space="0" w:color="auto"/>
          </w:divBdr>
        </w:div>
        <w:div w:id="715542320">
          <w:marLeft w:val="-225"/>
          <w:marRight w:val="-225"/>
          <w:marTop w:val="0"/>
          <w:marBottom w:val="0"/>
          <w:divBdr>
            <w:top w:val="none" w:sz="0" w:space="0" w:color="auto"/>
            <w:left w:val="none" w:sz="0" w:space="0" w:color="auto"/>
            <w:bottom w:val="none" w:sz="0" w:space="0" w:color="auto"/>
            <w:right w:val="none" w:sz="0" w:space="0" w:color="auto"/>
          </w:divBdr>
        </w:div>
        <w:div w:id="830217607">
          <w:marLeft w:val="-225"/>
          <w:marRight w:val="-225"/>
          <w:marTop w:val="0"/>
          <w:marBottom w:val="0"/>
          <w:divBdr>
            <w:top w:val="none" w:sz="0" w:space="0" w:color="auto"/>
            <w:left w:val="none" w:sz="0" w:space="0" w:color="auto"/>
            <w:bottom w:val="none" w:sz="0" w:space="0" w:color="auto"/>
            <w:right w:val="none" w:sz="0" w:space="0" w:color="auto"/>
          </w:divBdr>
          <w:divsChild>
            <w:div w:id="193516994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23959703">
          <w:marLeft w:val="-225"/>
          <w:marRight w:val="-225"/>
          <w:marTop w:val="0"/>
          <w:marBottom w:val="0"/>
          <w:divBdr>
            <w:top w:val="none" w:sz="0" w:space="0" w:color="auto"/>
            <w:left w:val="none" w:sz="0" w:space="0" w:color="auto"/>
            <w:bottom w:val="none" w:sz="0" w:space="0" w:color="auto"/>
            <w:right w:val="none" w:sz="0" w:space="0" w:color="auto"/>
          </w:divBdr>
        </w:div>
        <w:div w:id="517623873">
          <w:marLeft w:val="-225"/>
          <w:marRight w:val="-225"/>
          <w:marTop w:val="0"/>
          <w:marBottom w:val="0"/>
          <w:divBdr>
            <w:top w:val="none" w:sz="0" w:space="0" w:color="auto"/>
            <w:left w:val="none" w:sz="0" w:space="0" w:color="auto"/>
            <w:bottom w:val="none" w:sz="0" w:space="0" w:color="auto"/>
            <w:right w:val="none" w:sz="0" w:space="0" w:color="auto"/>
          </w:divBdr>
        </w:div>
        <w:div w:id="1691027542">
          <w:marLeft w:val="-225"/>
          <w:marRight w:val="-225"/>
          <w:marTop w:val="0"/>
          <w:marBottom w:val="0"/>
          <w:divBdr>
            <w:top w:val="none" w:sz="0" w:space="0" w:color="auto"/>
            <w:left w:val="none" w:sz="0" w:space="0" w:color="auto"/>
            <w:bottom w:val="none" w:sz="0" w:space="0" w:color="auto"/>
            <w:right w:val="none" w:sz="0" w:space="0" w:color="auto"/>
          </w:divBdr>
        </w:div>
        <w:div w:id="1571581081">
          <w:marLeft w:val="-225"/>
          <w:marRight w:val="-225"/>
          <w:marTop w:val="0"/>
          <w:marBottom w:val="0"/>
          <w:divBdr>
            <w:top w:val="none" w:sz="0" w:space="0" w:color="auto"/>
            <w:left w:val="none" w:sz="0" w:space="0" w:color="auto"/>
            <w:bottom w:val="none" w:sz="0" w:space="0" w:color="auto"/>
            <w:right w:val="none" w:sz="0" w:space="0" w:color="auto"/>
          </w:divBdr>
        </w:div>
        <w:div w:id="1416780436">
          <w:marLeft w:val="-225"/>
          <w:marRight w:val="-225"/>
          <w:marTop w:val="0"/>
          <w:marBottom w:val="0"/>
          <w:divBdr>
            <w:top w:val="none" w:sz="0" w:space="0" w:color="auto"/>
            <w:left w:val="none" w:sz="0" w:space="0" w:color="auto"/>
            <w:bottom w:val="none" w:sz="0" w:space="0" w:color="auto"/>
            <w:right w:val="none" w:sz="0" w:space="0" w:color="auto"/>
          </w:divBdr>
        </w:div>
        <w:div w:id="118570187">
          <w:marLeft w:val="-225"/>
          <w:marRight w:val="-225"/>
          <w:marTop w:val="0"/>
          <w:marBottom w:val="0"/>
          <w:divBdr>
            <w:top w:val="none" w:sz="0" w:space="0" w:color="auto"/>
            <w:left w:val="none" w:sz="0" w:space="0" w:color="auto"/>
            <w:bottom w:val="none" w:sz="0" w:space="0" w:color="auto"/>
            <w:right w:val="none" w:sz="0" w:space="0" w:color="auto"/>
          </w:divBdr>
        </w:div>
        <w:div w:id="1264218061">
          <w:marLeft w:val="-225"/>
          <w:marRight w:val="-225"/>
          <w:marTop w:val="0"/>
          <w:marBottom w:val="0"/>
          <w:divBdr>
            <w:top w:val="none" w:sz="0" w:space="0" w:color="auto"/>
            <w:left w:val="none" w:sz="0" w:space="0" w:color="auto"/>
            <w:bottom w:val="none" w:sz="0" w:space="0" w:color="auto"/>
            <w:right w:val="none" w:sz="0" w:space="0" w:color="auto"/>
          </w:divBdr>
          <w:divsChild>
            <w:div w:id="125470034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86862094">
          <w:marLeft w:val="-225"/>
          <w:marRight w:val="-225"/>
          <w:marTop w:val="0"/>
          <w:marBottom w:val="0"/>
          <w:divBdr>
            <w:top w:val="none" w:sz="0" w:space="0" w:color="auto"/>
            <w:left w:val="none" w:sz="0" w:space="0" w:color="auto"/>
            <w:bottom w:val="none" w:sz="0" w:space="0" w:color="auto"/>
            <w:right w:val="none" w:sz="0" w:space="0" w:color="auto"/>
          </w:divBdr>
        </w:div>
        <w:div w:id="2087223013">
          <w:marLeft w:val="-225"/>
          <w:marRight w:val="-225"/>
          <w:marTop w:val="0"/>
          <w:marBottom w:val="0"/>
          <w:divBdr>
            <w:top w:val="none" w:sz="0" w:space="0" w:color="auto"/>
            <w:left w:val="none" w:sz="0" w:space="0" w:color="auto"/>
            <w:bottom w:val="none" w:sz="0" w:space="0" w:color="auto"/>
            <w:right w:val="none" w:sz="0" w:space="0" w:color="auto"/>
          </w:divBdr>
        </w:div>
        <w:div w:id="1088428386">
          <w:marLeft w:val="-225"/>
          <w:marRight w:val="-225"/>
          <w:marTop w:val="0"/>
          <w:marBottom w:val="0"/>
          <w:divBdr>
            <w:top w:val="none" w:sz="0" w:space="0" w:color="auto"/>
            <w:left w:val="none" w:sz="0" w:space="0" w:color="auto"/>
            <w:bottom w:val="none" w:sz="0" w:space="0" w:color="auto"/>
            <w:right w:val="none" w:sz="0" w:space="0" w:color="auto"/>
          </w:divBdr>
        </w:div>
        <w:div w:id="1451625515">
          <w:marLeft w:val="-225"/>
          <w:marRight w:val="-225"/>
          <w:marTop w:val="0"/>
          <w:marBottom w:val="0"/>
          <w:divBdr>
            <w:top w:val="none" w:sz="0" w:space="0" w:color="auto"/>
            <w:left w:val="none" w:sz="0" w:space="0" w:color="auto"/>
            <w:bottom w:val="none" w:sz="0" w:space="0" w:color="auto"/>
            <w:right w:val="none" w:sz="0" w:space="0" w:color="auto"/>
          </w:divBdr>
        </w:div>
        <w:div w:id="1607732107">
          <w:marLeft w:val="-225"/>
          <w:marRight w:val="-225"/>
          <w:marTop w:val="0"/>
          <w:marBottom w:val="0"/>
          <w:divBdr>
            <w:top w:val="none" w:sz="0" w:space="0" w:color="auto"/>
            <w:left w:val="none" w:sz="0" w:space="0" w:color="auto"/>
            <w:bottom w:val="none" w:sz="0" w:space="0" w:color="auto"/>
            <w:right w:val="none" w:sz="0" w:space="0" w:color="auto"/>
          </w:divBdr>
        </w:div>
        <w:div w:id="757335818">
          <w:marLeft w:val="-225"/>
          <w:marRight w:val="-225"/>
          <w:marTop w:val="0"/>
          <w:marBottom w:val="0"/>
          <w:divBdr>
            <w:top w:val="none" w:sz="0" w:space="0" w:color="auto"/>
            <w:left w:val="none" w:sz="0" w:space="0" w:color="auto"/>
            <w:bottom w:val="none" w:sz="0" w:space="0" w:color="auto"/>
            <w:right w:val="none" w:sz="0" w:space="0" w:color="auto"/>
          </w:divBdr>
          <w:divsChild>
            <w:div w:id="189978177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6652047">
          <w:marLeft w:val="-225"/>
          <w:marRight w:val="-225"/>
          <w:marTop w:val="0"/>
          <w:marBottom w:val="0"/>
          <w:divBdr>
            <w:top w:val="none" w:sz="0" w:space="0" w:color="auto"/>
            <w:left w:val="none" w:sz="0" w:space="0" w:color="auto"/>
            <w:bottom w:val="none" w:sz="0" w:space="0" w:color="auto"/>
            <w:right w:val="none" w:sz="0" w:space="0" w:color="auto"/>
          </w:divBdr>
        </w:div>
        <w:div w:id="2145267719">
          <w:marLeft w:val="-225"/>
          <w:marRight w:val="-225"/>
          <w:marTop w:val="0"/>
          <w:marBottom w:val="0"/>
          <w:divBdr>
            <w:top w:val="none" w:sz="0" w:space="0" w:color="auto"/>
            <w:left w:val="none" w:sz="0" w:space="0" w:color="auto"/>
            <w:bottom w:val="none" w:sz="0" w:space="0" w:color="auto"/>
            <w:right w:val="none" w:sz="0" w:space="0" w:color="auto"/>
          </w:divBdr>
        </w:div>
        <w:div w:id="301467375">
          <w:marLeft w:val="-225"/>
          <w:marRight w:val="-225"/>
          <w:marTop w:val="0"/>
          <w:marBottom w:val="0"/>
          <w:divBdr>
            <w:top w:val="none" w:sz="0" w:space="0" w:color="auto"/>
            <w:left w:val="none" w:sz="0" w:space="0" w:color="auto"/>
            <w:bottom w:val="none" w:sz="0" w:space="0" w:color="auto"/>
            <w:right w:val="none" w:sz="0" w:space="0" w:color="auto"/>
          </w:divBdr>
        </w:div>
        <w:div w:id="2009357462">
          <w:marLeft w:val="-225"/>
          <w:marRight w:val="-225"/>
          <w:marTop w:val="0"/>
          <w:marBottom w:val="0"/>
          <w:divBdr>
            <w:top w:val="none" w:sz="0" w:space="0" w:color="auto"/>
            <w:left w:val="none" w:sz="0" w:space="0" w:color="auto"/>
            <w:bottom w:val="none" w:sz="0" w:space="0" w:color="auto"/>
            <w:right w:val="none" w:sz="0" w:space="0" w:color="auto"/>
          </w:divBdr>
        </w:div>
        <w:div w:id="15818172">
          <w:marLeft w:val="-225"/>
          <w:marRight w:val="-225"/>
          <w:marTop w:val="0"/>
          <w:marBottom w:val="0"/>
          <w:divBdr>
            <w:top w:val="none" w:sz="0" w:space="0" w:color="auto"/>
            <w:left w:val="none" w:sz="0" w:space="0" w:color="auto"/>
            <w:bottom w:val="none" w:sz="0" w:space="0" w:color="auto"/>
            <w:right w:val="none" w:sz="0" w:space="0" w:color="auto"/>
          </w:divBdr>
        </w:div>
        <w:div w:id="432213852">
          <w:marLeft w:val="-225"/>
          <w:marRight w:val="-225"/>
          <w:marTop w:val="0"/>
          <w:marBottom w:val="0"/>
          <w:divBdr>
            <w:top w:val="none" w:sz="0" w:space="0" w:color="auto"/>
            <w:left w:val="none" w:sz="0" w:space="0" w:color="auto"/>
            <w:bottom w:val="none" w:sz="0" w:space="0" w:color="auto"/>
            <w:right w:val="none" w:sz="0" w:space="0" w:color="auto"/>
          </w:divBdr>
        </w:div>
        <w:div w:id="760834067">
          <w:marLeft w:val="-225"/>
          <w:marRight w:val="-225"/>
          <w:marTop w:val="0"/>
          <w:marBottom w:val="0"/>
          <w:divBdr>
            <w:top w:val="none" w:sz="0" w:space="0" w:color="auto"/>
            <w:left w:val="none" w:sz="0" w:space="0" w:color="auto"/>
            <w:bottom w:val="none" w:sz="0" w:space="0" w:color="auto"/>
            <w:right w:val="none" w:sz="0" w:space="0" w:color="auto"/>
          </w:divBdr>
          <w:divsChild>
            <w:div w:id="116392883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84113633">
          <w:marLeft w:val="-225"/>
          <w:marRight w:val="-225"/>
          <w:marTop w:val="0"/>
          <w:marBottom w:val="0"/>
          <w:divBdr>
            <w:top w:val="none" w:sz="0" w:space="0" w:color="auto"/>
            <w:left w:val="none" w:sz="0" w:space="0" w:color="auto"/>
            <w:bottom w:val="none" w:sz="0" w:space="0" w:color="auto"/>
            <w:right w:val="none" w:sz="0" w:space="0" w:color="auto"/>
          </w:divBdr>
        </w:div>
        <w:div w:id="856696209">
          <w:marLeft w:val="-225"/>
          <w:marRight w:val="-225"/>
          <w:marTop w:val="0"/>
          <w:marBottom w:val="0"/>
          <w:divBdr>
            <w:top w:val="none" w:sz="0" w:space="0" w:color="auto"/>
            <w:left w:val="none" w:sz="0" w:space="0" w:color="auto"/>
            <w:bottom w:val="none" w:sz="0" w:space="0" w:color="auto"/>
            <w:right w:val="none" w:sz="0" w:space="0" w:color="auto"/>
          </w:divBdr>
        </w:div>
        <w:div w:id="1453404496">
          <w:marLeft w:val="-225"/>
          <w:marRight w:val="-225"/>
          <w:marTop w:val="0"/>
          <w:marBottom w:val="0"/>
          <w:divBdr>
            <w:top w:val="none" w:sz="0" w:space="0" w:color="auto"/>
            <w:left w:val="none" w:sz="0" w:space="0" w:color="auto"/>
            <w:bottom w:val="none" w:sz="0" w:space="0" w:color="auto"/>
            <w:right w:val="none" w:sz="0" w:space="0" w:color="auto"/>
          </w:divBdr>
          <w:divsChild>
            <w:div w:id="130096472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31059399">
          <w:marLeft w:val="-225"/>
          <w:marRight w:val="-225"/>
          <w:marTop w:val="0"/>
          <w:marBottom w:val="0"/>
          <w:divBdr>
            <w:top w:val="none" w:sz="0" w:space="0" w:color="auto"/>
            <w:left w:val="none" w:sz="0" w:space="0" w:color="auto"/>
            <w:bottom w:val="none" w:sz="0" w:space="0" w:color="auto"/>
            <w:right w:val="none" w:sz="0" w:space="0" w:color="auto"/>
          </w:divBdr>
        </w:div>
        <w:div w:id="555044734">
          <w:marLeft w:val="-225"/>
          <w:marRight w:val="-225"/>
          <w:marTop w:val="0"/>
          <w:marBottom w:val="0"/>
          <w:divBdr>
            <w:top w:val="none" w:sz="0" w:space="0" w:color="auto"/>
            <w:left w:val="none" w:sz="0" w:space="0" w:color="auto"/>
            <w:bottom w:val="none" w:sz="0" w:space="0" w:color="auto"/>
            <w:right w:val="none" w:sz="0" w:space="0" w:color="auto"/>
          </w:divBdr>
        </w:div>
        <w:div w:id="1039476899">
          <w:marLeft w:val="-225"/>
          <w:marRight w:val="-225"/>
          <w:marTop w:val="0"/>
          <w:marBottom w:val="0"/>
          <w:divBdr>
            <w:top w:val="none" w:sz="0" w:space="0" w:color="auto"/>
            <w:left w:val="none" w:sz="0" w:space="0" w:color="auto"/>
            <w:bottom w:val="none" w:sz="0" w:space="0" w:color="auto"/>
            <w:right w:val="none" w:sz="0" w:space="0" w:color="auto"/>
          </w:divBdr>
        </w:div>
        <w:div w:id="456920433">
          <w:marLeft w:val="-225"/>
          <w:marRight w:val="-225"/>
          <w:marTop w:val="0"/>
          <w:marBottom w:val="0"/>
          <w:divBdr>
            <w:top w:val="none" w:sz="0" w:space="0" w:color="auto"/>
            <w:left w:val="none" w:sz="0" w:space="0" w:color="auto"/>
            <w:bottom w:val="none" w:sz="0" w:space="0" w:color="auto"/>
            <w:right w:val="none" w:sz="0" w:space="0" w:color="auto"/>
          </w:divBdr>
        </w:div>
        <w:div w:id="772898067">
          <w:marLeft w:val="-225"/>
          <w:marRight w:val="-225"/>
          <w:marTop w:val="0"/>
          <w:marBottom w:val="0"/>
          <w:divBdr>
            <w:top w:val="none" w:sz="0" w:space="0" w:color="auto"/>
            <w:left w:val="none" w:sz="0" w:space="0" w:color="auto"/>
            <w:bottom w:val="none" w:sz="0" w:space="0" w:color="auto"/>
            <w:right w:val="none" w:sz="0" w:space="0" w:color="auto"/>
          </w:divBdr>
        </w:div>
        <w:div w:id="1208101814">
          <w:marLeft w:val="-225"/>
          <w:marRight w:val="-225"/>
          <w:marTop w:val="0"/>
          <w:marBottom w:val="0"/>
          <w:divBdr>
            <w:top w:val="none" w:sz="0" w:space="0" w:color="auto"/>
            <w:left w:val="none" w:sz="0" w:space="0" w:color="auto"/>
            <w:bottom w:val="none" w:sz="0" w:space="0" w:color="auto"/>
            <w:right w:val="none" w:sz="0" w:space="0" w:color="auto"/>
          </w:divBdr>
          <w:divsChild>
            <w:div w:id="190679800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0903349">
          <w:marLeft w:val="-225"/>
          <w:marRight w:val="-225"/>
          <w:marTop w:val="0"/>
          <w:marBottom w:val="0"/>
          <w:divBdr>
            <w:top w:val="none" w:sz="0" w:space="0" w:color="auto"/>
            <w:left w:val="none" w:sz="0" w:space="0" w:color="auto"/>
            <w:bottom w:val="none" w:sz="0" w:space="0" w:color="auto"/>
            <w:right w:val="none" w:sz="0" w:space="0" w:color="auto"/>
          </w:divBdr>
        </w:div>
        <w:div w:id="326984316">
          <w:marLeft w:val="-225"/>
          <w:marRight w:val="-225"/>
          <w:marTop w:val="0"/>
          <w:marBottom w:val="0"/>
          <w:divBdr>
            <w:top w:val="none" w:sz="0" w:space="0" w:color="auto"/>
            <w:left w:val="none" w:sz="0" w:space="0" w:color="auto"/>
            <w:bottom w:val="none" w:sz="0" w:space="0" w:color="auto"/>
            <w:right w:val="none" w:sz="0" w:space="0" w:color="auto"/>
          </w:divBdr>
        </w:div>
        <w:div w:id="1211571307">
          <w:marLeft w:val="-225"/>
          <w:marRight w:val="-225"/>
          <w:marTop w:val="0"/>
          <w:marBottom w:val="0"/>
          <w:divBdr>
            <w:top w:val="none" w:sz="0" w:space="0" w:color="auto"/>
            <w:left w:val="none" w:sz="0" w:space="0" w:color="auto"/>
            <w:bottom w:val="none" w:sz="0" w:space="0" w:color="auto"/>
            <w:right w:val="none" w:sz="0" w:space="0" w:color="auto"/>
          </w:divBdr>
        </w:div>
        <w:div w:id="1299266932">
          <w:marLeft w:val="-225"/>
          <w:marRight w:val="-225"/>
          <w:marTop w:val="0"/>
          <w:marBottom w:val="0"/>
          <w:divBdr>
            <w:top w:val="none" w:sz="0" w:space="0" w:color="auto"/>
            <w:left w:val="none" w:sz="0" w:space="0" w:color="auto"/>
            <w:bottom w:val="none" w:sz="0" w:space="0" w:color="auto"/>
            <w:right w:val="none" w:sz="0" w:space="0" w:color="auto"/>
          </w:divBdr>
        </w:div>
        <w:div w:id="878586513">
          <w:marLeft w:val="-225"/>
          <w:marRight w:val="-225"/>
          <w:marTop w:val="0"/>
          <w:marBottom w:val="0"/>
          <w:divBdr>
            <w:top w:val="none" w:sz="0" w:space="0" w:color="auto"/>
            <w:left w:val="none" w:sz="0" w:space="0" w:color="auto"/>
            <w:bottom w:val="none" w:sz="0" w:space="0" w:color="auto"/>
            <w:right w:val="none" w:sz="0" w:space="0" w:color="auto"/>
          </w:divBdr>
        </w:div>
        <w:div w:id="487863225">
          <w:marLeft w:val="-225"/>
          <w:marRight w:val="-225"/>
          <w:marTop w:val="0"/>
          <w:marBottom w:val="0"/>
          <w:divBdr>
            <w:top w:val="none" w:sz="0" w:space="0" w:color="auto"/>
            <w:left w:val="none" w:sz="0" w:space="0" w:color="auto"/>
            <w:bottom w:val="none" w:sz="0" w:space="0" w:color="auto"/>
            <w:right w:val="none" w:sz="0" w:space="0" w:color="auto"/>
          </w:divBdr>
        </w:div>
        <w:div w:id="777868447">
          <w:marLeft w:val="-225"/>
          <w:marRight w:val="-225"/>
          <w:marTop w:val="0"/>
          <w:marBottom w:val="0"/>
          <w:divBdr>
            <w:top w:val="none" w:sz="0" w:space="0" w:color="auto"/>
            <w:left w:val="none" w:sz="0" w:space="0" w:color="auto"/>
            <w:bottom w:val="none" w:sz="0" w:space="0" w:color="auto"/>
            <w:right w:val="none" w:sz="0" w:space="0" w:color="auto"/>
          </w:divBdr>
          <w:divsChild>
            <w:div w:id="161863713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88100715">
          <w:marLeft w:val="-225"/>
          <w:marRight w:val="-225"/>
          <w:marTop w:val="0"/>
          <w:marBottom w:val="0"/>
          <w:divBdr>
            <w:top w:val="none" w:sz="0" w:space="0" w:color="auto"/>
            <w:left w:val="none" w:sz="0" w:space="0" w:color="auto"/>
            <w:bottom w:val="none" w:sz="0" w:space="0" w:color="auto"/>
            <w:right w:val="none" w:sz="0" w:space="0" w:color="auto"/>
          </w:divBdr>
        </w:div>
        <w:div w:id="202838434">
          <w:marLeft w:val="-225"/>
          <w:marRight w:val="-225"/>
          <w:marTop w:val="0"/>
          <w:marBottom w:val="0"/>
          <w:divBdr>
            <w:top w:val="none" w:sz="0" w:space="0" w:color="auto"/>
            <w:left w:val="none" w:sz="0" w:space="0" w:color="auto"/>
            <w:bottom w:val="none" w:sz="0" w:space="0" w:color="auto"/>
            <w:right w:val="none" w:sz="0" w:space="0" w:color="auto"/>
          </w:divBdr>
        </w:div>
        <w:div w:id="1938050381">
          <w:marLeft w:val="-225"/>
          <w:marRight w:val="-225"/>
          <w:marTop w:val="0"/>
          <w:marBottom w:val="0"/>
          <w:divBdr>
            <w:top w:val="none" w:sz="0" w:space="0" w:color="auto"/>
            <w:left w:val="none" w:sz="0" w:space="0" w:color="auto"/>
            <w:bottom w:val="none" w:sz="0" w:space="0" w:color="auto"/>
            <w:right w:val="none" w:sz="0" w:space="0" w:color="auto"/>
          </w:divBdr>
        </w:div>
        <w:div w:id="811290000">
          <w:marLeft w:val="-225"/>
          <w:marRight w:val="-225"/>
          <w:marTop w:val="0"/>
          <w:marBottom w:val="0"/>
          <w:divBdr>
            <w:top w:val="none" w:sz="0" w:space="0" w:color="auto"/>
            <w:left w:val="none" w:sz="0" w:space="0" w:color="auto"/>
            <w:bottom w:val="none" w:sz="0" w:space="0" w:color="auto"/>
            <w:right w:val="none" w:sz="0" w:space="0" w:color="auto"/>
          </w:divBdr>
        </w:div>
        <w:div w:id="742675738">
          <w:marLeft w:val="-225"/>
          <w:marRight w:val="-225"/>
          <w:marTop w:val="0"/>
          <w:marBottom w:val="0"/>
          <w:divBdr>
            <w:top w:val="none" w:sz="0" w:space="0" w:color="auto"/>
            <w:left w:val="none" w:sz="0" w:space="0" w:color="auto"/>
            <w:bottom w:val="none" w:sz="0" w:space="0" w:color="auto"/>
            <w:right w:val="none" w:sz="0" w:space="0" w:color="auto"/>
          </w:divBdr>
        </w:div>
        <w:div w:id="2107648458">
          <w:marLeft w:val="-225"/>
          <w:marRight w:val="-225"/>
          <w:marTop w:val="0"/>
          <w:marBottom w:val="0"/>
          <w:divBdr>
            <w:top w:val="none" w:sz="0" w:space="0" w:color="auto"/>
            <w:left w:val="none" w:sz="0" w:space="0" w:color="auto"/>
            <w:bottom w:val="none" w:sz="0" w:space="0" w:color="auto"/>
            <w:right w:val="none" w:sz="0" w:space="0" w:color="auto"/>
          </w:divBdr>
          <w:divsChild>
            <w:div w:id="195293301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96824099">
          <w:marLeft w:val="-225"/>
          <w:marRight w:val="-225"/>
          <w:marTop w:val="0"/>
          <w:marBottom w:val="0"/>
          <w:divBdr>
            <w:top w:val="none" w:sz="0" w:space="0" w:color="auto"/>
            <w:left w:val="none" w:sz="0" w:space="0" w:color="auto"/>
            <w:bottom w:val="none" w:sz="0" w:space="0" w:color="auto"/>
            <w:right w:val="none" w:sz="0" w:space="0" w:color="auto"/>
          </w:divBdr>
        </w:div>
        <w:div w:id="605235740">
          <w:marLeft w:val="-225"/>
          <w:marRight w:val="-225"/>
          <w:marTop w:val="0"/>
          <w:marBottom w:val="0"/>
          <w:divBdr>
            <w:top w:val="none" w:sz="0" w:space="0" w:color="auto"/>
            <w:left w:val="none" w:sz="0" w:space="0" w:color="auto"/>
            <w:bottom w:val="none" w:sz="0" w:space="0" w:color="auto"/>
            <w:right w:val="none" w:sz="0" w:space="0" w:color="auto"/>
          </w:divBdr>
        </w:div>
        <w:div w:id="435102595">
          <w:marLeft w:val="-225"/>
          <w:marRight w:val="-225"/>
          <w:marTop w:val="0"/>
          <w:marBottom w:val="0"/>
          <w:divBdr>
            <w:top w:val="none" w:sz="0" w:space="0" w:color="auto"/>
            <w:left w:val="none" w:sz="0" w:space="0" w:color="auto"/>
            <w:bottom w:val="none" w:sz="0" w:space="0" w:color="auto"/>
            <w:right w:val="none" w:sz="0" w:space="0" w:color="auto"/>
          </w:divBdr>
        </w:div>
        <w:div w:id="1538154592">
          <w:marLeft w:val="-225"/>
          <w:marRight w:val="-225"/>
          <w:marTop w:val="0"/>
          <w:marBottom w:val="0"/>
          <w:divBdr>
            <w:top w:val="none" w:sz="0" w:space="0" w:color="auto"/>
            <w:left w:val="none" w:sz="0" w:space="0" w:color="auto"/>
            <w:bottom w:val="none" w:sz="0" w:space="0" w:color="auto"/>
            <w:right w:val="none" w:sz="0" w:space="0" w:color="auto"/>
          </w:divBdr>
        </w:div>
        <w:div w:id="1600480557">
          <w:marLeft w:val="-225"/>
          <w:marRight w:val="-225"/>
          <w:marTop w:val="0"/>
          <w:marBottom w:val="0"/>
          <w:divBdr>
            <w:top w:val="none" w:sz="0" w:space="0" w:color="auto"/>
            <w:left w:val="none" w:sz="0" w:space="0" w:color="auto"/>
            <w:bottom w:val="none" w:sz="0" w:space="0" w:color="auto"/>
            <w:right w:val="none" w:sz="0" w:space="0" w:color="auto"/>
          </w:divBdr>
        </w:div>
        <w:div w:id="495878014">
          <w:marLeft w:val="-225"/>
          <w:marRight w:val="-225"/>
          <w:marTop w:val="0"/>
          <w:marBottom w:val="0"/>
          <w:divBdr>
            <w:top w:val="none" w:sz="0" w:space="0" w:color="auto"/>
            <w:left w:val="none" w:sz="0" w:space="0" w:color="auto"/>
            <w:bottom w:val="none" w:sz="0" w:space="0" w:color="auto"/>
            <w:right w:val="none" w:sz="0" w:space="0" w:color="auto"/>
          </w:divBdr>
        </w:div>
        <w:div w:id="976956764">
          <w:marLeft w:val="-225"/>
          <w:marRight w:val="-225"/>
          <w:marTop w:val="0"/>
          <w:marBottom w:val="0"/>
          <w:divBdr>
            <w:top w:val="none" w:sz="0" w:space="0" w:color="auto"/>
            <w:left w:val="none" w:sz="0" w:space="0" w:color="auto"/>
            <w:bottom w:val="none" w:sz="0" w:space="0" w:color="auto"/>
            <w:right w:val="none" w:sz="0" w:space="0" w:color="auto"/>
          </w:divBdr>
        </w:div>
        <w:div w:id="1060789728">
          <w:marLeft w:val="-225"/>
          <w:marRight w:val="-225"/>
          <w:marTop w:val="0"/>
          <w:marBottom w:val="0"/>
          <w:divBdr>
            <w:top w:val="none" w:sz="0" w:space="0" w:color="auto"/>
            <w:left w:val="none" w:sz="0" w:space="0" w:color="auto"/>
            <w:bottom w:val="none" w:sz="0" w:space="0" w:color="auto"/>
            <w:right w:val="none" w:sz="0" w:space="0" w:color="auto"/>
          </w:divBdr>
        </w:div>
        <w:div w:id="248925593">
          <w:marLeft w:val="-225"/>
          <w:marRight w:val="-225"/>
          <w:marTop w:val="0"/>
          <w:marBottom w:val="0"/>
          <w:divBdr>
            <w:top w:val="none" w:sz="0" w:space="0" w:color="auto"/>
            <w:left w:val="none" w:sz="0" w:space="0" w:color="auto"/>
            <w:bottom w:val="none" w:sz="0" w:space="0" w:color="auto"/>
            <w:right w:val="none" w:sz="0" w:space="0" w:color="auto"/>
          </w:divBdr>
        </w:div>
        <w:div w:id="286205643">
          <w:marLeft w:val="-225"/>
          <w:marRight w:val="-225"/>
          <w:marTop w:val="0"/>
          <w:marBottom w:val="0"/>
          <w:divBdr>
            <w:top w:val="none" w:sz="0" w:space="0" w:color="auto"/>
            <w:left w:val="none" w:sz="0" w:space="0" w:color="auto"/>
            <w:bottom w:val="none" w:sz="0" w:space="0" w:color="auto"/>
            <w:right w:val="none" w:sz="0" w:space="0" w:color="auto"/>
          </w:divBdr>
        </w:div>
        <w:div w:id="1341850482">
          <w:marLeft w:val="-225"/>
          <w:marRight w:val="-225"/>
          <w:marTop w:val="0"/>
          <w:marBottom w:val="0"/>
          <w:divBdr>
            <w:top w:val="none" w:sz="0" w:space="0" w:color="auto"/>
            <w:left w:val="none" w:sz="0" w:space="0" w:color="auto"/>
            <w:bottom w:val="none" w:sz="0" w:space="0" w:color="auto"/>
            <w:right w:val="none" w:sz="0" w:space="0" w:color="auto"/>
          </w:divBdr>
        </w:div>
        <w:div w:id="1555048469">
          <w:marLeft w:val="-225"/>
          <w:marRight w:val="-225"/>
          <w:marTop w:val="0"/>
          <w:marBottom w:val="0"/>
          <w:divBdr>
            <w:top w:val="none" w:sz="0" w:space="0" w:color="auto"/>
            <w:left w:val="none" w:sz="0" w:space="0" w:color="auto"/>
            <w:bottom w:val="none" w:sz="0" w:space="0" w:color="auto"/>
            <w:right w:val="none" w:sz="0" w:space="0" w:color="auto"/>
          </w:divBdr>
          <w:divsChild>
            <w:div w:id="58812485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9271429">
          <w:marLeft w:val="-225"/>
          <w:marRight w:val="-225"/>
          <w:marTop w:val="0"/>
          <w:marBottom w:val="0"/>
          <w:divBdr>
            <w:top w:val="none" w:sz="0" w:space="0" w:color="auto"/>
            <w:left w:val="none" w:sz="0" w:space="0" w:color="auto"/>
            <w:bottom w:val="none" w:sz="0" w:space="0" w:color="auto"/>
            <w:right w:val="none" w:sz="0" w:space="0" w:color="auto"/>
          </w:divBdr>
        </w:div>
        <w:div w:id="182131987">
          <w:marLeft w:val="-225"/>
          <w:marRight w:val="-225"/>
          <w:marTop w:val="0"/>
          <w:marBottom w:val="0"/>
          <w:divBdr>
            <w:top w:val="none" w:sz="0" w:space="0" w:color="auto"/>
            <w:left w:val="none" w:sz="0" w:space="0" w:color="auto"/>
            <w:bottom w:val="none" w:sz="0" w:space="0" w:color="auto"/>
            <w:right w:val="none" w:sz="0" w:space="0" w:color="auto"/>
          </w:divBdr>
        </w:div>
        <w:div w:id="2053966393">
          <w:marLeft w:val="-225"/>
          <w:marRight w:val="-225"/>
          <w:marTop w:val="0"/>
          <w:marBottom w:val="0"/>
          <w:divBdr>
            <w:top w:val="none" w:sz="0" w:space="0" w:color="auto"/>
            <w:left w:val="none" w:sz="0" w:space="0" w:color="auto"/>
            <w:bottom w:val="none" w:sz="0" w:space="0" w:color="auto"/>
            <w:right w:val="none" w:sz="0" w:space="0" w:color="auto"/>
          </w:divBdr>
        </w:div>
        <w:div w:id="2000958514">
          <w:marLeft w:val="-225"/>
          <w:marRight w:val="-225"/>
          <w:marTop w:val="0"/>
          <w:marBottom w:val="0"/>
          <w:divBdr>
            <w:top w:val="none" w:sz="0" w:space="0" w:color="auto"/>
            <w:left w:val="none" w:sz="0" w:space="0" w:color="auto"/>
            <w:bottom w:val="none" w:sz="0" w:space="0" w:color="auto"/>
            <w:right w:val="none" w:sz="0" w:space="0" w:color="auto"/>
          </w:divBdr>
          <w:divsChild>
            <w:div w:id="71265557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97030143">
          <w:marLeft w:val="-225"/>
          <w:marRight w:val="-225"/>
          <w:marTop w:val="0"/>
          <w:marBottom w:val="0"/>
          <w:divBdr>
            <w:top w:val="none" w:sz="0" w:space="0" w:color="auto"/>
            <w:left w:val="none" w:sz="0" w:space="0" w:color="auto"/>
            <w:bottom w:val="none" w:sz="0" w:space="0" w:color="auto"/>
            <w:right w:val="none" w:sz="0" w:space="0" w:color="auto"/>
          </w:divBdr>
        </w:div>
        <w:div w:id="1432119932">
          <w:marLeft w:val="-225"/>
          <w:marRight w:val="-225"/>
          <w:marTop w:val="0"/>
          <w:marBottom w:val="0"/>
          <w:divBdr>
            <w:top w:val="none" w:sz="0" w:space="0" w:color="auto"/>
            <w:left w:val="none" w:sz="0" w:space="0" w:color="auto"/>
            <w:bottom w:val="none" w:sz="0" w:space="0" w:color="auto"/>
            <w:right w:val="none" w:sz="0" w:space="0" w:color="auto"/>
          </w:divBdr>
        </w:div>
        <w:div w:id="765349105">
          <w:marLeft w:val="-225"/>
          <w:marRight w:val="-225"/>
          <w:marTop w:val="0"/>
          <w:marBottom w:val="0"/>
          <w:divBdr>
            <w:top w:val="none" w:sz="0" w:space="0" w:color="auto"/>
            <w:left w:val="none" w:sz="0" w:space="0" w:color="auto"/>
            <w:bottom w:val="none" w:sz="0" w:space="0" w:color="auto"/>
            <w:right w:val="none" w:sz="0" w:space="0" w:color="auto"/>
          </w:divBdr>
        </w:div>
        <w:div w:id="1176575446">
          <w:marLeft w:val="-225"/>
          <w:marRight w:val="-225"/>
          <w:marTop w:val="0"/>
          <w:marBottom w:val="0"/>
          <w:divBdr>
            <w:top w:val="none" w:sz="0" w:space="0" w:color="auto"/>
            <w:left w:val="none" w:sz="0" w:space="0" w:color="auto"/>
            <w:bottom w:val="none" w:sz="0" w:space="0" w:color="auto"/>
            <w:right w:val="none" w:sz="0" w:space="0" w:color="auto"/>
          </w:divBdr>
        </w:div>
        <w:div w:id="812336717">
          <w:marLeft w:val="-225"/>
          <w:marRight w:val="-225"/>
          <w:marTop w:val="0"/>
          <w:marBottom w:val="0"/>
          <w:divBdr>
            <w:top w:val="none" w:sz="0" w:space="0" w:color="auto"/>
            <w:left w:val="none" w:sz="0" w:space="0" w:color="auto"/>
            <w:bottom w:val="none" w:sz="0" w:space="0" w:color="auto"/>
            <w:right w:val="none" w:sz="0" w:space="0" w:color="auto"/>
          </w:divBdr>
        </w:div>
        <w:div w:id="361517632">
          <w:marLeft w:val="-225"/>
          <w:marRight w:val="-225"/>
          <w:marTop w:val="0"/>
          <w:marBottom w:val="0"/>
          <w:divBdr>
            <w:top w:val="none" w:sz="0" w:space="0" w:color="auto"/>
            <w:left w:val="none" w:sz="0" w:space="0" w:color="auto"/>
            <w:bottom w:val="none" w:sz="0" w:space="0" w:color="auto"/>
            <w:right w:val="none" w:sz="0" w:space="0" w:color="auto"/>
          </w:divBdr>
        </w:div>
        <w:div w:id="2014455372">
          <w:marLeft w:val="-225"/>
          <w:marRight w:val="-225"/>
          <w:marTop w:val="0"/>
          <w:marBottom w:val="0"/>
          <w:divBdr>
            <w:top w:val="none" w:sz="0" w:space="0" w:color="auto"/>
            <w:left w:val="none" w:sz="0" w:space="0" w:color="auto"/>
            <w:bottom w:val="none" w:sz="0" w:space="0" w:color="auto"/>
            <w:right w:val="none" w:sz="0" w:space="0" w:color="auto"/>
          </w:divBdr>
        </w:div>
        <w:div w:id="1417747235">
          <w:marLeft w:val="-225"/>
          <w:marRight w:val="-225"/>
          <w:marTop w:val="0"/>
          <w:marBottom w:val="0"/>
          <w:divBdr>
            <w:top w:val="none" w:sz="0" w:space="0" w:color="auto"/>
            <w:left w:val="none" w:sz="0" w:space="0" w:color="auto"/>
            <w:bottom w:val="none" w:sz="0" w:space="0" w:color="auto"/>
            <w:right w:val="none" w:sz="0" w:space="0" w:color="auto"/>
          </w:divBdr>
        </w:div>
        <w:div w:id="715853259">
          <w:marLeft w:val="-225"/>
          <w:marRight w:val="-225"/>
          <w:marTop w:val="0"/>
          <w:marBottom w:val="0"/>
          <w:divBdr>
            <w:top w:val="none" w:sz="0" w:space="0" w:color="auto"/>
            <w:left w:val="none" w:sz="0" w:space="0" w:color="auto"/>
            <w:bottom w:val="none" w:sz="0" w:space="0" w:color="auto"/>
            <w:right w:val="none" w:sz="0" w:space="0" w:color="auto"/>
          </w:divBdr>
        </w:div>
        <w:div w:id="1105923439">
          <w:marLeft w:val="-225"/>
          <w:marRight w:val="-225"/>
          <w:marTop w:val="0"/>
          <w:marBottom w:val="0"/>
          <w:divBdr>
            <w:top w:val="none" w:sz="0" w:space="0" w:color="auto"/>
            <w:left w:val="none" w:sz="0" w:space="0" w:color="auto"/>
            <w:bottom w:val="none" w:sz="0" w:space="0" w:color="auto"/>
            <w:right w:val="none" w:sz="0" w:space="0" w:color="auto"/>
          </w:divBdr>
        </w:div>
        <w:div w:id="1694502187">
          <w:marLeft w:val="-225"/>
          <w:marRight w:val="-225"/>
          <w:marTop w:val="0"/>
          <w:marBottom w:val="0"/>
          <w:divBdr>
            <w:top w:val="none" w:sz="0" w:space="0" w:color="auto"/>
            <w:left w:val="none" w:sz="0" w:space="0" w:color="auto"/>
            <w:bottom w:val="none" w:sz="0" w:space="0" w:color="auto"/>
            <w:right w:val="none" w:sz="0" w:space="0" w:color="auto"/>
          </w:divBdr>
        </w:div>
        <w:div w:id="628586522">
          <w:marLeft w:val="-225"/>
          <w:marRight w:val="-225"/>
          <w:marTop w:val="0"/>
          <w:marBottom w:val="0"/>
          <w:divBdr>
            <w:top w:val="none" w:sz="0" w:space="0" w:color="auto"/>
            <w:left w:val="none" w:sz="0" w:space="0" w:color="auto"/>
            <w:bottom w:val="none" w:sz="0" w:space="0" w:color="auto"/>
            <w:right w:val="none" w:sz="0" w:space="0" w:color="auto"/>
          </w:divBdr>
        </w:div>
        <w:div w:id="679628373">
          <w:marLeft w:val="-225"/>
          <w:marRight w:val="-225"/>
          <w:marTop w:val="0"/>
          <w:marBottom w:val="0"/>
          <w:divBdr>
            <w:top w:val="none" w:sz="0" w:space="0" w:color="auto"/>
            <w:left w:val="none" w:sz="0" w:space="0" w:color="auto"/>
            <w:bottom w:val="none" w:sz="0" w:space="0" w:color="auto"/>
            <w:right w:val="none" w:sz="0" w:space="0" w:color="auto"/>
          </w:divBdr>
        </w:div>
        <w:div w:id="993413823">
          <w:marLeft w:val="-225"/>
          <w:marRight w:val="-225"/>
          <w:marTop w:val="0"/>
          <w:marBottom w:val="0"/>
          <w:divBdr>
            <w:top w:val="none" w:sz="0" w:space="0" w:color="auto"/>
            <w:left w:val="none" w:sz="0" w:space="0" w:color="auto"/>
            <w:bottom w:val="none" w:sz="0" w:space="0" w:color="auto"/>
            <w:right w:val="none" w:sz="0" w:space="0" w:color="auto"/>
          </w:divBdr>
        </w:div>
        <w:div w:id="641616584">
          <w:marLeft w:val="-225"/>
          <w:marRight w:val="-225"/>
          <w:marTop w:val="0"/>
          <w:marBottom w:val="0"/>
          <w:divBdr>
            <w:top w:val="none" w:sz="0" w:space="0" w:color="auto"/>
            <w:left w:val="none" w:sz="0" w:space="0" w:color="auto"/>
            <w:bottom w:val="none" w:sz="0" w:space="0" w:color="auto"/>
            <w:right w:val="none" w:sz="0" w:space="0" w:color="auto"/>
          </w:divBdr>
        </w:div>
        <w:div w:id="1939676077">
          <w:marLeft w:val="-225"/>
          <w:marRight w:val="-225"/>
          <w:marTop w:val="0"/>
          <w:marBottom w:val="0"/>
          <w:divBdr>
            <w:top w:val="none" w:sz="0" w:space="0" w:color="auto"/>
            <w:left w:val="none" w:sz="0" w:space="0" w:color="auto"/>
            <w:bottom w:val="none" w:sz="0" w:space="0" w:color="auto"/>
            <w:right w:val="none" w:sz="0" w:space="0" w:color="auto"/>
          </w:divBdr>
        </w:div>
        <w:div w:id="314377239">
          <w:marLeft w:val="-225"/>
          <w:marRight w:val="-225"/>
          <w:marTop w:val="0"/>
          <w:marBottom w:val="0"/>
          <w:divBdr>
            <w:top w:val="none" w:sz="0" w:space="0" w:color="auto"/>
            <w:left w:val="none" w:sz="0" w:space="0" w:color="auto"/>
            <w:bottom w:val="none" w:sz="0" w:space="0" w:color="auto"/>
            <w:right w:val="none" w:sz="0" w:space="0" w:color="auto"/>
          </w:divBdr>
          <w:divsChild>
            <w:div w:id="135831125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25015117">
          <w:marLeft w:val="-225"/>
          <w:marRight w:val="-225"/>
          <w:marTop w:val="0"/>
          <w:marBottom w:val="0"/>
          <w:divBdr>
            <w:top w:val="none" w:sz="0" w:space="0" w:color="auto"/>
            <w:left w:val="none" w:sz="0" w:space="0" w:color="auto"/>
            <w:bottom w:val="none" w:sz="0" w:space="0" w:color="auto"/>
            <w:right w:val="none" w:sz="0" w:space="0" w:color="auto"/>
          </w:divBdr>
        </w:div>
        <w:div w:id="3552567">
          <w:marLeft w:val="-225"/>
          <w:marRight w:val="-225"/>
          <w:marTop w:val="0"/>
          <w:marBottom w:val="0"/>
          <w:divBdr>
            <w:top w:val="none" w:sz="0" w:space="0" w:color="auto"/>
            <w:left w:val="none" w:sz="0" w:space="0" w:color="auto"/>
            <w:bottom w:val="none" w:sz="0" w:space="0" w:color="auto"/>
            <w:right w:val="none" w:sz="0" w:space="0" w:color="auto"/>
          </w:divBdr>
        </w:div>
        <w:div w:id="419763126">
          <w:marLeft w:val="-225"/>
          <w:marRight w:val="-225"/>
          <w:marTop w:val="0"/>
          <w:marBottom w:val="0"/>
          <w:divBdr>
            <w:top w:val="none" w:sz="0" w:space="0" w:color="auto"/>
            <w:left w:val="none" w:sz="0" w:space="0" w:color="auto"/>
            <w:bottom w:val="none" w:sz="0" w:space="0" w:color="auto"/>
            <w:right w:val="none" w:sz="0" w:space="0" w:color="auto"/>
          </w:divBdr>
        </w:div>
        <w:div w:id="1107306873">
          <w:marLeft w:val="-225"/>
          <w:marRight w:val="-225"/>
          <w:marTop w:val="0"/>
          <w:marBottom w:val="0"/>
          <w:divBdr>
            <w:top w:val="none" w:sz="0" w:space="0" w:color="auto"/>
            <w:left w:val="none" w:sz="0" w:space="0" w:color="auto"/>
            <w:bottom w:val="none" w:sz="0" w:space="0" w:color="auto"/>
            <w:right w:val="none" w:sz="0" w:space="0" w:color="auto"/>
          </w:divBdr>
        </w:div>
        <w:div w:id="274950250">
          <w:marLeft w:val="-225"/>
          <w:marRight w:val="-225"/>
          <w:marTop w:val="0"/>
          <w:marBottom w:val="0"/>
          <w:divBdr>
            <w:top w:val="none" w:sz="0" w:space="0" w:color="auto"/>
            <w:left w:val="none" w:sz="0" w:space="0" w:color="auto"/>
            <w:bottom w:val="none" w:sz="0" w:space="0" w:color="auto"/>
            <w:right w:val="none" w:sz="0" w:space="0" w:color="auto"/>
          </w:divBdr>
        </w:div>
        <w:div w:id="1202475788">
          <w:marLeft w:val="-225"/>
          <w:marRight w:val="-225"/>
          <w:marTop w:val="0"/>
          <w:marBottom w:val="0"/>
          <w:divBdr>
            <w:top w:val="none" w:sz="0" w:space="0" w:color="auto"/>
            <w:left w:val="none" w:sz="0" w:space="0" w:color="auto"/>
            <w:bottom w:val="none" w:sz="0" w:space="0" w:color="auto"/>
            <w:right w:val="none" w:sz="0" w:space="0" w:color="auto"/>
          </w:divBdr>
        </w:div>
        <w:div w:id="316881594">
          <w:marLeft w:val="-225"/>
          <w:marRight w:val="-225"/>
          <w:marTop w:val="0"/>
          <w:marBottom w:val="0"/>
          <w:divBdr>
            <w:top w:val="none" w:sz="0" w:space="0" w:color="auto"/>
            <w:left w:val="none" w:sz="0" w:space="0" w:color="auto"/>
            <w:bottom w:val="none" w:sz="0" w:space="0" w:color="auto"/>
            <w:right w:val="none" w:sz="0" w:space="0" w:color="auto"/>
          </w:divBdr>
        </w:div>
        <w:div w:id="2100373126">
          <w:marLeft w:val="-225"/>
          <w:marRight w:val="-225"/>
          <w:marTop w:val="0"/>
          <w:marBottom w:val="0"/>
          <w:divBdr>
            <w:top w:val="none" w:sz="0" w:space="0" w:color="auto"/>
            <w:left w:val="none" w:sz="0" w:space="0" w:color="auto"/>
            <w:bottom w:val="none" w:sz="0" w:space="0" w:color="auto"/>
            <w:right w:val="none" w:sz="0" w:space="0" w:color="auto"/>
          </w:divBdr>
        </w:div>
        <w:div w:id="1745644622">
          <w:marLeft w:val="-225"/>
          <w:marRight w:val="-225"/>
          <w:marTop w:val="0"/>
          <w:marBottom w:val="0"/>
          <w:divBdr>
            <w:top w:val="none" w:sz="0" w:space="0" w:color="auto"/>
            <w:left w:val="none" w:sz="0" w:space="0" w:color="auto"/>
            <w:bottom w:val="none" w:sz="0" w:space="0" w:color="auto"/>
            <w:right w:val="none" w:sz="0" w:space="0" w:color="auto"/>
          </w:divBdr>
        </w:div>
        <w:div w:id="42296959">
          <w:marLeft w:val="-225"/>
          <w:marRight w:val="-225"/>
          <w:marTop w:val="0"/>
          <w:marBottom w:val="0"/>
          <w:divBdr>
            <w:top w:val="none" w:sz="0" w:space="0" w:color="auto"/>
            <w:left w:val="none" w:sz="0" w:space="0" w:color="auto"/>
            <w:bottom w:val="none" w:sz="0" w:space="0" w:color="auto"/>
            <w:right w:val="none" w:sz="0" w:space="0" w:color="auto"/>
          </w:divBdr>
        </w:div>
        <w:div w:id="1065109156">
          <w:marLeft w:val="-225"/>
          <w:marRight w:val="-225"/>
          <w:marTop w:val="0"/>
          <w:marBottom w:val="0"/>
          <w:divBdr>
            <w:top w:val="none" w:sz="0" w:space="0" w:color="auto"/>
            <w:left w:val="none" w:sz="0" w:space="0" w:color="auto"/>
            <w:bottom w:val="none" w:sz="0" w:space="0" w:color="auto"/>
            <w:right w:val="none" w:sz="0" w:space="0" w:color="auto"/>
          </w:divBdr>
        </w:div>
        <w:div w:id="554894662">
          <w:marLeft w:val="-225"/>
          <w:marRight w:val="-225"/>
          <w:marTop w:val="0"/>
          <w:marBottom w:val="0"/>
          <w:divBdr>
            <w:top w:val="none" w:sz="0" w:space="0" w:color="auto"/>
            <w:left w:val="none" w:sz="0" w:space="0" w:color="auto"/>
            <w:bottom w:val="none" w:sz="0" w:space="0" w:color="auto"/>
            <w:right w:val="none" w:sz="0" w:space="0" w:color="auto"/>
          </w:divBdr>
        </w:div>
        <w:div w:id="1297292353">
          <w:marLeft w:val="-225"/>
          <w:marRight w:val="-225"/>
          <w:marTop w:val="0"/>
          <w:marBottom w:val="0"/>
          <w:divBdr>
            <w:top w:val="none" w:sz="0" w:space="0" w:color="auto"/>
            <w:left w:val="none" w:sz="0" w:space="0" w:color="auto"/>
            <w:bottom w:val="none" w:sz="0" w:space="0" w:color="auto"/>
            <w:right w:val="none" w:sz="0" w:space="0" w:color="auto"/>
          </w:divBdr>
        </w:div>
        <w:div w:id="81493600">
          <w:marLeft w:val="-225"/>
          <w:marRight w:val="-225"/>
          <w:marTop w:val="0"/>
          <w:marBottom w:val="0"/>
          <w:divBdr>
            <w:top w:val="none" w:sz="0" w:space="0" w:color="auto"/>
            <w:left w:val="none" w:sz="0" w:space="0" w:color="auto"/>
            <w:bottom w:val="none" w:sz="0" w:space="0" w:color="auto"/>
            <w:right w:val="none" w:sz="0" w:space="0" w:color="auto"/>
          </w:divBdr>
        </w:div>
        <w:div w:id="1750813131">
          <w:marLeft w:val="-225"/>
          <w:marRight w:val="-225"/>
          <w:marTop w:val="0"/>
          <w:marBottom w:val="0"/>
          <w:divBdr>
            <w:top w:val="none" w:sz="0" w:space="0" w:color="auto"/>
            <w:left w:val="none" w:sz="0" w:space="0" w:color="auto"/>
            <w:bottom w:val="none" w:sz="0" w:space="0" w:color="auto"/>
            <w:right w:val="none" w:sz="0" w:space="0" w:color="auto"/>
          </w:divBdr>
        </w:div>
        <w:div w:id="156506421">
          <w:marLeft w:val="-225"/>
          <w:marRight w:val="-225"/>
          <w:marTop w:val="0"/>
          <w:marBottom w:val="0"/>
          <w:divBdr>
            <w:top w:val="none" w:sz="0" w:space="0" w:color="auto"/>
            <w:left w:val="none" w:sz="0" w:space="0" w:color="auto"/>
            <w:bottom w:val="none" w:sz="0" w:space="0" w:color="auto"/>
            <w:right w:val="none" w:sz="0" w:space="0" w:color="auto"/>
          </w:divBdr>
        </w:div>
        <w:div w:id="564145631">
          <w:marLeft w:val="-225"/>
          <w:marRight w:val="-225"/>
          <w:marTop w:val="0"/>
          <w:marBottom w:val="0"/>
          <w:divBdr>
            <w:top w:val="none" w:sz="0" w:space="0" w:color="auto"/>
            <w:left w:val="none" w:sz="0" w:space="0" w:color="auto"/>
            <w:bottom w:val="none" w:sz="0" w:space="0" w:color="auto"/>
            <w:right w:val="none" w:sz="0" w:space="0" w:color="auto"/>
          </w:divBdr>
        </w:div>
        <w:div w:id="1408378084">
          <w:marLeft w:val="-225"/>
          <w:marRight w:val="-225"/>
          <w:marTop w:val="0"/>
          <w:marBottom w:val="0"/>
          <w:divBdr>
            <w:top w:val="none" w:sz="0" w:space="0" w:color="auto"/>
            <w:left w:val="none" w:sz="0" w:space="0" w:color="auto"/>
            <w:bottom w:val="none" w:sz="0" w:space="0" w:color="auto"/>
            <w:right w:val="none" w:sz="0" w:space="0" w:color="auto"/>
          </w:divBdr>
        </w:div>
        <w:div w:id="1526602496">
          <w:marLeft w:val="-225"/>
          <w:marRight w:val="-225"/>
          <w:marTop w:val="0"/>
          <w:marBottom w:val="0"/>
          <w:divBdr>
            <w:top w:val="none" w:sz="0" w:space="0" w:color="auto"/>
            <w:left w:val="none" w:sz="0" w:space="0" w:color="auto"/>
            <w:bottom w:val="none" w:sz="0" w:space="0" w:color="auto"/>
            <w:right w:val="none" w:sz="0" w:space="0" w:color="auto"/>
          </w:divBdr>
        </w:div>
        <w:div w:id="1331526193">
          <w:marLeft w:val="-225"/>
          <w:marRight w:val="-225"/>
          <w:marTop w:val="0"/>
          <w:marBottom w:val="0"/>
          <w:divBdr>
            <w:top w:val="none" w:sz="0" w:space="0" w:color="auto"/>
            <w:left w:val="none" w:sz="0" w:space="0" w:color="auto"/>
            <w:bottom w:val="none" w:sz="0" w:space="0" w:color="auto"/>
            <w:right w:val="none" w:sz="0" w:space="0" w:color="auto"/>
          </w:divBdr>
        </w:div>
        <w:div w:id="1169491000">
          <w:marLeft w:val="-225"/>
          <w:marRight w:val="-225"/>
          <w:marTop w:val="0"/>
          <w:marBottom w:val="0"/>
          <w:divBdr>
            <w:top w:val="none" w:sz="0" w:space="0" w:color="auto"/>
            <w:left w:val="none" w:sz="0" w:space="0" w:color="auto"/>
            <w:bottom w:val="none" w:sz="0" w:space="0" w:color="auto"/>
            <w:right w:val="none" w:sz="0" w:space="0" w:color="auto"/>
          </w:divBdr>
        </w:div>
        <w:div w:id="1908110709">
          <w:marLeft w:val="-225"/>
          <w:marRight w:val="-225"/>
          <w:marTop w:val="0"/>
          <w:marBottom w:val="0"/>
          <w:divBdr>
            <w:top w:val="none" w:sz="0" w:space="0" w:color="auto"/>
            <w:left w:val="none" w:sz="0" w:space="0" w:color="auto"/>
            <w:bottom w:val="none" w:sz="0" w:space="0" w:color="auto"/>
            <w:right w:val="none" w:sz="0" w:space="0" w:color="auto"/>
          </w:divBdr>
        </w:div>
        <w:div w:id="803893639">
          <w:marLeft w:val="-225"/>
          <w:marRight w:val="-225"/>
          <w:marTop w:val="0"/>
          <w:marBottom w:val="0"/>
          <w:divBdr>
            <w:top w:val="none" w:sz="0" w:space="0" w:color="auto"/>
            <w:left w:val="none" w:sz="0" w:space="0" w:color="auto"/>
            <w:bottom w:val="none" w:sz="0" w:space="0" w:color="auto"/>
            <w:right w:val="none" w:sz="0" w:space="0" w:color="auto"/>
          </w:divBdr>
        </w:div>
        <w:div w:id="709719546">
          <w:marLeft w:val="-225"/>
          <w:marRight w:val="-225"/>
          <w:marTop w:val="0"/>
          <w:marBottom w:val="0"/>
          <w:divBdr>
            <w:top w:val="none" w:sz="0" w:space="0" w:color="auto"/>
            <w:left w:val="none" w:sz="0" w:space="0" w:color="auto"/>
            <w:bottom w:val="none" w:sz="0" w:space="0" w:color="auto"/>
            <w:right w:val="none" w:sz="0" w:space="0" w:color="auto"/>
          </w:divBdr>
          <w:divsChild>
            <w:div w:id="191863709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5651963">
          <w:marLeft w:val="-225"/>
          <w:marRight w:val="-225"/>
          <w:marTop w:val="0"/>
          <w:marBottom w:val="0"/>
          <w:divBdr>
            <w:top w:val="none" w:sz="0" w:space="0" w:color="auto"/>
            <w:left w:val="none" w:sz="0" w:space="0" w:color="auto"/>
            <w:bottom w:val="none" w:sz="0" w:space="0" w:color="auto"/>
            <w:right w:val="none" w:sz="0" w:space="0" w:color="auto"/>
          </w:divBdr>
        </w:div>
        <w:div w:id="812672332">
          <w:marLeft w:val="-225"/>
          <w:marRight w:val="-225"/>
          <w:marTop w:val="0"/>
          <w:marBottom w:val="0"/>
          <w:divBdr>
            <w:top w:val="none" w:sz="0" w:space="0" w:color="auto"/>
            <w:left w:val="none" w:sz="0" w:space="0" w:color="auto"/>
            <w:bottom w:val="none" w:sz="0" w:space="0" w:color="auto"/>
            <w:right w:val="none" w:sz="0" w:space="0" w:color="auto"/>
          </w:divBdr>
        </w:div>
        <w:div w:id="1132601821">
          <w:marLeft w:val="-225"/>
          <w:marRight w:val="-225"/>
          <w:marTop w:val="0"/>
          <w:marBottom w:val="0"/>
          <w:divBdr>
            <w:top w:val="none" w:sz="0" w:space="0" w:color="auto"/>
            <w:left w:val="none" w:sz="0" w:space="0" w:color="auto"/>
            <w:bottom w:val="none" w:sz="0" w:space="0" w:color="auto"/>
            <w:right w:val="none" w:sz="0" w:space="0" w:color="auto"/>
          </w:divBdr>
        </w:div>
        <w:div w:id="969360204">
          <w:marLeft w:val="-225"/>
          <w:marRight w:val="-225"/>
          <w:marTop w:val="0"/>
          <w:marBottom w:val="0"/>
          <w:divBdr>
            <w:top w:val="none" w:sz="0" w:space="0" w:color="auto"/>
            <w:left w:val="none" w:sz="0" w:space="0" w:color="auto"/>
            <w:bottom w:val="none" w:sz="0" w:space="0" w:color="auto"/>
            <w:right w:val="none" w:sz="0" w:space="0" w:color="auto"/>
          </w:divBdr>
        </w:div>
        <w:div w:id="1374959291">
          <w:marLeft w:val="-225"/>
          <w:marRight w:val="-225"/>
          <w:marTop w:val="0"/>
          <w:marBottom w:val="0"/>
          <w:divBdr>
            <w:top w:val="none" w:sz="0" w:space="0" w:color="auto"/>
            <w:left w:val="none" w:sz="0" w:space="0" w:color="auto"/>
            <w:bottom w:val="none" w:sz="0" w:space="0" w:color="auto"/>
            <w:right w:val="none" w:sz="0" w:space="0" w:color="auto"/>
          </w:divBdr>
        </w:div>
        <w:div w:id="1285697917">
          <w:marLeft w:val="-225"/>
          <w:marRight w:val="-225"/>
          <w:marTop w:val="0"/>
          <w:marBottom w:val="0"/>
          <w:divBdr>
            <w:top w:val="none" w:sz="0" w:space="0" w:color="auto"/>
            <w:left w:val="none" w:sz="0" w:space="0" w:color="auto"/>
            <w:bottom w:val="none" w:sz="0" w:space="0" w:color="auto"/>
            <w:right w:val="none" w:sz="0" w:space="0" w:color="auto"/>
          </w:divBdr>
        </w:div>
        <w:div w:id="298463356">
          <w:marLeft w:val="-225"/>
          <w:marRight w:val="-225"/>
          <w:marTop w:val="0"/>
          <w:marBottom w:val="0"/>
          <w:divBdr>
            <w:top w:val="none" w:sz="0" w:space="0" w:color="auto"/>
            <w:left w:val="none" w:sz="0" w:space="0" w:color="auto"/>
            <w:bottom w:val="none" w:sz="0" w:space="0" w:color="auto"/>
            <w:right w:val="none" w:sz="0" w:space="0" w:color="auto"/>
          </w:divBdr>
        </w:div>
        <w:div w:id="579487128">
          <w:marLeft w:val="-225"/>
          <w:marRight w:val="-225"/>
          <w:marTop w:val="0"/>
          <w:marBottom w:val="0"/>
          <w:divBdr>
            <w:top w:val="none" w:sz="0" w:space="0" w:color="auto"/>
            <w:left w:val="none" w:sz="0" w:space="0" w:color="auto"/>
            <w:bottom w:val="none" w:sz="0" w:space="0" w:color="auto"/>
            <w:right w:val="none" w:sz="0" w:space="0" w:color="auto"/>
          </w:divBdr>
        </w:div>
        <w:div w:id="1736049199">
          <w:marLeft w:val="-225"/>
          <w:marRight w:val="-225"/>
          <w:marTop w:val="0"/>
          <w:marBottom w:val="0"/>
          <w:divBdr>
            <w:top w:val="none" w:sz="0" w:space="0" w:color="auto"/>
            <w:left w:val="none" w:sz="0" w:space="0" w:color="auto"/>
            <w:bottom w:val="none" w:sz="0" w:space="0" w:color="auto"/>
            <w:right w:val="none" w:sz="0" w:space="0" w:color="auto"/>
          </w:divBdr>
        </w:div>
        <w:div w:id="1089304740">
          <w:marLeft w:val="-225"/>
          <w:marRight w:val="-225"/>
          <w:marTop w:val="0"/>
          <w:marBottom w:val="0"/>
          <w:divBdr>
            <w:top w:val="none" w:sz="0" w:space="0" w:color="auto"/>
            <w:left w:val="none" w:sz="0" w:space="0" w:color="auto"/>
            <w:bottom w:val="none" w:sz="0" w:space="0" w:color="auto"/>
            <w:right w:val="none" w:sz="0" w:space="0" w:color="auto"/>
          </w:divBdr>
        </w:div>
        <w:div w:id="1741904132">
          <w:marLeft w:val="-225"/>
          <w:marRight w:val="-225"/>
          <w:marTop w:val="0"/>
          <w:marBottom w:val="0"/>
          <w:divBdr>
            <w:top w:val="none" w:sz="0" w:space="0" w:color="auto"/>
            <w:left w:val="none" w:sz="0" w:space="0" w:color="auto"/>
            <w:bottom w:val="none" w:sz="0" w:space="0" w:color="auto"/>
            <w:right w:val="none" w:sz="0" w:space="0" w:color="auto"/>
          </w:divBdr>
        </w:div>
        <w:div w:id="160319366">
          <w:marLeft w:val="-225"/>
          <w:marRight w:val="-225"/>
          <w:marTop w:val="0"/>
          <w:marBottom w:val="0"/>
          <w:divBdr>
            <w:top w:val="none" w:sz="0" w:space="0" w:color="auto"/>
            <w:left w:val="none" w:sz="0" w:space="0" w:color="auto"/>
            <w:bottom w:val="none" w:sz="0" w:space="0" w:color="auto"/>
            <w:right w:val="none" w:sz="0" w:space="0" w:color="auto"/>
          </w:divBdr>
        </w:div>
        <w:div w:id="2133208519">
          <w:marLeft w:val="-225"/>
          <w:marRight w:val="-225"/>
          <w:marTop w:val="0"/>
          <w:marBottom w:val="0"/>
          <w:divBdr>
            <w:top w:val="none" w:sz="0" w:space="0" w:color="auto"/>
            <w:left w:val="none" w:sz="0" w:space="0" w:color="auto"/>
            <w:bottom w:val="none" w:sz="0" w:space="0" w:color="auto"/>
            <w:right w:val="none" w:sz="0" w:space="0" w:color="auto"/>
          </w:divBdr>
        </w:div>
        <w:div w:id="1084448998">
          <w:marLeft w:val="-225"/>
          <w:marRight w:val="-225"/>
          <w:marTop w:val="0"/>
          <w:marBottom w:val="0"/>
          <w:divBdr>
            <w:top w:val="none" w:sz="0" w:space="0" w:color="auto"/>
            <w:left w:val="none" w:sz="0" w:space="0" w:color="auto"/>
            <w:bottom w:val="none" w:sz="0" w:space="0" w:color="auto"/>
            <w:right w:val="none" w:sz="0" w:space="0" w:color="auto"/>
          </w:divBdr>
        </w:div>
        <w:div w:id="1880118859">
          <w:marLeft w:val="-225"/>
          <w:marRight w:val="-225"/>
          <w:marTop w:val="0"/>
          <w:marBottom w:val="0"/>
          <w:divBdr>
            <w:top w:val="none" w:sz="0" w:space="0" w:color="auto"/>
            <w:left w:val="none" w:sz="0" w:space="0" w:color="auto"/>
            <w:bottom w:val="none" w:sz="0" w:space="0" w:color="auto"/>
            <w:right w:val="none" w:sz="0" w:space="0" w:color="auto"/>
          </w:divBdr>
        </w:div>
        <w:div w:id="407390664">
          <w:marLeft w:val="-225"/>
          <w:marRight w:val="-225"/>
          <w:marTop w:val="0"/>
          <w:marBottom w:val="0"/>
          <w:divBdr>
            <w:top w:val="none" w:sz="0" w:space="0" w:color="auto"/>
            <w:left w:val="none" w:sz="0" w:space="0" w:color="auto"/>
            <w:bottom w:val="none" w:sz="0" w:space="0" w:color="auto"/>
            <w:right w:val="none" w:sz="0" w:space="0" w:color="auto"/>
          </w:divBdr>
        </w:div>
        <w:div w:id="287006040">
          <w:marLeft w:val="-225"/>
          <w:marRight w:val="-225"/>
          <w:marTop w:val="0"/>
          <w:marBottom w:val="0"/>
          <w:divBdr>
            <w:top w:val="none" w:sz="0" w:space="0" w:color="auto"/>
            <w:left w:val="none" w:sz="0" w:space="0" w:color="auto"/>
            <w:bottom w:val="none" w:sz="0" w:space="0" w:color="auto"/>
            <w:right w:val="none" w:sz="0" w:space="0" w:color="auto"/>
          </w:divBdr>
        </w:div>
        <w:div w:id="801118993">
          <w:marLeft w:val="-225"/>
          <w:marRight w:val="-225"/>
          <w:marTop w:val="0"/>
          <w:marBottom w:val="0"/>
          <w:divBdr>
            <w:top w:val="none" w:sz="0" w:space="0" w:color="auto"/>
            <w:left w:val="none" w:sz="0" w:space="0" w:color="auto"/>
            <w:bottom w:val="none" w:sz="0" w:space="0" w:color="auto"/>
            <w:right w:val="none" w:sz="0" w:space="0" w:color="auto"/>
          </w:divBdr>
        </w:div>
        <w:div w:id="1665275911">
          <w:marLeft w:val="-225"/>
          <w:marRight w:val="-225"/>
          <w:marTop w:val="0"/>
          <w:marBottom w:val="0"/>
          <w:divBdr>
            <w:top w:val="none" w:sz="0" w:space="0" w:color="auto"/>
            <w:left w:val="none" w:sz="0" w:space="0" w:color="auto"/>
            <w:bottom w:val="none" w:sz="0" w:space="0" w:color="auto"/>
            <w:right w:val="none" w:sz="0" w:space="0" w:color="auto"/>
          </w:divBdr>
        </w:div>
        <w:div w:id="1453473704">
          <w:marLeft w:val="-225"/>
          <w:marRight w:val="-225"/>
          <w:marTop w:val="0"/>
          <w:marBottom w:val="0"/>
          <w:divBdr>
            <w:top w:val="none" w:sz="0" w:space="0" w:color="auto"/>
            <w:left w:val="none" w:sz="0" w:space="0" w:color="auto"/>
            <w:bottom w:val="none" w:sz="0" w:space="0" w:color="auto"/>
            <w:right w:val="none" w:sz="0" w:space="0" w:color="auto"/>
          </w:divBdr>
        </w:div>
        <w:div w:id="476646916">
          <w:marLeft w:val="-225"/>
          <w:marRight w:val="-225"/>
          <w:marTop w:val="0"/>
          <w:marBottom w:val="0"/>
          <w:divBdr>
            <w:top w:val="none" w:sz="0" w:space="0" w:color="auto"/>
            <w:left w:val="none" w:sz="0" w:space="0" w:color="auto"/>
            <w:bottom w:val="none" w:sz="0" w:space="0" w:color="auto"/>
            <w:right w:val="none" w:sz="0" w:space="0" w:color="auto"/>
          </w:divBdr>
        </w:div>
        <w:div w:id="1066152305">
          <w:marLeft w:val="-225"/>
          <w:marRight w:val="-225"/>
          <w:marTop w:val="0"/>
          <w:marBottom w:val="0"/>
          <w:divBdr>
            <w:top w:val="none" w:sz="0" w:space="0" w:color="auto"/>
            <w:left w:val="none" w:sz="0" w:space="0" w:color="auto"/>
            <w:bottom w:val="none" w:sz="0" w:space="0" w:color="auto"/>
            <w:right w:val="none" w:sz="0" w:space="0" w:color="auto"/>
          </w:divBdr>
        </w:div>
        <w:div w:id="1452477657">
          <w:marLeft w:val="-225"/>
          <w:marRight w:val="-225"/>
          <w:marTop w:val="0"/>
          <w:marBottom w:val="0"/>
          <w:divBdr>
            <w:top w:val="none" w:sz="0" w:space="0" w:color="auto"/>
            <w:left w:val="none" w:sz="0" w:space="0" w:color="auto"/>
            <w:bottom w:val="none" w:sz="0" w:space="0" w:color="auto"/>
            <w:right w:val="none" w:sz="0" w:space="0" w:color="auto"/>
          </w:divBdr>
        </w:div>
        <w:div w:id="1997805851">
          <w:marLeft w:val="-225"/>
          <w:marRight w:val="-225"/>
          <w:marTop w:val="0"/>
          <w:marBottom w:val="0"/>
          <w:divBdr>
            <w:top w:val="none" w:sz="0" w:space="0" w:color="auto"/>
            <w:left w:val="none" w:sz="0" w:space="0" w:color="auto"/>
            <w:bottom w:val="none" w:sz="0" w:space="0" w:color="auto"/>
            <w:right w:val="none" w:sz="0" w:space="0" w:color="auto"/>
          </w:divBdr>
        </w:div>
        <w:div w:id="706417564">
          <w:marLeft w:val="-225"/>
          <w:marRight w:val="-225"/>
          <w:marTop w:val="0"/>
          <w:marBottom w:val="0"/>
          <w:divBdr>
            <w:top w:val="none" w:sz="0" w:space="0" w:color="auto"/>
            <w:left w:val="none" w:sz="0" w:space="0" w:color="auto"/>
            <w:bottom w:val="none" w:sz="0" w:space="0" w:color="auto"/>
            <w:right w:val="none" w:sz="0" w:space="0" w:color="auto"/>
          </w:divBdr>
        </w:div>
        <w:div w:id="1552181962">
          <w:marLeft w:val="-225"/>
          <w:marRight w:val="-225"/>
          <w:marTop w:val="0"/>
          <w:marBottom w:val="0"/>
          <w:divBdr>
            <w:top w:val="none" w:sz="0" w:space="0" w:color="auto"/>
            <w:left w:val="none" w:sz="0" w:space="0" w:color="auto"/>
            <w:bottom w:val="none" w:sz="0" w:space="0" w:color="auto"/>
            <w:right w:val="none" w:sz="0" w:space="0" w:color="auto"/>
          </w:divBdr>
        </w:div>
        <w:div w:id="1792550374">
          <w:marLeft w:val="-225"/>
          <w:marRight w:val="-225"/>
          <w:marTop w:val="0"/>
          <w:marBottom w:val="0"/>
          <w:divBdr>
            <w:top w:val="none" w:sz="0" w:space="0" w:color="auto"/>
            <w:left w:val="none" w:sz="0" w:space="0" w:color="auto"/>
            <w:bottom w:val="none" w:sz="0" w:space="0" w:color="auto"/>
            <w:right w:val="none" w:sz="0" w:space="0" w:color="auto"/>
          </w:divBdr>
        </w:div>
        <w:div w:id="1975330034">
          <w:marLeft w:val="-225"/>
          <w:marRight w:val="-225"/>
          <w:marTop w:val="0"/>
          <w:marBottom w:val="0"/>
          <w:divBdr>
            <w:top w:val="none" w:sz="0" w:space="0" w:color="auto"/>
            <w:left w:val="none" w:sz="0" w:space="0" w:color="auto"/>
            <w:bottom w:val="none" w:sz="0" w:space="0" w:color="auto"/>
            <w:right w:val="none" w:sz="0" w:space="0" w:color="auto"/>
          </w:divBdr>
        </w:div>
        <w:div w:id="1578786413">
          <w:marLeft w:val="-225"/>
          <w:marRight w:val="-225"/>
          <w:marTop w:val="0"/>
          <w:marBottom w:val="0"/>
          <w:divBdr>
            <w:top w:val="none" w:sz="0" w:space="0" w:color="auto"/>
            <w:left w:val="none" w:sz="0" w:space="0" w:color="auto"/>
            <w:bottom w:val="none" w:sz="0" w:space="0" w:color="auto"/>
            <w:right w:val="none" w:sz="0" w:space="0" w:color="auto"/>
          </w:divBdr>
        </w:div>
        <w:div w:id="468476575">
          <w:marLeft w:val="-225"/>
          <w:marRight w:val="-225"/>
          <w:marTop w:val="0"/>
          <w:marBottom w:val="0"/>
          <w:divBdr>
            <w:top w:val="none" w:sz="0" w:space="0" w:color="auto"/>
            <w:left w:val="none" w:sz="0" w:space="0" w:color="auto"/>
            <w:bottom w:val="none" w:sz="0" w:space="0" w:color="auto"/>
            <w:right w:val="none" w:sz="0" w:space="0" w:color="auto"/>
          </w:divBdr>
        </w:div>
        <w:div w:id="509373995">
          <w:marLeft w:val="-225"/>
          <w:marRight w:val="-225"/>
          <w:marTop w:val="0"/>
          <w:marBottom w:val="0"/>
          <w:divBdr>
            <w:top w:val="none" w:sz="0" w:space="0" w:color="auto"/>
            <w:left w:val="none" w:sz="0" w:space="0" w:color="auto"/>
            <w:bottom w:val="none" w:sz="0" w:space="0" w:color="auto"/>
            <w:right w:val="none" w:sz="0" w:space="0" w:color="auto"/>
          </w:divBdr>
        </w:div>
        <w:div w:id="313024617">
          <w:marLeft w:val="-225"/>
          <w:marRight w:val="-225"/>
          <w:marTop w:val="0"/>
          <w:marBottom w:val="0"/>
          <w:divBdr>
            <w:top w:val="none" w:sz="0" w:space="0" w:color="auto"/>
            <w:left w:val="none" w:sz="0" w:space="0" w:color="auto"/>
            <w:bottom w:val="none" w:sz="0" w:space="0" w:color="auto"/>
            <w:right w:val="none" w:sz="0" w:space="0" w:color="auto"/>
          </w:divBdr>
        </w:div>
        <w:div w:id="891040975">
          <w:marLeft w:val="-225"/>
          <w:marRight w:val="-225"/>
          <w:marTop w:val="0"/>
          <w:marBottom w:val="0"/>
          <w:divBdr>
            <w:top w:val="none" w:sz="0" w:space="0" w:color="auto"/>
            <w:left w:val="none" w:sz="0" w:space="0" w:color="auto"/>
            <w:bottom w:val="none" w:sz="0" w:space="0" w:color="auto"/>
            <w:right w:val="none" w:sz="0" w:space="0" w:color="auto"/>
          </w:divBdr>
        </w:div>
        <w:div w:id="1854103813">
          <w:marLeft w:val="-225"/>
          <w:marRight w:val="-225"/>
          <w:marTop w:val="0"/>
          <w:marBottom w:val="0"/>
          <w:divBdr>
            <w:top w:val="none" w:sz="0" w:space="0" w:color="auto"/>
            <w:left w:val="none" w:sz="0" w:space="0" w:color="auto"/>
            <w:bottom w:val="none" w:sz="0" w:space="0" w:color="auto"/>
            <w:right w:val="none" w:sz="0" w:space="0" w:color="auto"/>
          </w:divBdr>
        </w:div>
        <w:div w:id="603196417">
          <w:marLeft w:val="-225"/>
          <w:marRight w:val="-225"/>
          <w:marTop w:val="0"/>
          <w:marBottom w:val="0"/>
          <w:divBdr>
            <w:top w:val="none" w:sz="0" w:space="0" w:color="auto"/>
            <w:left w:val="none" w:sz="0" w:space="0" w:color="auto"/>
            <w:bottom w:val="none" w:sz="0" w:space="0" w:color="auto"/>
            <w:right w:val="none" w:sz="0" w:space="0" w:color="auto"/>
          </w:divBdr>
        </w:div>
        <w:div w:id="348455270">
          <w:marLeft w:val="-225"/>
          <w:marRight w:val="-225"/>
          <w:marTop w:val="0"/>
          <w:marBottom w:val="0"/>
          <w:divBdr>
            <w:top w:val="none" w:sz="0" w:space="0" w:color="auto"/>
            <w:left w:val="none" w:sz="0" w:space="0" w:color="auto"/>
            <w:bottom w:val="none" w:sz="0" w:space="0" w:color="auto"/>
            <w:right w:val="none" w:sz="0" w:space="0" w:color="auto"/>
          </w:divBdr>
        </w:div>
        <w:div w:id="1057244537">
          <w:marLeft w:val="-225"/>
          <w:marRight w:val="-225"/>
          <w:marTop w:val="0"/>
          <w:marBottom w:val="0"/>
          <w:divBdr>
            <w:top w:val="none" w:sz="0" w:space="0" w:color="auto"/>
            <w:left w:val="none" w:sz="0" w:space="0" w:color="auto"/>
            <w:bottom w:val="none" w:sz="0" w:space="0" w:color="auto"/>
            <w:right w:val="none" w:sz="0" w:space="0" w:color="auto"/>
          </w:divBdr>
        </w:div>
        <w:div w:id="1117065430">
          <w:marLeft w:val="-225"/>
          <w:marRight w:val="-225"/>
          <w:marTop w:val="0"/>
          <w:marBottom w:val="0"/>
          <w:divBdr>
            <w:top w:val="none" w:sz="0" w:space="0" w:color="auto"/>
            <w:left w:val="none" w:sz="0" w:space="0" w:color="auto"/>
            <w:bottom w:val="none" w:sz="0" w:space="0" w:color="auto"/>
            <w:right w:val="none" w:sz="0" w:space="0" w:color="auto"/>
          </w:divBdr>
        </w:div>
        <w:div w:id="1926301492">
          <w:marLeft w:val="-225"/>
          <w:marRight w:val="-225"/>
          <w:marTop w:val="0"/>
          <w:marBottom w:val="0"/>
          <w:divBdr>
            <w:top w:val="none" w:sz="0" w:space="0" w:color="auto"/>
            <w:left w:val="none" w:sz="0" w:space="0" w:color="auto"/>
            <w:bottom w:val="none" w:sz="0" w:space="0" w:color="auto"/>
            <w:right w:val="none" w:sz="0" w:space="0" w:color="auto"/>
          </w:divBdr>
        </w:div>
        <w:div w:id="1740440679">
          <w:marLeft w:val="-225"/>
          <w:marRight w:val="-225"/>
          <w:marTop w:val="0"/>
          <w:marBottom w:val="0"/>
          <w:divBdr>
            <w:top w:val="none" w:sz="0" w:space="0" w:color="auto"/>
            <w:left w:val="none" w:sz="0" w:space="0" w:color="auto"/>
            <w:bottom w:val="none" w:sz="0" w:space="0" w:color="auto"/>
            <w:right w:val="none" w:sz="0" w:space="0" w:color="auto"/>
          </w:divBdr>
        </w:div>
        <w:div w:id="2020152746">
          <w:marLeft w:val="-225"/>
          <w:marRight w:val="-225"/>
          <w:marTop w:val="0"/>
          <w:marBottom w:val="0"/>
          <w:divBdr>
            <w:top w:val="none" w:sz="0" w:space="0" w:color="auto"/>
            <w:left w:val="none" w:sz="0" w:space="0" w:color="auto"/>
            <w:bottom w:val="none" w:sz="0" w:space="0" w:color="auto"/>
            <w:right w:val="none" w:sz="0" w:space="0" w:color="auto"/>
          </w:divBdr>
        </w:div>
        <w:div w:id="517164187">
          <w:marLeft w:val="-225"/>
          <w:marRight w:val="-225"/>
          <w:marTop w:val="0"/>
          <w:marBottom w:val="0"/>
          <w:divBdr>
            <w:top w:val="none" w:sz="0" w:space="0" w:color="auto"/>
            <w:left w:val="none" w:sz="0" w:space="0" w:color="auto"/>
            <w:bottom w:val="none" w:sz="0" w:space="0" w:color="auto"/>
            <w:right w:val="none" w:sz="0" w:space="0" w:color="auto"/>
          </w:divBdr>
        </w:div>
        <w:div w:id="2126459660">
          <w:marLeft w:val="-225"/>
          <w:marRight w:val="-225"/>
          <w:marTop w:val="0"/>
          <w:marBottom w:val="0"/>
          <w:divBdr>
            <w:top w:val="none" w:sz="0" w:space="0" w:color="auto"/>
            <w:left w:val="none" w:sz="0" w:space="0" w:color="auto"/>
            <w:bottom w:val="none" w:sz="0" w:space="0" w:color="auto"/>
            <w:right w:val="none" w:sz="0" w:space="0" w:color="auto"/>
          </w:divBdr>
        </w:div>
        <w:div w:id="1916628744">
          <w:marLeft w:val="-225"/>
          <w:marRight w:val="-225"/>
          <w:marTop w:val="0"/>
          <w:marBottom w:val="0"/>
          <w:divBdr>
            <w:top w:val="none" w:sz="0" w:space="0" w:color="auto"/>
            <w:left w:val="none" w:sz="0" w:space="0" w:color="auto"/>
            <w:bottom w:val="none" w:sz="0" w:space="0" w:color="auto"/>
            <w:right w:val="none" w:sz="0" w:space="0" w:color="auto"/>
          </w:divBdr>
        </w:div>
        <w:div w:id="872226026">
          <w:marLeft w:val="-225"/>
          <w:marRight w:val="-225"/>
          <w:marTop w:val="0"/>
          <w:marBottom w:val="0"/>
          <w:divBdr>
            <w:top w:val="none" w:sz="0" w:space="0" w:color="auto"/>
            <w:left w:val="none" w:sz="0" w:space="0" w:color="auto"/>
            <w:bottom w:val="none" w:sz="0" w:space="0" w:color="auto"/>
            <w:right w:val="none" w:sz="0" w:space="0" w:color="auto"/>
          </w:divBdr>
        </w:div>
        <w:div w:id="1349477831">
          <w:marLeft w:val="-225"/>
          <w:marRight w:val="-225"/>
          <w:marTop w:val="0"/>
          <w:marBottom w:val="0"/>
          <w:divBdr>
            <w:top w:val="none" w:sz="0" w:space="0" w:color="auto"/>
            <w:left w:val="none" w:sz="0" w:space="0" w:color="auto"/>
            <w:bottom w:val="none" w:sz="0" w:space="0" w:color="auto"/>
            <w:right w:val="none" w:sz="0" w:space="0" w:color="auto"/>
          </w:divBdr>
        </w:div>
        <w:div w:id="1012804601">
          <w:marLeft w:val="-225"/>
          <w:marRight w:val="-225"/>
          <w:marTop w:val="0"/>
          <w:marBottom w:val="0"/>
          <w:divBdr>
            <w:top w:val="none" w:sz="0" w:space="0" w:color="auto"/>
            <w:left w:val="none" w:sz="0" w:space="0" w:color="auto"/>
            <w:bottom w:val="none" w:sz="0" w:space="0" w:color="auto"/>
            <w:right w:val="none" w:sz="0" w:space="0" w:color="auto"/>
          </w:divBdr>
        </w:div>
        <w:div w:id="1926960213">
          <w:marLeft w:val="-225"/>
          <w:marRight w:val="-225"/>
          <w:marTop w:val="0"/>
          <w:marBottom w:val="0"/>
          <w:divBdr>
            <w:top w:val="none" w:sz="0" w:space="0" w:color="auto"/>
            <w:left w:val="none" w:sz="0" w:space="0" w:color="auto"/>
            <w:bottom w:val="none" w:sz="0" w:space="0" w:color="auto"/>
            <w:right w:val="none" w:sz="0" w:space="0" w:color="auto"/>
          </w:divBdr>
        </w:div>
        <w:div w:id="58335530">
          <w:marLeft w:val="-225"/>
          <w:marRight w:val="-225"/>
          <w:marTop w:val="0"/>
          <w:marBottom w:val="0"/>
          <w:divBdr>
            <w:top w:val="none" w:sz="0" w:space="0" w:color="auto"/>
            <w:left w:val="none" w:sz="0" w:space="0" w:color="auto"/>
            <w:bottom w:val="none" w:sz="0" w:space="0" w:color="auto"/>
            <w:right w:val="none" w:sz="0" w:space="0" w:color="auto"/>
          </w:divBdr>
        </w:div>
        <w:div w:id="1568414529">
          <w:marLeft w:val="-225"/>
          <w:marRight w:val="-225"/>
          <w:marTop w:val="0"/>
          <w:marBottom w:val="0"/>
          <w:divBdr>
            <w:top w:val="none" w:sz="0" w:space="0" w:color="auto"/>
            <w:left w:val="none" w:sz="0" w:space="0" w:color="auto"/>
            <w:bottom w:val="none" w:sz="0" w:space="0" w:color="auto"/>
            <w:right w:val="none" w:sz="0" w:space="0" w:color="auto"/>
          </w:divBdr>
        </w:div>
        <w:div w:id="366300000">
          <w:marLeft w:val="-225"/>
          <w:marRight w:val="-225"/>
          <w:marTop w:val="0"/>
          <w:marBottom w:val="0"/>
          <w:divBdr>
            <w:top w:val="none" w:sz="0" w:space="0" w:color="auto"/>
            <w:left w:val="none" w:sz="0" w:space="0" w:color="auto"/>
            <w:bottom w:val="none" w:sz="0" w:space="0" w:color="auto"/>
            <w:right w:val="none" w:sz="0" w:space="0" w:color="auto"/>
          </w:divBdr>
        </w:div>
        <w:div w:id="967004538">
          <w:marLeft w:val="-225"/>
          <w:marRight w:val="-225"/>
          <w:marTop w:val="0"/>
          <w:marBottom w:val="0"/>
          <w:divBdr>
            <w:top w:val="none" w:sz="0" w:space="0" w:color="auto"/>
            <w:left w:val="none" w:sz="0" w:space="0" w:color="auto"/>
            <w:bottom w:val="none" w:sz="0" w:space="0" w:color="auto"/>
            <w:right w:val="none" w:sz="0" w:space="0" w:color="auto"/>
          </w:divBdr>
        </w:div>
        <w:div w:id="2062513489">
          <w:marLeft w:val="-225"/>
          <w:marRight w:val="-225"/>
          <w:marTop w:val="0"/>
          <w:marBottom w:val="0"/>
          <w:divBdr>
            <w:top w:val="none" w:sz="0" w:space="0" w:color="auto"/>
            <w:left w:val="none" w:sz="0" w:space="0" w:color="auto"/>
            <w:bottom w:val="none" w:sz="0" w:space="0" w:color="auto"/>
            <w:right w:val="none" w:sz="0" w:space="0" w:color="auto"/>
          </w:divBdr>
          <w:divsChild>
            <w:div w:id="166470291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23422129">
          <w:marLeft w:val="-225"/>
          <w:marRight w:val="-225"/>
          <w:marTop w:val="0"/>
          <w:marBottom w:val="0"/>
          <w:divBdr>
            <w:top w:val="none" w:sz="0" w:space="0" w:color="auto"/>
            <w:left w:val="none" w:sz="0" w:space="0" w:color="auto"/>
            <w:bottom w:val="none" w:sz="0" w:space="0" w:color="auto"/>
            <w:right w:val="none" w:sz="0" w:space="0" w:color="auto"/>
          </w:divBdr>
        </w:div>
        <w:div w:id="1158111858">
          <w:marLeft w:val="-225"/>
          <w:marRight w:val="-225"/>
          <w:marTop w:val="0"/>
          <w:marBottom w:val="0"/>
          <w:divBdr>
            <w:top w:val="none" w:sz="0" w:space="0" w:color="auto"/>
            <w:left w:val="none" w:sz="0" w:space="0" w:color="auto"/>
            <w:bottom w:val="none" w:sz="0" w:space="0" w:color="auto"/>
            <w:right w:val="none" w:sz="0" w:space="0" w:color="auto"/>
          </w:divBdr>
        </w:div>
        <w:div w:id="1643778473">
          <w:marLeft w:val="-225"/>
          <w:marRight w:val="-225"/>
          <w:marTop w:val="0"/>
          <w:marBottom w:val="0"/>
          <w:divBdr>
            <w:top w:val="none" w:sz="0" w:space="0" w:color="auto"/>
            <w:left w:val="none" w:sz="0" w:space="0" w:color="auto"/>
            <w:bottom w:val="none" w:sz="0" w:space="0" w:color="auto"/>
            <w:right w:val="none" w:sz="0" w:space="0" w:color="auto"/>
          </w:divBdr>
        </w:div>
        <w:div w:id="439302348">
          <w:marLeft w:val="-225"/>
          <w:marRight w:val="-225"/>
          <w:marTop w:val="0"/>
          <w:marBottom w:val="0"/>
          <w:divBdr>
            <w:top w:val="none" w:sz="0" w:space="0" w:color="auto"/>
            <w:left w:val="none" w:sz="0" w:space="0" w:color="auto"/>
            <w:bottom w:val="none" w:sz="0" w:space="0" w:color="auto"/>
            <w:right w:val="none" w:sz="0" w:space="0" w:color="auto"/>
          </w:divBdr>
        </w:div>
        <w:div w:id="109980546">
          <w:marLeft w:val="-225"/>
          <w:marRight w:val="-225"/>
          <w:marTop w:val="0"/>
          <w:marBottom w:val="0"/>
          <w:divBdr>
            <w:top w:val="none" w:sz="0" w:space="0" w:color="auto"/>
            <w:left w:val="none" w:sz="0" w:space="0" w:color="auto"/>
            <w:bottom w:val="none" w:sz="0" w:space="0" w:color="auto"/>
            <w:right w:val="none" w:sz="0" w:space="0" w:color="auto"/>
          </w:divBdr>
          <w:divsChild>
            <w:div w:id="192152102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77530236">
          <w:marLeft w:val="-225"/>
          <w:marRight w:val="-225"/>
          <w:marTop w:val="0"/>
          <w:marBottom w:val="0"/>
          <w:divBdr>
            <w:top w:val="none" w:sz="0" w:space="0" w:color="auto"/>
            <w:left w:val="none" w:sz="0" w:space="0" w:color="auto"/>
            <w:bottom w:val="none" w:sz="0" w:space="0" w:color="auto"/>
            <w:right w:val="none" w:sz="0" w:space="0" w:color="auto"/>
          </w:divBdr>
          <w:divsChild>
            <w:div w:id="51291365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146001471">
          <w:marLeft w:val="-225"/>
          <w:marRight w:val="-225"/>
          <w:marTop w:val="0"/>
          <w:marBottom w:val="0"/>
          <w:divBdr>
            <w:top w:val="none" w:sz="0" w:space="0" w:color="auto"/>
            <w:left w:val="none" w:sz="0" w:space="0" w:color="auto"/>
            <w:bottom w:val="none" w:sz="0" w:space="0" w:color="auto"/>
            <w:right w:val="none" w:sz="0" w:space="0" w:color="auto"/>
          </w:divBdr>
          <w:divsChild>
            <w:div w:id="140275483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21382945">
          <w:marLeft w:val="-225"/>
          <w:marRight w:val="-225"/>
          <w:marTop w:val="0"/>
          <w:marBottom w:val="0"/>
          <w:divBdr>
            <w:top w:val="none" w:sz="0" w:space="0" w:color="auto"/>
            <w:left w:val="none" w:sz="0" w:space="0" w:color="auto"/>
            <w:bottom w:val="none" w:sz="0" w:space="0" w:color="auto"/>
            <w:right w:val="none" w:sz="0" w:space="0" w:color="auto"/>
          </w:divBdr>
          <w:divsChild>
            <w:div w:id="93030924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16130919">
          <w:marLeft w:val="-225"/>
          <w:marRight w:val="-225"/>
          <w:marTop w:val="0"/>
          <w:marBottom w:val="0"/>
          <w:divBdr>
            <w:top w:val="none" w:sz="0" w:space="0" w:color="auto"/>
            <w:left w:val="none" w:sz="0" w:space="0" w:color="auto"/>
            <w:bottom w:val="none" w:sz="0" w:space="0" w:color="auto"/>
            <w:right w:val="none" w:sz="0" w:space="0" w:color="auto"/>
          </w:divBdr>
          <w:divsChild>
            <w:div w:id="36229403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03404762">
          <w:marLeft w:val="-225"/>
          <w:marRight w:val="-225"/>
          <w:marTop w:val="0"/>
          <w:marBottom w:val="0"/>
          <w:divBdr>
            <w:top w:val="none" w:sz="0" w:space="0" w:color="auto"/>
            <w:left w:val="none" w:sz="0" w:space="0" w:color="auto"/>
            <w:bottom w:val="none" w:sz="0" w:space="0" w:color="auto"/>
            <w:right w:val="none" w:sz="0" w:space="0" w:color="auto"/>
          </w:divBdr>
          <w:divsChild>
            <w:div w:id="7066274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 w:id="17350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AA7B-73B4-4A77-937B-F3E37E5F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9102</Words>
  <Characters>51884</Characters>
  <Application>Microsoft Office Word</Application>
  <DocSecurity>0</DocSecurity>
  <Lines>432</Lines>
  <Paragraphs>121</Paragraphs>
  <ScaleCrop>false</ScaleCrop>
  <HeadingPairs>
    <vt:vector size="6" baseType="variant">
      <vt:variant>
        <vt:lpstr>Naslov</vt:lpstr>
      </vt:variant>
      <vt:variant>
        <vt:i4>1</vt:i4>
      </vt:variant>
      <vt:variant>
        <vt:lpstr>Title</vt:lpstr>
      </vt:variant>
      <vt:variant>
        <vt:i4>1</vt:i4>
      </vt:variant>
      <vt:variant>
        <vt:lpstr>Headings</vt:lpstr>
      </vt:variant>
      <vt:variant>
        <vt:i4>40</vt:i4>
      </vt:variant>
    </vt:vector>
  </HeadingPairs>
  <TitlesOfParts>
    <vt:vector size="42" baseType="lpstr">
      <vt:lpstr/>
      <vt:lpstr/>
      <vt:lpstr/>
      <vt:lpstr>OPĆE ODREDBE</vt:lpstr>
      <vt:lpstr>        Predmet i svrha Zakona</vt:lpstr>
      <vt:lpstr>        Područje primjene Zakona</vt:lpstr>
      <vt:lpstr>        Pravni položaj zaštićenog najmoprimca za vrijeme provedbe Zakona</vt:lpstr>
      <vt:lpstr>        Značenje pojmova</vt:lpstr>
      <vt:lpstr>        Rješavanje upravnih stvari</vt:lpstr>
      <vt:lpstr>        Komunikacija sa strankama i zaštita osobnih podataka</vt:lpstr>
      <vt:lpstr>PROGRAMSKI OKVIR</vt:lpstr>
      <vt:lpstr>        Faze izvršenja sudskih odluka</vt:lpstr>
      <vt:lpstr>    REGISTAR STANOVA</vt:lpstr>
      <vt:lpstr>        Ustrojavanje Registra</vt:lpstr>
      <vt:lpstr>        Sadržaj Registra</vt:lpstr>
      <vt:lpstr>        Dostupnost podataka unesenih u Registar</vt:lpstr>
      <vt:lpstr>        Pravilnici o Registru </vt:lpstr>
      <vt:lpstr>        Prijava stana u Registar i dostava dokumentacije</vt:lpstr>
      <vt:lpstr>        Pravne posljedice propuštanja roka prijave</vt:lpstr>
      <vt:lpstr>        Unos podataka u Registar</vt:lpstr>
      <vt:lpstr>    PROGRAM </vt:lpstr>
      <vt:lpstr>        Upis stana u Program </vt:lpstr>
      <vt:lpstr>        Početak provedbe Programa</vt:lpstr>
      <vt:lpstr>        Završetak Programa </vt:lpstr>
      <vt:lpstr>    PROGRAMSKE MJERE</vt:lpstr>
      <vt:lpstr>        Subvencija najamnine tijekom trajanja Programa </vt:lpstr>
      <vt:lpstr>        Lista programskih mjera </vt:lpstr>
      <vt:lpstr>        Prva programska mjera</vt:lpstr>
      <vt:lpstr>        Druga i treća programska mjera</vt:lpstr>
      <vt:lpstr>        Četvrta programska mjera</vt:lpstr>
      <vt:lpstr>        Red prvenstva u rješavanju predmeta</vt:lpstr>
      <vt:lpstr>NAKNADA ZBOG PREKOMJERNOG OGRANIČENJA PRAVA VLASNIŠTVA NA STANU </vt:lpstr>
      <vt:lpstr>        Pravo na naknadu i način njezine isplate</vt:lpstr>
      <vt:lpstr>    NAKNADA ŠTETE PREMA OPĆIM PRAVILIMA OBVEZNOG PRAVA</vt:lpstr>
      <vt:lpstr>        Potraživanje naknade štete pred nadležnim sudom</vt:lpstr>
      <vt:lpstr>    SOLIDARNA NAKNADA </vt:lpstr>
      <vt:lpstr>        Opće pretpostavke za ostvarenje prava na solidarnu naknadu</vt:lpstr>
      <vt:lpstr>        Razlozi za isključenje vlasnika iz kruga ovlaštenika prava na solidarnu naknadu</vt:lpstr>
      <vt:lpstr>        Visina solidarne naknade</vt:lpstr>
      <vt:lpstr>        Zahtjev za isplatu solidarne naknade</vt:lpstr>
      <vt:lpstr>        Nadležnost i postupak u povodu zahtjeva za isplatu solidarne naknade</vt:lpstr>
      <vt:lpstr>PRIJELAZNE I ZAVRŠNE ODREDBE</vt:lpstr>
    </vt:vector>
  </TitlesOfParts>
  <Company/>
  <LinksUpToDate>false</LinksUpToDate>
  <CharactersWithSpaces>60865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Omejec</dc:creator>
  <cp:keywords/>
  <dc:description/>
  <cp:lastModifiedBy>Tomislav Jukić</cp:lastModifiedBy>
  <cp:revision>2</cp:revision>
  <cp:lastPrinted>2023-05-21T09:45:00Z</cp:lastPrinted>
  <dcterms:created xsi:type="dcterms:W3CDTF">2023-06-07T16:45:00Z</dcterms:created>
  <dcterms:modified xsi:type="dcterms:W3CDTF">2023-06-07T16:45:00Z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244694cd544bd9bd99e023901004fcea3b6d6dce97f229b656cd46c650d50e1f</vt:lpwstr>
  </property>
</Properties>
</file>