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D38" w:rsidRPr="00491D38" w:rsidRDefault="00CD2DED" w:rsidP="00491D38">
      <w:pPr>
        <w:pStyle w:val="Header"/>
        <w:rPr>
          <w:color w:val="000000" w:themeColor="text1"/>
          <w:sz w:val="14"/>
          <w:szCs w:val="14"/>
        </w:rPr>
      </w:pPr>
      <w:r>
        <w:rPr>
          <w:noProof/>
          <w:color w:val="000000" w:themeColor="text1"/>
          <w:sz w:val="14"/>
          <w:szCs w:val="14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.55pt;margin-top:-21.7pt;width:148.05pt;height:90.1pt;z-index:251658240" strokecolor="white [3212]">
            <v:textbox>
              <w:txbxContent>
                <w:p w:rsidR="00491D38" w:rsidRDefault="00491D38">
                  <w:r w:rsidRPr="00491D38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671728" cy="1078302"/>
                        <wp:effectExtent l="19050" t="0" r="4672" b="0"/>
                        <wp:docPr id="1" name="Slika 3" descr="C:\Documents and Settings\KORISNIK\Desktop\JU PEĆINSKI PARK GRABOVAČA\LOGO\logo-ivana pavičić 00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Slika 3" descr="C:\Documents and Settings\KORISNIK\Desktop\JU PEĆINSKI PARK GRABOVAČA\LOGO\logo-ivana pavičić 001.jpg"/>
                                <pic:cNvPicPr/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1495" cy="10781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D2DED">
        <w:rPr>
          <w:noProof/>
          <w:sz w:val="14"/>
          <w:szCs w:val="14"/>
          <w:lang w:eastAsia="hr-HR"/>
        </w:rPr>
        <w:pict>
          <v:shape id="_x0000_s1030" type="#_x0000_t202" style="position:absolute;margin-left:353.65pt;margin-top:-4.3pt;width:74.75pt;height:76.75pt;z-index:251662336" strokecolor="white [3212]">
            <v:textbox style="mso-next-textbox:#_x0000_s1030">
              <w:txbxContent>
                <w:p w:rsidR="00D272B2" w:rsidRDefault="006D0A96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841966" cy="646981"/>
                        <wp:effectExtent l="19050" t="0" r="0" b="0"/>
                        <wp:docPr id="2" name="Slika 1" descr="Zaštita prirod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Zaštita prirod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0281" cy="6534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91D38" w:rsidRPr="00491D38">
        <w:rPr>
          <w:color w:val="000000" w:themeColor="text1"/>
          <w:sz w:val="14"/>
          <w:szCs w:val="14"/>
        </w:rPr>
        <w:t xml:space="preserve">TRG POPA MARKA MESIĆA 2                                                                     </w:t>
      </w:r>
    </w:p>
    <w:p w:rsidR="00D272B2" w:rsidRDefault="00CD2DED">
      <w:pPr>
        <w:rPr>
          <w:color w:val="4F6228" w:themeColor="accent3" w:themeShade="80"/>
        </w:rPr>
      </w:pPr>
      <w:r w:rsidRPr="00CD2DED">
        <w:rPr>
          <w:noProof/>
          <w:sz w:val="14"/>
          <w:szCs w:val="14"/>
          <w:lang w:eastAsia="hr-HR"/>
        </w:rPr>
        <w:pict>
          <v:shape id="_x0000_s1031" type="#_x0000_t202" style="position:absolute;margin-left:139.05pt;margin-top:15.7pt;width:201.05pt;height:44.15pt;z-index:251663360" strokecolor="white [3212]">
            <v:textbox style="mso-next-textbox:#_x0000_s1031">
              <w:txbxContent>
                <w:p w:rsidR="00D272B2" w:rsidRPr="00D272B2" w:rsidRDefault="00001A0E" w:rsidP="00D272B2">
                  <w:pPr>
                    <w:pStyle w:val="Header"/>
                    <w:jc w:val="center"/>
                    <w:rPr>
                      <w:rFonts w:asciiTheme="majorHAnsi" w:hAnsiTheme="majorHAnsi" w:cs="Times New Roman"/>
                      <w:b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Times New Roman"/>
                      <w:b/>
                      <w:color w:val="000000" w:themeColor="text1"/>
                      <w:sz w:val="20"/>
                      <w:szCs w:val="20"/>
                    </w:rPr>
                    <w:t xml:space="preserve">Javna ustanova za upravljanje </w:t>
                  </w:r>
                  <w:r w:rsidR="00D272B2" w:rsidRPr="00D272B2">
                    <w:rPr>
                      <w:rFonts w:asciiTheme="majorHAnsi" w:hAnsiTheme="majorHAnsi" w:cs="Times New Roman"/>
                      <w:b/>
                      <w:color w:val="000000" w:themeColor="text1"/>
                      <w:sz w:val="20"/>
                      <w:szCs w:val="20"/>
                    </w:rPr>
                    <w:t>geomorfološkim  spomenicima prirode</w:t>
                  </w:r>
                </w:p>
                <w:p w:rsidR="00D272B2" w:rsidRPr="00D272B2" w:rsidRDefault="00D272B2" w:rsidP="00D272B2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D272B2">
                    <w:rPr>
                      <w:b/>
                      <w:sz w:val="20"/>
                      <w:szCs w:val="20"/>
                    </w:rPr>
                    <w:t>PEĆINSKI PARK GRABOVAČA</w:t>
                  </w:r>
                </w:p>
              </w:txbxContent>
            </v:textbox>
          </v:shape>
        </w:pict>
      </w:r>
    </w:p>
    <w:p w:rsidR="00D16F8F" w:rsidRDefault="00D16F8F" w:rsidP="00D272B2">
      <w:pPr>
        <w:spacing w:after="0"/>
        <w:rPr>
          <w:color w:val="4F6228" w:themeColor="accent3" w:themeShade="80"/>
        </w:rPr>
      </w:pPr>
    </w:p>
    <w:p w:rsidR="00D16F8F" w:rsidRDefault="00D16F8F" w:rsidP="00D272B2">
      <w:pPr>
        <w:spacing w:after="0"/>
        <w:rPr>
          <w:color w:val="4F6228" w:themeColor="accent3" w:themeShade="80"/>
        </w:rPr>
      </w:pPr>
    </w:p>
    <w:p w:rsidR="00D16F8F" w:rsidRDefault="00D16F8F" w:rsidP="00D272B2">
      <w:pPr>
        <w:spacing w:after="0"/>
        <w:rPr>
          <w:color w:val="4F6228" w:themeColor="accent3" w:themeShade="80"/>
        </w:rPr>
      </w:pPr>
    </w:p>
    <w:p w:rsidR="00491D38" w:rsidRDefault="00D272B2" w:rsidP="00D272B2">
      <w:pPr>
        <w:spacing w:after="0"/>
        <w:rPr>
          <w:color w:val="4F6228" w:themeColor="accent3" w:themeShade="80"/>
        </w:rPr>
      </w:pPr>
      <w:r w:rsidRPr="00D272B2">
        <w:rPr>
          <w:color w:val="4F6228" w:themeColor="accent3" w:themeShade="80"/>
        </w:rPr>
        <w:t>__________________________________________________________________________________</w:t>
      </w:r>
    </w:p>
    <w:p w:rsidR="00D272B2" w:rsidRPr="00D272B2" w:rsidRDefault="00D272B2" w:rsidP="00D272B2">
      <w:pPr>
        <w:pStyle w:val="Header"/>
        <w:jc w:val="center"/>
        <w:rPr>
          <w:b/>
          <w:color w:val="76923C" w:themeColor="accent3" w:themeShade="BF"/>
          <w:sz w:val="16"/>
          <w:szCs w:val="16"/>
        </w:rPr>
      </w:pPr>
      <w:r w:rsidRPr="00D272B2">
        <w:rPr>
          <w:b/>
          <w:color w:val="4F6228" w:themeColor="accent3" w:themeShade="80"/>
          <w:sz w:val="16"/>
          <w:szCs w:val="16"/>
        </w:rPr>
        <w:t>53 202 Perušić, Trg popa Marka Mesića 2</w:t>
      </w:r>
      <w:r w:rsidR="009E4DD4">
        <w:rPr>
          <w:b/>
          <w:color w:val="4F6228" w:themeColor="accent3" w:themeShade="80"/>
          <w:sz w:val="16"/>
          <w:szCs w:val="16"/>
        </w:rPr>
        <w:t xml:space="preserve">, REPUBLIKA HRVATSKA </w:t>
      </w:r>
      <w:r w:rsidRPr="00D272B2">
        <w:rPr>
          <w:b/>
          <w:color w:val="4F6228" w:themeColor="accent3" w:themeShade="80"/>
          <w:sz w:val="16"/>
          <w:szCs w:val="16"/>
        </w:rPr>
        <w:t xml:space="preserve"> – Tel/Fax ++385 53 679 233 </w:t>
      </w:r>
      <w:r w:rsidRPr="00D272B2">
        <w:rPr>
          <w:b/>
          <w:sz w:val="16"/>
          <w:szCs w:val="16"/>
        </w:rPr>
        <w:t xml:space="preserve"> </w:t>
      </w:r>
      <w:r w:rsidRPr="00D272B2">
        <w:rPr>
          <w:b/>
          <w:color w:val="76923C" w:themeColor="accent3" w:themeShade="BF"/>
          <w:sz w:val="16"/>
          <w:szCs w:val="16"/>
        </w:rPr>
        <w:t>web:www.pp-grabovaca.hr OIB:30025799843 MB:02052156</w:t>
      </w:r>
    </w:p>
    <w:p w:rsidR="00D16F8F" w:rsidRPr="0071111B" w:rsidRDefault="00D16F8F" w:rsidP="0071111B">
      <w:pPr>
        <w:pStyle w:val="Header"/>
        <w:jc w:val="center"/>
        <w:rPr>
          <w:b/>
          <w:color w:val="76923C" w:themeColor="accent3" w:themeShade="BF"/>
          <w:sz w:val="16"/>
          <w:szCs w:val="16"/>
        </w:rPr>
      </w:pPr>
    </w:p>
    <w:p w:rsidR="00D16F8F" w:rsidRPr="00D16F8F" w:rsidRDefault="00D16F8F" w:rsidP="00D16F8F">
      <w:pPr>
        <w:spacing w:after="0"/>
        <w:rPr>
          <w:color w:val="4F6228" w:themeColor="accent3" w:themeShade="80"/>
        </w:rPr>
      </w:pPr>
    </w:p>
    <w:p w:rsidR="001638A3" w:rsidRPr="0071111B" w:rsidRDefault="004E6859" w:rsidP="0071111B">
      <w:pPr>
        <w:rPr>
          <w:rFonts w:asciiTheme="majorHAnsi" w:hAnsiTheme="majorHAnsi"/>
          <w:b/>
        </w:rPr>
      </w:pPr>
      <w:r w:rsidRPr="0071111B">
        <w:rPr>
          <w:rFonts w:asciiTheme="majorHAnsi" w:hAnsiTheme="majorHAnsi"/>
          <w:b/>
        </w:rPr>
        <w:t>Poštovani,</w:t>
      </w:r>
    </w:p>
    <w:p w:rsidR="005551B2" w:rsidRPr="0071111B" w:rsidRDefault="004756F6" w:rsidP="0071111B">
      <w:pPr>
        <w:spacing w:line="360" w:lineRule="auto"/>
        <w:ind w:firstLine="708"/>
        <w:jc w:val="both"/>
        <w:rPr>
          <w:rFonts w:asciiTheme="majorHAnsi" w:hAnsiTheme="majorHAnsi" w:cstheme="minorHAnsi"/>
          <w:b/>
          <w:sz w:val="20"/>
          <w:szCs w:val="20"/>
        </w:rPr>
      </w:pPr>
      <w:r w:rsidRPr="0071111B">
        <w:rPr>
          <w:rFonts w:asciiTheme="majorHAnsi" w:hAnsiTheme="majorHAnsi"/>
          <w:sz w:val="20"/>
          <w:szCs w:val="20"/>
        </w:rPr>
        <w:t xml:space="preserve">Pozivamo Vas </w:t>
      </w:r>
      <w:r w:rsidR="005A2AC6" w:rsidRPr="0071111B">
        <w:rPr>
          <w:rFonts w:asciiTheme="majorHAnsi" w:hAnsiTheme="majorHAnsi"/>
          <w:sz w:val="20"/>
          <w:szCs w:val="20"/>
        </w:rPr>
        <w:t xml:space="preserve">da </w:t>
      </w:r>
      <w:r w:rsidR="004E40DB">
        <w:rPr>
          <w:rFonts w:asciiTheme="majorHAnsi" w:hAnsiTheme="majorHAnsi"/>
          <w:sz w:val="20"/>
          <w:szCs w:val="20"/>
        </w:rPr>
        <w:t xml:space="preserve">u sklopu planiranih izleta Vaših planinarskih društava </w:t>
      </w:r>
      <w:r w:rsidR="00F623FA">
        <w:rPr>
          <w:rFonts w:asciiTheme="majorHAnsi" w:hAnsiTheme="majorHAnsi"/>
          <w:sz w:val="20"/>
          <w:szCs w:val="20"/>
        </w:rPr>
        <w:t>uključite</w:t>
      </w:r>
      <w:r w:rsidR="005A2AC6" w:rsidRPr="0071111B">
        <w:rPr>
          <w:rFonts w:asciiTheme="majorHAnsi" w:hAnsiTheme="majorHAnsi"/>
          <w:sz w:val="20"/>
          <w:szCs w:val="20"/>
        </w:rPr>
        <w:t xml:space="preserve"> sve popularniji</w:t>
      </w:r>
      <w:r w:rsidR="00D16F8F" w:rsidRPr="0071111B">
        <w:rPr>
          <w:rFonts w:asciiTheme="majorHAnsi" w:hAnsiTheme="majorHAnsi"/>
          <w:sz w:val="20"/>
          <w:szCs w:val="20"/>
        </w:rPr>
        <w:t xml:space="preserve"> </w:t>
      </w:r>
      <w:r w:rsidRPr="0071111B">
        <w:rPr>
          <w:rFonts w:asciiTheme="majorHAnsi" w:hAnsiTheme="majorHAnsi"/>
          <w:b/>
          <w:sz w:val="20"/>
          <w:szCs w:val="20"/>
        </w:rPr>
        <w:t>Pećinski park Grabovača</w:t>
      </w:r>
      <w:r w:rsidR="009E4DD4">
        <w:rPr>
          <w:rFonts w:asciiTheme="majorHAnsi" w:hAnsiTheme="majorHAnsi"/>
          <w:sz w:val="20"/>
          <w:szCs w:val="20"/>
        </w:rPr>
        <w:t xml:space="preserve"> u Perušiću, Ličko-senjska županija, Republika Hrvatska</w:t>
      </w:r>
      <w:r w:rsidR="005A2AC6" w:rsidRPr="0071111B">
        <w:rPr>
          <w:rFonts w:asciiTheme="majorHAnsi" w:hAnsiTheme="majorHAnsi"/>
          <w:sz w:val="20"/>
          <w:szCs w:val="20"/>
        </w:rPr>
        <w:t xml:space="preserve">. </w:t>
      </w:r>
      <w:r w:rsidR="00414DB9" w:rsidRPr="0071111B">
        <w:rPr>
          <w:rFonts w:asciiTheme="majorHAnsi" w:hAnsiTheme="majorHAnsi"/>
          <w:sz w:val="20"/>
          <w:szCs w:val="20"/>
        </w:rPr>
        <w:t xml:space="preserve">Svake godine na putu do mora kroz Ličko-senjsku županiju prolaze rijeke turista ni ne sluteći što sve mogu vidjeti i doživjeti ako zastanu i skrenu s puta. </w:t>
      </w:r>
      <w:r w:rsidR="0077381A" w:rsidRPr="0071111B">
        <w:rPr>
          <w:rFonts w:asciiTheme="majorHAnsi" w:hAnsiTheme="majorHAnsi"/>
          <w:i/>
          <w:sz w:val="20"/>
          <w:szCs w:val="20"/>
        </w:rPr>
        <w:t xml:space="preserve">Tako blizu i dostupan i tako čudesan i tajnovit </w:t>
      </w:r>
      <w:r w:rsidR="00414DB9" w:rsidRPr="0071111B">
        <w:rPr>
          <w:rFonts w:asciiTheme="majorHAnsi" w:hAnsiTheme="majorHAnsi"/>
          <w:sz w:val="20"/>
          <w:szCs w:val="20"/>
        </w:rPr>
        <w:t>Pećinski park</w:t>
      </w:r>
      <w:r w:rsidR="005A2AC6" w:rsidRPr="0071111B">
        <w:rPr>
          <w:rFonts w:asciiTheme="majorHAnsi" w:hAnsiTheme="majorHAnsi"/>
          <w:sz w:val="20"/>
          <w:szCs w:val="20"/>
        </w:rPr>
        <w:t xml:space="preserve"> Grabovača</w:t>
      </w:r>
      <w:r w:rsidR="0077381A" w:rsidRPr="0071111B">
        <w:rPr>
          <w:rFonts w:asciiTheme="majorHAnsi" w:hAnsiTheme="majorHAnsi"/>
          <w:sz w:val="20"/>
          <w:szCs w:val="20"/>
        </w:rPr>
        <w:t xml:space="preserve"> </w:t>
      </w:r>
      <w:r w:rsidR="005A2AC6" w:rsidRPr="0071111B">
        <w:rPr>
          <w:rFonts w:asciiTheme="majorHAnsi" w:hAnsiTheme="majorHAnsi"/>
          <w:sz w:val="20"/>
          <w:szCs w:val="20"/>
        </w:rPr>
        <w:t>tijekom cijele godine privlači veliki broj izletnik</w:t>
      </w:r>
      <w:r w:rsidR="00F623FA">
        <w:rPr>
          <w:rFonts w:asciiTheme="majorHAnsi" w:hAnsiTheme="majorHAnsi"/>
          <w:sz w:val="20"/>
          <w:szCs w:val="20"/>
        </w:rPr>
        <w:t>a i turista iz cijelog svijeta.</w:t>
      </w:r>
      <w:r w:rsidR="00491D38" w:rsidRPr="0071111B">
        <w:rPr>
          <w:rFonts w:asciiTheme="majorHAnsi" w:hAnsiTheme="majorHAnsi" w:cstheme="minorHAnsi"/>
          <w:sz w:val="20"/>
          <w:szCs w:val="20"/>
        </w:rPr>
        <w:t xml:space="preserve"> N</w:t>
      </w:r>
      <w:r w:rsidR="004E6859" w:rsidRPr="0071111B">
        <w:rPr>
          <w:rFonts w:asciiTheme="majorHAnsi" w:hAnsiTheme="majorHAnsi" w:cstheme="minorHAnsi"/>
          <w:sz w:val="20"/>
          <w:szCs w:val="20"/>
        </w:rPr>
        <w:t>a Grabovači se nalazi ¼ od ukupno svih zaštićenih geomorfoloških spomenika u Hrvatskoj</w:t>
      </w:r>
      <w:r w:rsidR="00491D38" w:rsidRPr="0071111B">
        <w:rPr>
          <w:rFonts w:asciiTheme="majorHAnsi" w:hAnsiTheme="majorHAnsi" w:cstheme="minorHAnsi"/>
          <w:sz w:val="20"/>
          <w:szCs w:val="20"/>
        </w:rPr>
        <w:t xml:space="preserve"> - </w:t>
      </w:r>
      <w:r w:rsidR="004E6859" w:rsidRPr="0071111B">
        <w:rPr>
          <w:rFonts w:asciiTheme="majorHAnsi" w:hAnsiTheme="majorHAnsi" w:cstheme="minorHAnsi"/>
          <w:sz w:val="20"/>
          <w:szCs w:val="20"/>
        </w:rPr>
        <w:t xml:space="preserve">8 špilja i jedna jama, od čega su 3 špilje zaštićene kao </w:t>
      </w:r>
      <w:r w:rsidR="004E6859" w:rsidRPr="0071111B">
        <w:rPr>
          <w:rFonts w:asciiTheme="majorHAnsi" w:hAnsiTheme="majorHAnsi" w:cstheme="minorHAnsi"/>
          <w:b/>
          <w:sz w:val="20"/>
          <w:szCs w:val="20"/>
        </w:rPr>
        <w:t>geomorfološki spomenici prirode.</w:t>
      </w:r>
    </w:p>
    <w:p w:rsidR="005551B2" w:rsidRDefault="005551B2" w:rsidP="0071111B">
      <w:pPr>
        <w:spacing w:line="360" w:lineRule="auto"/>
        <w:ind w:firstLine="708"/>
        <w:jc w:val="both"/>
        <w:rPr>
          <w:rFonts w:asciiTheme="majorHAnsi" w:hAnsiTheme="majorHAnsi"/>
          <w:sz w:val="20"/>
          <w:szCs w:val="20"/>
        </w:rPr>
      </w:pPr>
      <w:r w:rsidRPr="0071111B">
        <w:rPr>
          <w:rFonts w:asciiTheme="majorHAnsi" w:hAnsiTheme="majorHAnsi"/>
          <w:sz w:val="20"/>
          <w:szCs w:val="20"/>
        </w:rPr>
        <w:t>Zahvaljujući geografskim posebnostima</w:t>
      </w:r>
      <w:r w:rsidR="003049D1" w:rsidRPr="0071111B">
        <w:rPr>
          <w:rFonts w:asciiTheme="majorHAnsi" w:hAnsiTheme="majorHAnsi"/>
          <w:sz w:val="20"/>
          <w:szCs w:val="20"/>
        </w:rPr>
        <w:t xml:space="preserve"> ovog područja posjetitelji</w:t>
      </w:r>
      <w:r w:rsidR="003B2309">
        <w:rPr>
          <w:rFonts w:asciiTheme="majorHAnsi" w:hAnsiTheme="majorHAnsi"/>
          <w:sz w:val="20"/>
          <w:szCs w:val="20"/>
        </w:rPr>
        <w:t xml:space="preserve"> mogu birati različite sadržaje</w:t>
      </w:r>
      <w:r w:rsidRPr="0071111B">
        <w:rPr>
          <w:rFonts w:asciiTheme="majorHAnsi" w:hAnsiTheme="majorHAnsi"/>
          <w:sz w:val="20"/>
          <w:szCs w:val="20"/>
        </w:rPr>
        <w:t xml:space="preserve"> rekreaci</w:t>
      </w:r>
      <w:r w:rsidR="003B2309">
        <w:rPr>
          <w:rFonts w:asciiTheme="majorHAnsi" w:hAnsiTheme="majorHAnsi"/>
          <w:sz w:val="20"/>
          <w:szCs w:val="20"/>
        </w:rPr>
        <w:t>je i uživanja u prirodi; poučne staze za šetnju, penjanje</w:t>
      </w:r>
      <w:r w:rsidRPr="0071111B">
        <w:rPr>
          <w:rFonts w:asciiTheme="majorHAnsi" w:hAnsiTheme="majorHAnsi"/>
          <w:sz w:val="20"/>
          <w:szCs w:val="20"/>
        </w:rPr>
        <w:t xml:space="preserve"> u p</w:t>
      </w:r>
      <w:r w:rsidR="003B2309">
        <w:rPr>
          <w:rFonts w:asciiTheme="majorHAnsi" w:hAnsiTheme="majorHAnsi"/>
          <w:sz w:val="20"/>
          <w:szCs w:val="20"/>
        </w:rPr>
        <w:t>rirodi, posjet špilji Samograd, korištenje sportsko</w:t>
      </w:r>
      <w:r w:rsidRPr="0071111B">
        <w:rPr>
          <w:rFonts w:asciiTheme="majorHAnsi" w:hAnsiTheme="majorHAnsi"/>
          <w:sz w:val="20"/>
          <w:szCs w:val="20"/>
        </w:rPr>
        <w:t>-rekreativnih</w:t>
      </w:r>
      <w:r w:rsidR="003049D1" w:rsidRPr="0071111B">
        <w:rPr>
          <w:rFonts w:asciiTheme="majorHAnsi" w:hAnsiTheme="majorHAnsi"/>
          <w:sz w:val="20"/>
          <w:szCs w:val="20"/>
        </w:rPr>
        <w:t xml:space="preserve"> terena,</w:t>
      </w:r>
      <w:r w:rsidRPr="0071111B">
        <w:rPr>
          <w:rFonts w:asciiTheme="majorHAnsi" w:hAnsiTheme="majorHAnsi"/>
          <w:sz w:val="20"/>
          <w:szCs w:val="20"/>
        </w:rPr>
        <w:t xml:space="preserve"> </w:t>
      </w:r>
      <w:r w:rsidR="00A857EC" w:rsidRPr="0071111B">
        <w:rPr>
          <w:rFonts w:asciiTheme="majorHAnsi" w:hAnsiTheme="majorHAnsi"/>
          <w:sz w:val="20"/>
          <w:szCs w:val="20"/>
        </w:rPr>
        <w:t>bicikliz</w:t>
      </w:r>
      <w:r w:rsidR="003B2309">
        <w:rPr>
          <w:rFonts w:asciiTheme="majorHAnsi" w:hAnsiTheme="majorHAnsi"/>
          <w:sz w:val="20"/>
          <w:szCs w:val="20"/>
        </w:rPr>
        <w:t>am</w:t>
      </w:r>
      <w:r w:rsidR="00A857EC" w:rsidRPr="0071111B">
        <w:rPr>
          <w:rFonts w:asciiTheme="majorHAnsi" w:hAnsiTheme="majorHAnsi"/>
          <w:sz w:val="20"/>
          <w:szCs w:val="20"/>
        </w:rPr>
        <w:t xml:space="preserve">, </w:t>
      </w:r>
      <w:r w:rsidR="003B2309">
        <w:rPr>
          <w:rFonts w:asciiTheme="majorHAnsi" w:hAnsiTheme="majorHAnsi"/>
          <w:sz w:val="20"/>
          <w:szCs w:val="20"/>
        </w:rPr>
        <w:t>kupanje</w:t>
      </w:r>
      <w:r w:rsidRPr="0071111B">
        <w:rPr>
          <w:rFonts w:asciiTheme="majorHAnsi" w:hAnsiTheme="majorHAnsi"/>
          <w:sz w:val="20"/>
          <w:szCs w:val="20"/>
        </w:rPr>
        <w:t xml:space="preserve"> na rijec</w:t>
      </w:r>
      <w:r w:rsidR="00A857EC" w:rsidRPr="0071111B">
        <w:rPr>
          <w:rFonts w:asciiTheme="majorHAnsi" w:hAnsiTheme="majorHAnsi"/>
          <w:sz w:val="20"/>
          <w:szCs w:val="20"/>
        </w:rPr>
        <w:t>i Lici...</w:t>
      </w:r>
    </w:p>
    <w:p w:rsidR="00E12DB0" w:rsidRPr="00E12DB0" w:rsidRDefault="005F4C11" w:rsidP="00F623FA">
      <w:pPr>
        <w:pStyle w:val="izreka"/>
        <w:spacing w:line="276" w:lineRule="auto"/>
        <w:jc w:val="center"/>
        <w:rPr>
          <w:rFonts w:asciiTheme="majorHAnsi" w:hAnsiTheme="majorHAnsi"/>
          <w:b/>
          <w:i/>
          <w:color w:val="4F6228" w:themeColor="accent3" w:themeShade="80"/>
          <w:sz w:val="20"/>
        </w:rPr>
      </w:pPr>
      <w:r>
        <w:rPr>
          <w:rFonts w:asciiTheme="majorHAnsi" w:hAnsiTheme="majorHAnsi"/>
          <w:b/>
          <w:i/>
          <w:color w:val="4F6228" w:themeColor="accent3" w:themeShade="80"/>
          <w:sz w:val="20"/>
        </w:rPr>
        <w:t xml:space="preserve"> </w:t>
      </w:r>
      <w:r w:rsidR="00E12DB0">
        <w:rPr>
          <w:rFonts w:asciiTheme="majorHAnsi" w:hAnsiTheme="majorHAnsi"/>
          <w:b/>
          <w:i/>
          <w:color w:val="4F6228" w:themeColor="accent3" w:themeShade="80"/>
          <w:sz w:val="20"/>
        </w:rPr>
        <w:t>„</w:t>
      </w:r>
      <w:r w:rsidR="00F623FA" w:rsidRPr="00E12DB0">
        <w:rPr>
          <w:rFonts w:asciiTheme="majorHAnsi" w:hAnsiTheme="majorHAnsi"/>
          <w:b/>
          <w:i/>
          <w:color w:val="4F6228" w:themeColor="accent3" w:themeShade="80"/>
          <w:sz w:val="20"/>
        </w:rPr>
        <w:t>S vremena na vrijeme dobro promotri</w:t>
      </w:r>
      <w:r w:rsidR="00F623FA" w:rsidRPr="00E12DB0">
        <w:rPr>
          <w:rFonts w:asciiTheme="majorHAnsi" w:hAnsiTheme="majorHAnsi"/>
          <w:b/>
          <w:i/>
          <w:color w:val="4F6228" w:themeColor="accent3" w:themeShade="80"/>
          <w:sz w:val="20"/>
        </w:rPr>
        <w:br/>
        <w:t>nešto što nije načinila ljudska ruka:</w:t>
      </w:r>
      <w:r w:rsidR="00F623FA" w:rsidRPr="00E12DB0">
        <w:rPr>
          <w:rFonts w:asciiTheme="majorHAnsi" w:hAnsiTheme="majorHAnsi"/>
          <w:b/>
          <w:i/>
          <w:color w:val="4F6228" w:themeColor="accent3" w:themeShade="80"/>
          <w:sz w:val="20"/>
        </w:rPr>
        <w:br/>
        <w:t>planinu, zvijezdu, vijuganje potoka.</w:t>
      </w:r>
      <w:r w:rsidR="00F623FA" w:rsidRPr="00E12DB0">
        <w:rPr>
          <w:rFonts w:asciiTheme="majorHAnsi" w:hAnsiTheme="majorHAnsi"/>
          <w:b/>
          <w:i/>
          <w:color w:val="4F6228" w:themeColor="accent3" w:themeShade="80"/>
          <w:sz w:val="20"/>
        </w:rPr>
        <w:br/>
        <w:t>Tako ćeš pronaći mudrost i strpljenje te,</w:t>
      </w:r>
      <w:r w:rsidR="00F623FA" w:rsidRPr="00E12DB0">
        <w:rPr>
          <w:rFonts w:asciiTheme="majorHAnsi" w:hAnsiTheme="majorHAnsi"/>
          <w:b/>
          <w:i/>
          <w:color w:val="4F6228" w:themeColor="accent3" w:themeShade="80"/>
          <w:sz w:val="20"/>
        </w:rPr>
        <w:br/>
        <w:t>iznad svega,</w:t>
      </w:r>
      <w:r w:rsidR="00F623FA" w:rsidRPr="00E12DB0">
        <w:rPr>
          <w:rFonts w:asciiTheme="majorHAnsi" w:hAnsiTheme="majorHAnsi"/>
          <w:b/>
          <w:i/>
          <w:color w:val="4F6228" w:themeColor="accent3" w:themeShade="80"/>
          <w:sz w:val="20"/>
        </w:rPr>
        <w:br/>
        <w:t>jamstvo da na ovom svijetu nisi sâm</w:t>
      </w:r>
      <w:r w:rsidR="00E12DB0">
        <w:rPr>
          <w:rFonts w:asciiTheme="majorHAnsi" w:hAnsiTheme="majorHAnsi"/>
          <w:b/>
          <w:i/>
          <w:color w:val="4F6228" w:themeColor="accent3" w:themeShade="80"/>
          <w:sz w:val="20"/>
        </w:rPr>
        <w:t>“</w:t>
      </w:r>
      <w:r w:rsidR="00F623FA" w:rsidRPr="00E12DB0">
        <w:rPr>
          <w:rFonts w:asciiTheme="majorHAnsi" w:hAnsiTheme="majorHAnsi"/>
          <w:b/>
          <w:i/>
          <w:color w:val="4F6228" w:themeColor="accent3" w:themeShade="80"/>
          <w:sz w:val="20"/>
        </w:rPr>
        <w:t>. (Sydney Lorett)</w:t>
      </w:r>
    </w:p>
    <w:p w:rsidR="004756F6" w:rsidRPr="00414DB9" w:rsidRDefault="004756F6" w:rsidP="00567CD9">
      <w:pPr>
        <w:pStyle w:val="NormalWeb"/>
        <w:spacing w:line="360" w:lineRule="auto"/>
        <w:ind w:firstLine="708"/>
        <w:jc w:val="center"/>
        <w:rPr>
          <w:rFonts w:asciiTheme="majorHAnsi" w:hAnsiTheme="majorHAnsi"/>
          <w:i/>
          <w:sz w:val="22"/>
          <w:szCs w:val="22"/>
        </w:rPr>
      </w:pPr>
      <w:r w:rsidRPr="00414DB9">
        <w:rPr>
          <w:rFonts w:asciiTheme="majorHAnsi" w:hAnsiTheme="majorHAnsi"/>
          <w:i/>
          <w:sz w:val="22"/>
          <w:szCs w:val="22"/>
        </w:rPr>
        <w:t>Također u neposrednoj blizini Perušića nalaze se  PP Velebit, NP Sjeverni Velebit, MC Nikola Tesla, pustolovno-izletnički centar Rizvan City...</w:t>
      </w:r>
    </w:p>
    <w:p w:rsidR="00491D38" w:rsidRDefault="00491D38" w:rsidP="00491D38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Theme="minorHAnsi" w:hAnsiTheme="minorHAnsi" w:cstheme="minorHAnsi"/>
          <w:i/>
          <w:sz w:val="20"/>
          <w:szCs w:val="20"/>
        </w:rPr>
      </w:pPr>
      <w:r w:rsidRPr="00491D38">
        <w:rPr>
          <w:rFonts w:asciiTheme="minorHAnsi" w:hAnsiTheme="minorHAnsi" w:cstheme="minorHAnsi"/>
          <w:i/>
          <w:sz w:val="20"/>
          <w:szCs w:val="20"/>
        </w:rPr>
        <w:t xml:space="preserve">Više o parku, kao i kompletnu ponudu parka možete pogledati na </w:t>
      </w:r>
      <w:hyperlink r:id="rId9" w:history="1">
        <w:r w:rsidRPr="00491D38">
          <w:rPr>
            <w:rStyle w:val="Hyperlink"/>
            <w:rFonts w:asciiTheme="minorHAnsi" w:hAnsiTheme="minorHAnsi" w:cstheme="minorHAnsi"/>
            <w:i/>
            <w:sz w:val="20"/>
            <w:szCs w:val="20"/>
          </w:rPr>
          <w:t>www.pp-grabovaca.hr</w:t>
        </w:r>
      </w:hyperlink>
      <w:r w:rsidRPr="00491D38">
        <w:rPr>
          <w:rFonts w:asciiTheme="minorHAnsi" w:hAnsiTheme="minorHAnsi" w:cstheme="minorHAnsi"/>
          <w:i/>
          <w:sz w:val="20"/>
          <w:szCs w:val="20"/>
        </w:rPr>
        <w:t xml:space="preserve">. </w:t>
      </w:r>
    </w:p>
    <w:p w:rsidR="0077381A" w:rsidRDefault="0077381A" w:rsidP="00491D38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Theme="minorHAnsi" w:hAnsiTheme="minorHAnsi" w:cstheme="minorHAnsi"/>
          <w:i/>
          <w:sz w:val="20"/>
          <w:szCs w:val="20"/>
        </w:rPr>
      </w:pPr>
    </w:p>
    <w:p w:rsidR="004E6859" w:rsidRDefault="00CD2DED" w:rsidP="0018649B">
      <w:pPr>
        <w:pStyle w:val="NormalWeb"/>
        <w:spacing w:before="0" w:beforeAutospacing="0" w:after="0" w:afterAutospacing="0" w:line="360" w:lineRule="auto"/>
        <w:ind w:firstLine="709"/>
        <w:jc w:val="center"/>
      </w:pPr>
      <w:r w:rsidRPr="00CD2DED">
        <w:rPr>
          <w:rFonts w:asciiTheme="minorHAnsi" w:hAnsiTheme="minorHAnsi" w:cstheme="minorHAnsi"/>
          <w:i/>
          <w:noProof/>
          <w:sz w:val="20"/>
          <w:szCs w:val="20"/>
        </w:rPr>
        <w:pict>
          <v:shape id="_x0000_s1029" type="#_x0000_t202" style="position:absolute;left:0;text-align:left;margin-left:298.65pt;margin-top:31.35pt;width:158.95pt;height:45.45pt;z-index:251661312" strokecolor="white [3212]">
            <v:fill opacity="0"/>
            <v:textbox style="mso-next-textbox:#_x0000_s1029">
              <w:txbxContent>
                <w:p w:rsidR="00D272B2" w:rsidRPr="00D272B2" w:rsidRDefault="007C0EC2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Ravnatel</w:t>
                  </w:r>
                  <w:r w:rsidR="00321AD5">
                    <w:rPr>
                      <w:sz w:val="20"/>
                      <w:szCs w:val="20"/>
                    </w:rPr>
                    <w:t>j</w:t>
                  </w:r>
                  <w:r>
                    <w:rPr>
                      <w:sz w:val="20"/>
                      <w:szCs w:val="20"/>
                    </w:rPr>
                    <w:t xml:space="preserve">ica:  Jelena </w:t>
                  </w:r>
                  <w:r w:rsidR="00D272B2" w:rsidRPr="00D272B2">
                    <w:rPr>
                      <w:sz w:val="20"/>
                      <w:szCs w:val="20"/>
                    </w:rPr>
                    <w:t xml:space="preserve"> Milković</w:t>
                  </w:r>
                </w:p>
              </w:txbxContent>
            </v:textbox>
          </v:shape>
        </w:pict>
      </w:r>
      <w:r w:rsidRPr="00CD2DED">
        <w:rPr>
          <w:rFonts w:asciiTheme="minorHAnsi" w:hAnsiTheme="minorHAnsi" w:cstheme="minorHAnsi"/>
          <w:i/>
          <w:noProof/>
          <w:color w:val="00B050"/>
          <w:sz w:val="20"/>
          <w:szCs w:val="20"/>
        </w:rPr>
        <w:pict>
          <v:shape id="_x0000_s1039" type="#_x0000_t202" style="position:absolute;left:0;text-align:left;margin-left:287.1pt;margin-top:47pt;width:170.5pt;height:104.45pt;z-index:251666432" stroked="f" strokecolor="white [3212]">
            <v:fill opacity="0"/>
            <v:textbox style="mso-next-textbox:#_x0000_s1039">
              <w:txbxContent>
                <w:p w:rsidR="00252495" w:rsidRDefault="00756455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3131389" cy="1779174"/>
                        <wp:effectExtent l="19050" t="0" r="0" b="0"/>
                        <wp:docPr id="4" name="Slika 1" descr="C:\Users\korisnik\Desktop\potpis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korisnik\Desktop\potpis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4407" cy="17808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D2DED">
        <w:rPr>
          <w:rFonts w:asciiTheme="minorHAnsi" w:hAnsiTheme="minorHAnsi" w:cstheme="minorHAnsi"/>
          <w:i/>
          <w:noProof/>
          <w:sz w:val="20"/>
          <w:szCs w:val="20"/>
        </w:rPr>
        <w:pict>
          <v:shape id="_x0000_s1032" type="#_x0000_t202" style="position:absolute;left:0;text-align:left;margin-left:428.4pt;margin-top:76.8pt;width:108.65pt;height:67.95pt;z-index:251664384" strokecolor="white [3212]">
            <v:textbox style="mso-next-textbox:#_x0000_s1032">
              <w:txbxContent>
                <w:p w:rsidR="006D0A96" w:rsidRDefault="006D0A96"/>
              </w:txbxContent>
            </v:textbox>
          </v:shape>
        </w:pict>
      </w:r>
      <w:r w:rsidRPr="00CD2DED">
        <w:rPr>
          <w:rFonts w:asciiTheme="minorHAnsi" w:hAnsiTheme="minorHAnsi" w:cstheme="minorHAnsi"/>
          <w:i/>
          <w:noProof/>
          <w:color w:val="00B050"/>
          <w:sz w:val="20"/>
          <w:szCs w:val="20"/>
        </w:rPr>
        <w:pict>
          <v:shape id="_x0000_s1028" type="#_x0000_t202" style="position:absolute;left:0;text-align:left;margin-left:-9pt;margin-top:70.75pt;width:115.5pt;height:25.8pt;z-index:251660288" strokecolor="white [3212]">
            <v:textbox style="mso-next-textbox:#_x0000_s1028">
              <w:txbxContent>
                <w:p w:rsidR="00D272B2" w:rsidRPr="00D272B2" w:rsidRDefault="00D272B2">
                  <w:pPr>
                    <w:rPr>
                      <w:sz w:val="20"/>
                      <w:szCs w:val="20"/>
                    </w:rPr>
                  </w:pPr>
                  <w:r w:rsidRPr="00D272B2">
                    <w:rPr>
                      <w:sz w:val="20"/>
                      <w:szCs w:val="20"/>
                    </w:rPr>
                    <w:t xml:space="preserve">Srdačan pozdrav, </w:t>
                  </w:r>
                </w:p>
              </w:txbxContent>
            </v:textbox>
          </v:shape>
        </w:pict>
      </w:r>
      <w:r w:rsidRPr="00CD2DED">
        <w:rPr>
          <w:rFonts w:asciiTheme="minorHAnsi" w:hAnsiTheme="minorHAnsi" w:cstheme="minorHAnsi"/>
          <w:i/>
          <w:noProof/>
          <w:sz w:val="20"/>
          <w:szCs w:val="20"/>
        </w:rPr>
        <w:pict>
          <v:shape id="_x0000_s1027" type="#_x0000_t202" style="position:absolute;left:0;text-align:left;margin-left:-9pt;margin-top:91.8pt;width:122.95pt;height:19.7pt;z-index:251659264" strokecolor="white [3212]">
            <v:textbox style="mso-next-textbox:#_x0000_s1027">
              <w:txbxContent>
                <w:p w:rsidR="00491D38" w:rsidRPr="00D272B2" w:rsidRDefault="004756F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U Perušiću, </w:t>
                  </w:r>
                  <w:r w:rsidR="005F4C11">
                    <w:rPr>
                      <w:sz w:val="20"/>
                      <w:szCs w:val="20"/>
                    </w:rPr>
                    <w:t>5.1.2018</w:t>
                  </w:r>
                  <w:r w:rsidR="00491D38" w:rsidRPr="00D272B2"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77381A" w:rsidRPr="0077381A">
        <w:rPr>
          <w:rFonts w:asciiTheme="minorHAnsi" w:hAnsiTheme="minorHAnsi" w:cstheme="minorHAnsi"/>
          <w:b/>
          <w:i/>
          <w:color w:val="00B050"/>
        </w:rPr>
        <w:t>Otkrijte Pećinski park Grabovača – upoznajte njegove čari i bogatstvo u svako godišnje doba</w:t>
      </w:r>
      <w:r w:rsidR="0071111B">
        <w:rPr>
          <w:rFonts w:asciiTheme="minorHAnsi" w:hAnsiTheme="minorHAnsi" w:cstheme="minorHAnsi"/>
          <w:b/>
          <w:i/>
          <w:color w:val="00B050"/>
        </w:rPr>
        <w:t>!</w:t>
      </w:r>
      <w:r w:rsidR="00A857EC">
        <w:br/>
      </w:r>
      <w:r w:rsidR="00A857EC">
        <w:br/>
      </w:r>
    </w:p>
    <w:sectPr w:rsidR="004E6859" w:rsidSect="001638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1AA6" w:rsidRDefault="00491AA6" w:rsidP="00252495">
      <w:pPr>
        <w:spacing w:after="0" w:line="240" w:lineRule="auto"/>
      </w:pPr>
      <w:r>
        <w:separator/>
      </w:r>
    </w:p>
  </w:endnote>
  <w:endnote w:type="continuationSeparator" w:id="1">
    <w:p w:rsidR="00491AA6" w:rsidRDefault="00491AA6" w:rsidP="00252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1AA6" w:rsidRDefault="00491AA6" w:rsidP="00252495">
      <w:pPr>
        <w:spacing w:after="0" w:line="240" w:lineRule="auto"/>
      </w:pPr>
      <w:r>
        <w:separator/>
      </w:r>
    </w:p>
  </w:footnote>
  <w:footnote w:type="continuationSeparator" w:id="1">
    <w:p w:rsidR="00491AA6" w:rsidRDefault="00491AA6" w:rsidP="002524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6859"/>
    <w:rsid w:val="00001A0E"/>
    <w:rsid w:val="00024FE0"/>
    <w:rsid w:val="00064C33"/>
    <w:rsid w:val="000B519A"/>
    <w:rsid w:val="00111F86"/>
    <w:rsid w:val="001638A3"/>
    <w:rsid w:val="0018649B"/>
    <w:rsid w:val="001C674F"/>
    <w:rsid w:val="0023395F"/>
    <w:rsid w:val="00252495"/>
    <w:rsid w:val="002C7B9E"/>
    <w:rsid w:val="002F77A9"/>
    <w:rsid w:val="003049D1"/>
    <w:rsid w:val="00321AD5"/>
    <w:rsid w:val="00355DC0"/>
    <w:rsid w:val="00385F28"/>
    <w:rsid w:val="003B2309"/>
    <w:rsid w:val="003D3D7E"/>
    <w:rsid w:val="00414DB9"/>
    <w:rsid w:val="0045662E"/>
    <w:rsid w:val="004756F6"/>
    <w:rsid w:val="00491AA6"/>
    <w:rsid w:val="00491D38"/>
    <w:rsid w:val="00493180"/>
    <w:rsid w:val="004E40DB"/>
    <w:rsid w:val="004E6859"/>
    <w:rsid w:val="005116E1"/>
    <w:rsid w:val="005551B2"/>
    <w:rsid w:val="00567CD9"/>
    <w:rsid w:val="00590DDF"/>
    <w:rsid w:val="005A2AC6"/>
    <w:rsid w:val="005B54C6"/>
    <w:rsid w:val="005B55E8"/>
    <w:rsid w:val="005E2699"/>
    <w:rsid w:val="005F4C11"/>
    <w:rsid w:val="00615097"/>
    <w:rsid w:val="006D0A96"/>
    <w:rsid w:val="0071111B"/>
    <w:rsid w:val="007522D9"/>
    <w:rsid w:val="00756455"/>
    <w:rsid w:val="0077381A"/>
    <w:rsid w:val="007C0EC2"/>
    <w:rsid w:val="007C603B"/>
    <w:rsid w:val="008652E6"/>
    <w:rsid w:val="00885F0C"/>
    <w:rsid w:val="008D1569"/>
    <w:rsid w:val="00907FBC"/>
    <w:rsid w:val="00984D6B"/>
    <w:rsid w:val="009E4DD4"/>
    <w:rsid w:val="009F02FD"/>
    <w:rsid w:val="00A143B1"/>
    <w:rsid w:val="00A53DAF"/>
    <w:rsid w:val="00A857EC"/>
    <w:rsid w:val="00A96131"/>
    <w:rsid w:val="00AA6146"/>
    <w:rsid w:val="00AF39F3"/>
    <w:rsid w:val="00B03F27"/>
    <w:rsid w:val="00B12180"/>
    <w:rsid w:val="00B5333F"/>
    <w:rsid w:val="00C17321"/>
    <w:rsid w:val="00C60950"/>
    <w:rsid w:val="00CD2DED"/>
    <w:rsid w:val="00CE7E6F"/>
    <w:rsid w:val="00CF4B4F"/>
    <w:rsid w:val="00D056FA"/>
    <w:rsid w:val="00D16F8F"/>
    <w:rsid w:val="00D272B2"/>
    <w:rsid w:val="00D710DB"/>
    <w:rsid w:val="00D80B2C"/>
    <w:rsid w:val="00D95D97"/>
    <w:rsid w:val="00DC1710"/>
    <w:rsid w:val="00E11B2E"/>
    <w:rsid w:val="00E12DB0"/>
    <w:rsid w:val="00E94F67"/>
    <w:rsid w:val="00F623FA"/>
    <w:rsid w:val="00F624B4"/>
    <w:rsid w:val="00FA2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8A3"/>
  </w:style>
  <w:style w:type="paragraph" w:styleId="Heading3">
    <w:name w:val="heading 3"/>
    <w:basedOn w:val="Normal"/>
    <w:link w:val="Heading3Char"/>
    <w:uiPriority w:val="9"/>
    <w:qFormat/>
    <w:rsid w:val="005551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E6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3Char">
    <w:name w:val="Heading 3 Char"/>
    <w:basedOn w:val="DefaultParagraphFont"/>
    <w:link w:val="Heading3"/>
    <w:uiPriority w:val="9"/>
    <w:rsid w:val="005551B2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styleId="Hyperlink">
    <w:name w:val="Hyperlink"/>
    <w:basedOn w:val="DefaultParagraphFont"/>
    <w:uiPriority w:val="99"/>
    <w:unhideWhenUsed/>
    <w:rsid w:val="00491D3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91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D38"/>
  </w:style>
  <w:style w:type="paragraph" w:styleId="BalloonText">
    <w:name w:val="Balloon Text"/>
    <w:basedOn w:val="Normal"/>
    <w:link w:val="BalloonTextChar"/>
    <w:uiPriority w:val="99"/>
    <w:semiHidden/>
    <w:unhideWhenUsed/>
    <w:rsid w:val="00491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D3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2524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52495"/>
  </w:style>
  <w:style w:type="paragraph" w:customStyle="1" w:styleId="izreka">
    <w:name w:val="izreka"/>
    <w:basedOn w:val="Normal"/>
    <w:rsid w:val="00F62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autor-izreke1">
    <w:name w:val="autor-izreke1"/>
    <w:basedOn w:val="Normal"/>
    <w:rsid w:val="00F62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pp-grabovaca.hr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CE29F-196D-401F-885A-F90DAB5B8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279</Words>
  <Characters>1595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cp:lastPrinted>2018-01-05T11:17:00Z</cp:lastPrinted>
  <dcterms:created xsi:type="dcterms:W3CDTF">2018-01-05T11:18:00Z</dcterms:created>
  <dcterms:modified xsi:type="dcterms:W3CDTF">2018-01-05T11:18:00Z</dcterms:modified>
</cp:coreProperties>
</file>