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1724750495"/>
        <w:docPartObj>
          <w:docPartGallery w:val="Cover Pages"/>
          <w:docPartUnique/>
        </w:docPartObj>
      </w:sdtPr>
      <w:sdtEndPr/>
      <w:sdtContent>
        <w:p w:rsidR="00D01B67" w:rsidRDefault="00583F71">
          <w:pPr>
            <w:rPr>
              <w:noProof/>
            </w:rPr>
          </w:pPr>
          <w:r>
            <w:rPr>
              <w:noProof/>
              <w:lang w:val="hr-HR" w:eastAsia="zh-CN"/>
            </w:rPr>
            <mc:AlternateContent>
              <mc:Choice Requires="wps">
                <w:drawing>
                  <wp:anchor distT="0" distB="0" distL="114300" distR="114300" simplePos="0" relativeHeight="251659264" behindDoc="0" locked="0" layoutInCell="1" allowOverlap="1" wp14:anchorId="743E2301" wp14:editId="0ED1C584">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1D4601" w:rsidRDefault="007D4CDF">
                                <w:pPr>
                                  <w:pStyle w:val="Title"/>
                                </w:pPr>
                                <w:sdt>
                                  <w:sdtPr>
                                    <w:alias w:val="Title"/>
                                    <w:tag w:val=""/>
                                    <w:id w:val="1412807895"/>
                                    <w:placeholder>
                                      <w:docPart w:val="EC912813EC614A35850BFB69A31D7B8F"/>
                                    </w:placeholder>
                                    <w:dataBinding w:prefixMappings="xmlns:ns0='http://purl.org/dc/elements/1.1/' xmlns:ns1='http://schemas.openxmlformats.org/package/2006/metadata/core-properties' " w:xpath="/ns1:coreProperties[1]/ns0:title[1]" w:storeItemID="{6C3C8BC8-F283-45AE-878A-BAB7291924A1}"/>
                                    <w:text/>
                                  </w:sdtPr>
                                  <w:sdtEndPr/>
                                  <w:sdtContent>
                                    <w:r w:rsidR="001D4601">
                                      <w:t>GODIŠNJI IZVJEŠTAJ</w:t>
                                    </w:r>
                                  </w:sdtContent>
                                </w:sdt>
                              </w:p>
                              <w:p w:rsidR="001D4601" w:rsidRDefault="007D4CDF">
                                <w:pPr>
                                  <w:pStyle w:val="Subtitle"/>
                                </w:pPr>
                                <w:sdt>
                                  <w:sdtPr>
                                    <w:alias w:val="Date"/>
                                    <w:id w:val="-253517851"/>
                                    <w:dataBinding w:prefixMappings="xmlns:ns0='http://schemas.microsoft.com/office/2006/coverPageProps' " w:xpath="/ns0:CoverPageProperties[1]/ns0:PublishDate[1]" w:storeItemID="{55AF091B-3C7A-41E3-B477-F2FDAA23CFDA}"/>
                                    <w:date w:fullDate="2012-01-01T00:00:00Z">
                                      <w:dateFormat w:val="yyyy"/>
                                      <w:lid w:val="en-US"/>
                                      <w:storeMappedDataAs w:val="dateTime"/>
                                      <w:calendar w:val="gregorian"/>
                                    </w:date>
                                  </w:sdtPr>
                                  <w:sdtEndPr/>
                                  <w:sdtContent>
                                    <w:r w:rsidR="001D4601">
                                      <w:t>2012</w:t>
                                    </w:r>
                                  </w:sdtContent>
                                </w:sdt>
                              </w:p>
                              <w:sdt>
                                <w:sdtPr>
                                  <w:rPr>
                                    <w:lang w:val="hr-HR"/>
                                  </w:rPr>
                                  <w:alias w:val="Abstract"/>
                                  <w:id w:val="1789550870"/>
                                  <w:dataBinding w:prefixMappings="xmlns:ns0='http://schemas.microsoft.com/office/2006/coverPageProps'" w:xpath="/ns0:CoverPageProperties[1]/ns0:Abstract[1]" w:storeItemID="{55AF091B-3C7A-41E3-B477-F2FDAA23CFDA}"/>
                                  <w:text/>
                                </w:sdtPr>
                                <w:sdtEndPr/>
                                <w:sdtContent>
                                  <w:p w:rsidR="001D4601" w:rsidRPr="006636F7" w:rsidRDefault="001D4601">
                                    <w:pPr>
                                      <w:pStyle w:val="Abstract"/>
                                      <w:rPr>
                                        <w:lang w:val="hr-HR"/>
                                      </w:rPr>
                                    </w:pPr>
                                    <w:r w:rsidRPr="006636F7">
                                      <w:rPr>
                                        <w:lang w:val="hr-HR"/>
                                      </w:rPr>
                                      <w:t xml:space="preserve">U cilju transparentnosti rada i poslovanja, Udruga za podršku žrtvama i svjedocima sastavlja </w:t>
                                    </w:r>
                                    <w:r>
                                      <w:rPr>
                                        <w:lang w:val="hr-HR"/>
                                      </w:rPr>
                                      <w:t xml:space="preserve">godišnji </w:t>
                                    </w:r>
                                    <w:r w:rsidRPr="006636F7">
                                      <w:rPr>
                                        <w:lang w:val="hr-HR"/>
                                      </w:rPr>
                                      <w:t>izvještaj o svom radu za 2012. godinu te ga javno objavljuje na web stranici Udruge www.pzs.hr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Description: 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CQQIAAHY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" filled="f" stroked="f" strokeweight=".5pt">
                    <v:textbox inset="0,0,0,0">
                      <w:txbxContent>
                        <w:p w:rsidR="001D4601" w:rsidRDefault="001D4601">
                          <w:pPr>
                            <w:pStyle w:val="Title"/>
                          </w:pPr>
                          <w:sdt>
                            <w:sdtPr>
                              <w:alias w:val="Title"/>
                              <w:tag w:val=""/>
                              <w:id w:val="1412807895"/>
                              <w:placeholder>
                                <w:docPart w:val="EC912813EC614A35850BFB69A31D7B8F"/>
                              </w:placeholder>
                              <w:dataBinding w:prefixMappings="xmlns:ns0='http://purl.org/dc/elements/1.1/' xmlns:ns1='http://schemas.openxmlformats.org/package/2006/metadata/core-properties' " w:xpath="/ns1:coreProperties[1]/ns0:title[1]" w:storeItemID="{6C3C8BC8-F283-45AE-878A-BAB7291924A1}"/>
                              <w:text/>
                            </w:sdtPr>
                            <w:sdtContent>
                              <w:r>
                                <w:t>GODIŠNJI IZVJEŠTAJ</w:t>
                              </w:r>
                            </w:sdtContent>
                          </w:sdt>
                        </w:p>
                        <w:p w:rsidR="001D4601" w:rsidRDefault="001D4601">
                          <w:pPr>
                            <w:pStyle w:val="Subtitle"/>
                          </w:pPr>
                          <w:sdt>
                            <w:sdtPr>
                              <w:alias w:val="Date"/>
                              <w:id w:val="-253517851"/>
                              <w:placeholder>
                                <w:docPart w:val="659F57E226A54E6DAE1357C633AF0718"/>
                              </w:placeholder>
                              <w:dataBinding w:prefixMappings="xmlns:ns0='http://schemas.microsoft.com/office/2006/coverPageProps' " w:xpath="/ns0:CoverPageProperties[1]/ns0:PublishDate[1]" w:storeItemID="{55AF091B-3C7A-41E3-B477-F2FDAA23CFDA}"/>
                              <w:date w:fullDate="2012-01-01T00:00:00Z">
                                <w:dateFormat w:val="yyyy"/>
                                <w:lid w:val="en-US"/>
                                <w:storeMappedDataAs w:val="dateTime"/>
                                <w:calendar w:val="gregorian"/>
                              </w:date>
                            </w:sdtPr>
                            <w:sdtContent>
                              <w:r>
                                <w:t>2012</w:t>
                              </w:r>
                            </w:sdtContent>
                          </w:sdt>
                        </w:p>
                        <w:sdt>
                          <w:sdtPr>
                            <w:rPr>
                              <w:lang w:val="hr-HR"/>
                            </w:rPr>
                            <w:alias w:val="Abstract"/>
                            <w:id w:val="1789550870"/>
                            <w:placeholder>
                              <w:docPart w:val="B89BB0AB1EB94DC1AA09D50072409DDF"/>
                            </w:placeholder>
                            <w:dataBinding w:prefixMappings="xmlns:ns0='http://schemas.microsoft.com/office/2006/coverPageProps'" w:xpath="/ns0:CoverPageProperties[1]/ns0:Abstract[1]" w:storeItemID="{55AF091B-3C7A-41E3-B477-F2FDAA23CFDA}"/>
                            <w:text/>
                          </w:sdtPr>
                          <w:sdtContent>
                            <w:p w:rsidR="001D4601" w:rsidRPr="006636F7" w:rsidRDefault="001D4601">
                              <w:pPr>
                                <w:pStyle w:val="Abstract"/>
                                <w:rPr>
                                  <w:lang w:val="hr-HR"/>
                                </w:rPr>
                              </w:pPr>
                              <w:r w:rsidRPr="006636F7">
                                <w:rPr>
                                  <w:lang w:val="hr-HR"/>
                                </w:rPr>
                                <w:t xml:space="preserve">U cilju transparentnosti rada i poslovanja, Udruga za podršku žrtvama i svjedocima sastavlja </w:t>
                              </w:r>
                              <w:r>
                                <w:rPr>
                                  <w:lang w:val="hr-HR"/>
                                </w:rPr>
                                <w:t xml:space="preserve">godišnji </w:t>
                              </w:r>
                              <w:r w:rsidRPr="006636F7">
                                <w:rPr>
                                  <w:lang w:val="hr-HR"/>
                                </w:rPr>
                                <w:t>izvještaj o svom radu za 2012. godinu te ga javno objavljuje na web stranici Udruge www.pzs.hr</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2"/>
              <w:lang w:val="hr-HR" w:eastAsia="zh-CN"/>
            </w:rPr>
            <mc:AlternateContent>
              <mc:Choice Requires="wps">
                <w:drawing>
                  <wp:anchor distT="0" distB="0" distL="114300" distR="114300" simplePos="0" relativeHeight="251660288" behindDoc="0" locked="0" layoutInCell="0" allowOverlap="0" wp14:anchorId="20931EDD" wp14:editId="4713C9D2">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601" w:rsidRDefault="001D4601" w:rsidP="006636F7">
                                <w:r>
                                  <w:t>UDRUGA ZA PODRŠKU ŽRTVAMA I SVJEDOCIMA</w:t>
                                </w:r>
                              </w:p>
                              <w:p w:rsidR="001D4601" w:rsidRDefault="001D4601" w:rsidP="006636F7">
                                <w:r>
                                  <w:t>VICTIM AND WITNESS SUPPORT SERVICE</w:t>
                                </w:r>
                              </w:p>
                              <w:p w:rsidR="001D4601" w:rsidRDefault="001D4601" w:rsidP="006636F7">
                                <w:proofErr w:type="spellStart"/>
                                <w:r>
                                  <w:t>J.J.Strossmayera</w:t>
                                </w:r>
                                <w:proofErr w:type="spellEnd"/>
                                <w:r>
                                  <w:t xml:space="preserve"> 25, 32 00, </w:t>
                                </w:r>
                                <w:proofErr w:type="spellStart"/>
                                <w:r>
                                  <w:t>Vukovar</w:t>
                                </w:r>
                                <w:proofErr w:type="spellEnd"/>
                                <w:r>
                                  <w:t>, Croatia</w:t>
                                </w:r>
                              </w:p>
                              <w:p w:rsidR="001D4601" w:rsidRDefault="001D4601" w:rsidP="006636F7">
                                <w:proofErr w:type="gramStart"/>
                                <w:r>
                                  <w:t>e-mail</w:t>
                                </w:r>
                                <w:proofErr w:type="gramEnd"/>
                                <w:r>
                                  <w:t>: pzs@pzs.hr web: www.pzs.hr</w:t>
                                </w:r>
                              </w:p>
                              <w:p w:rsidR="001D4601" w:rsidRDefault="001D460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 Box 3" o:spid="_x0000_s1027" type="#_x0000_t202" alt="Description: 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p w:rsidR="001D4601" w:rsidRDefault="001D4601" w:rsidP="006636F7">
                          <w:r>
                            <w:t>UDRUGA ZA PODRŠKU ŽRTVAMA I SVJEDOCIMA</w:t>
                          </w:r>
                        </w:p>
                        <w:p w:rsidR="001D4601" w:rsidRDefault="001D4601" w:rsidP="006636F7">
                          <w:r>
                            <w:t>VICTIM AND WITNESS SUPPORT SERVICE</w:t>
                          </w:r>
                        </w:p>
                        <w:p w:rsidR="001D4601" w:rsidRDefault="001D4601" w:rsidP="006636F7">
                          <w:r>
                            <w:t>J.J.Strossmayera 25, 32 00, Vukovar, Croatia</w:t>
                          </w:r>
                        </w:p>
                        <w:p w:rsidR="001D4601" w:rsidRDefault="001D4601" w:rsidP="006636F7">
                          <w:proofErr w:type="gramStart"/>
                          <w:r>
                            <w:t>e-mail</w:t>
                          </w:r>
                          <w:proofErr w:type="gramEnd"/>
                          <w:r>
                            <w:t>: pzs@pzs.hr web: www.pzs.hr</w:t>
                          </w:r>
                        </w:p>
                        <w:p w:rsidR="001D4601" w:rsidRDefault="001D4601"/>
                      </w:txbxContent>
                    </v:textbox>
                    <w10:wrap type="topAndBottom" anchorx="page" anchory="page"/>
                  </v:shape>
                </w:pict>
              </mc:Fallback>
            </mc:AlternateContent>
          </w:r>
          <w:r>
            <w:rPr>
              <w:noProof/>
            </w:rPr>
            <w:br w:type="page"/>
          </w:r>
        </w:p>
      </w:sdtContent>
    </w:sdt>
    <w:sdt>
      <w:sdtPr>
        <w:rPr>
          <w:sz w:val="20"/>
        </w:rPr>
        <w:id w:val="1866023298"/>
        <w:docPartObj>
          <w:docPartGallery w:val="Table of Contents"/>
          <w:docPartUnique/>
        </w:docPartObj>
      </w:sdtPr>
      <w:sdtEndPr>
        <w:rPr>
          <w:b/>
          <w:bCs/>
          <w:noProof/>
        </w:rPr>
      </w:sdtEndPr>
      <w:sdtContent>
        <w:p w:rsidR="00D01B67" w:rsidRDefault="006636F7">
          <w:pPr>
            <w:pStyle w:val="TOCHeading"/>
          </w:pPr>
          <w:r>
            <w:t>KAZALO</w:t>
          </w:r>
        </w:p>
        <w:p w:rsidR="006636F7" w:rsidRDefault="00583F71" w:rsidP="002E1600">
          <w:pPr>
            <w:pStyle w:val="TOC1"/>
            <w:rPr>
              <w:rFonts w:eastAsiaTheme="minorEastAsia"/>
              <w:color w:val="auto"/>
              <w:kern w:val="0"/>
              <w:szCs w:val="22"/>
              <w:lang w:val="hr-HR" w:eastAsia="zh-CN"/>
            </w:rPr>
          </w:pPr>
          <w:r>
            <w:fldChar w:fldCharType="begin"/>
          </w:r>
          <w:r>
            <w:instrText xml:space="preserve"> TOC \o "1-1" \h \z \u </w:instrText>
          </w:r>
          <w:r>
            <w:fldChar w:fldCharType="separate"/>
          </w:r>
          <w:hyperlink w:anchor="_Toc367212441" w:history="1">
            <w:r w:rsidR="00AE5912">
              <w:rPr>
                <w:rStyle w:val="Hyperlink"/>
              </w:rPr>
              <w:t>Uvodna riječ</w:t>
            </w:r>
            <w:r w:rsidR="006636F7">
              <w:rPr>
                <w:webHidden/>
              </w:rPr>
              <w:tab/>
            </w:r>
            <w:r w:rsidR="006636F7">
              <w:rPr>
                <w:webHidden/>
              </w:rPr>
              <w:fldChar w:fldCharType="begin"/>
            </w:r>
            <w:r w:rsidR="006636F7">
              <w:rPr>
                <w:webHidden/>
              </w:rPr>
              <w:instrText xml:space="preserve"> PAGEREF _Toc367212441 \h </w:instrText>
            </w:r>
            <w:r w:rsidR="006636F7">
              <w:rPr>
                <w:webHidden/>
              </w:rPr>
            </w:r>
            <w:r w:rsidR="006636F7">
              <w:rPr>
                <w:webHidden/>
              </w:rPr>
              <w:fldChar w:fldCharType="separate"/>
            </w:r>
            <w:r w:rsidR="006636F7">
              <w:rPr>
                <w:webHidden/>
              </w:rPr>
              <w:t>1</w:t>
            </w:r>
            <w:r w:rsidR="006636F7">
              <w:rPr>
                <w:webHidden/>
              </w:rPr>
              <w:fldChar w:fldCharType="end"/>
            </w:r>
          </w:hyperlink>
        </w:p>
        <w:p w:rsidR="006636F7" w:rsidRDefault="007D4CDF" w:rsidP="002E1600">
          <w:pPr>
            <w:pStyle w:val="TOC1"/>
            <w:rPr>
              <w:rFonts w:eastAsiaTheme="minorEastAsia"/>
              <w:color w:val="auto"/>
              <w:kern w:val="0"/>
              <w:szCs w:val="22"/>
              <w:lang w:val="hr-HR" w:eastAsia="zh-CN"/>
            </w:rPr>
          </w:pPr>
          <w:hyperlink w:anchor="_Toc367212442" w:history="1">
            <w:r w:rsidR="001D4601">
              <w:rPr>
                <w:rStyle w:val="Hyperlink"/>
              </w:rPr>
              <w:t>Projekti</w:t>
            </w:r>
            <w:r w:rsidR="006636F7">
              <w:rPr>
                <w:webHidden/>
              </w:rPr>
              <w:tab/>
            </w:r>
            <w:r w:rsidR="006636F7">
              <w:rPr>
                <w:webHidden/>
              </w:rPr>
              <w:fldChar w:fldCharType="begin"/>
            </w:r>
            <w:r w:rsidR="006636F7">
              <w:rPr>
                <w:webHidden/>
              </w:rPr>
              <w:instrText xml:space="preserve"> PAGEREF _Toc367212442 \h </w:instrText>
            </w:r>
            <w:r w:rsidR="006636F7">
              <w:rPr>
                <w:webHidden/>
              </w:rPr>
            </w:r>
            <w:r w:rsidR="006636F7">
              <w:rPr>
                <w:webHidden/>
              </w:rPr>
              <w:fldChar w:fldCharType="separate"/>
            </w:r>
            <w:r w:rsidR="006636F7">
              <w:rPr>
                <w:webHidden/>
              </w:rPr>
              <w:t>2</w:t>
            </w:r>
            <w:r w:rsidR="006636F7">
              <w:rPr>
                <w:webHidden/>
              </w:rPr>
              <w:fldChar w:fldCharType="end"/>
            </w:r>
          </w:hyperlink>
        </w:p>
        <w:p w:rsidR="006636F7" w:rsidRDefault="007D4CDF" w:rsidP="002E1600">
          <w:pPr>
            <w:pStyle w:val="TOC1"/>
            <w:rPr>
              <w:rFonts w:eastAsiaTheme="minorEastAsia"/>
              <w:color w:val="auto"/>
              <w:kern w:val="0"/>
              <w:szCs w:val="22"/>
              <w:lang w:val="hr-HR" w:eastAsia="zh-CN"/>
            </w:rPr>
          </w:pPr>
          <w:hyperlink w:anchor="_Toc367212443" w:history="1">
            <w:r w:rsidR="002E1600">
              <w:rPr>
                <w:rStyle w:val="Hyperlink"/>
              </w:rPr>
              <w:t>Događanja kroz godinu</w:t>
            </w:r>
            <w:r w:rsidR="006636F7">
              <w:rPr>
                <w:webHidden/>
              </w:rPr>
              <w:tab/>
            </w:r>
            <w:r w:rsidR="006126F4">
              <w:rPr>
                <w:webHidden/>
              </w:rPr>
              <w:t>6</w:t>
            </w:r>
          </w:hyperlink>
        </w:p>
        <w:p w:rsidR="006126F4" w:rsidRPr="006126F4" w:rsidRDefault="002E1600" w:rsidP="006126F4">
          <w:pPr>
            <w:pStyle w:val="TOC1"/>
            <w:rPr>
              <w:color w:val="646464" w:themeColor="hyperlink"/>
            </w:rPr>
          </w:pPr>
          <w:r w:rsidRPr="002E1600">
            <w:rPr>
              <w:rStyle w:val="Hyperlink"/>
              <w:u w:val="none"/>
            </w:rPr>
            <w:t>Popis osoba koje su sudjelovale na konferencijama/edukacijama/okruglim stolovima</w:t>
          </w:r>
          <w:r w:rsidR="006126F4">
            <w:rPr>
              <w:rStyle w:val="Hyperlink"/>
              <w:u w:val="none"/>
            </w:rPr>
            <w:t>____________ 9</w:t>
          </w:r>
        </w:p>
        <w:p w:rsidR="006636F7" w:rsidRDefault="007D4CDF" w:rsidP="002E1600">
          <w:pPr>
            <w:pStyle w:val="TOC1"/>
            <w:rPr>
              <w:rFonts w:eastAsiaTheme="minorEastAsia"/>
              <w:color w:val="auto"/>
              <w:kern w:val="0"/>
              <w:szCs w:val="22"/>
              <w:lang w:val="hr-HR" w:eastAsia="zh-CN"/>
            </w:rPr>
          </w:pPr>
          <w:hyperlink w:anchor="_Toc367212445" w:history="1">
            <w:r w:rsidR="002E1600">
              <w:rPr>
                <w:rStyle w:val="Hyperlink"/>
              </w:rPr>
              <w:t>Popis članova Udruge</w:t>
            </w:r>
            <w:r w:rsidR="006636F7">
              <w:rPr>
                <w:webHidden/>
              </w:rPr>
              <w:tab/>
            </w:r>
            <w:r w:rsidR="006126F4">
              <w:rPr>
                <w:webHidden/>
              </w:rPr>
              <w:t>15</w:t>
            </w:r>
          </w:hyperlink>
        </w:p>
        <w:p w:rsidR="006636F7" w:rsidRDefault="007D4CDF" w:rsidP="002E1600">
          <w:pPr>
            <w:pStyle w:val="TOC1"/>
            <w:rPr>
              <w:rFonts w:eastAsiaTheme="minorEastAsia"/>
              <w:color w:val="auto"/>
              <w:kern w:val="0"/>
              <w:szCs w:val="22"/>
              <w:lang w:val="hr-HR" w:eastAsia="zh-CN"/>
            </w:rPr>
          </w:pPr>
          <w:hyperlink w:anchor="_Toc367212446" w:history="1">
            <w:r w:rsidR="006126F4">
              <w:rPr>
                <w:rStyle w:val="Hyperlink"/>
              </w:rPr>
              <w:t xml:space="preserve">Financisjki izvještaj </w:t>
            </w:r>
            <w:r w:rsidR="006636F7">
              <w:rPr>
                <w:webHidden/>
              </w:rPr>
              <w:tab/>
            </w:r>
            <w:r w:rsidR="006126F4">
              <w:rPr>
                <w:webHidden/>
              </w:rPr>
              <w:t>17</w:t>
            </w:r>
          </w:hyperlink>
        </w:p>
        <w:p w:rsidR="006636F7" w:rsidRDefault="006636F7" w:rsidP="002E1600">
          <w:pPr>
            <w:pStyle w:val="TOC1"/>
            <w:rPr>
              <w:lang w:val="hr-HR" w:eastAsia="zh-CN"/>
            </w:rPr>
          </w:pPr>
        </w:p>
        <w:p w:rsidR="00D01B67" w:rsidRDefault="00583F71">
          <w:pPr>
            <w:rPr>
              <w:b/>
              <w:bCs/>
              <w:noProof/>
            </w:rPr>
          </w:pPr>
          <w:r>
            <w:fldChar w:fldCharType="end"/>
          </w:r>
        </w:p>
      </w:sdtContent>
    </w:sdt>
    <w:p w:rsidR="00D01B67" w:rsidRDefault="00D01B67">
      <w:pPr>
        <w:sectPr w:rsidR="00D01B67">
          <w:headerReference w:type="even" r:id="rId12"/>
          <w:headerReference w:type="default" r:id="rId13"/>
          <w:footerReference w:type="even" r:id="rId14"/>
          <w:footerReference w:type="default" r:id="rId15"/>
          <w:headerReference w:type="first" r:id="rId16"/>
          <w:footerReference w:type="first" r:id="rId17"/>
          <w:pgSz w:w="12240" w:h="15840" w:code="1"/>
          <w:pgMar w:top="2520" w:right="1555" w:bottom="1800" w:left="1555" w:header="864" w:footer="720" w:gutter="0"/>
          <w:pgNumType w:start="0"/>
          <w:cols w:space="720"/>
          <w:titlePg/>
          <w:docGrid w:linePitch="360"/>
        </w:sectPr>
      </w:pPr>
    </w:p>
    <w:p w:rsidR="006636F7" w:rsidRPr="006636F7" w:rsidRDefault="006636F7" w:rsidP="006636F7">
      <w:pPr>
        <w:ind w:firstLine="720"/>
        <w:jc w:val="both"/>
        <w:rPr>
          <w:sz w:val="24"/>
          <w:szCs w:val="24"/>
          <w:lang w:val="hr-HR"/>
        </w:rPr>
      </w:pPr>
      <w:r w:rsidRPr="006636F7">
        <w:rPr>
          <w:sz w:val="24"/>
          <w:szCs w:val="24"/>
          <w:lang w:val="hr-HR"/>
        </w:rPr>
        <w:lastRenderedPageBreak/>
        <w:t xml:space="preserve">U cilju transparentnosti rada i poslovanja, Udruga za podršku žrtvama i svjedocima sastavlja narativni </w:t>
      </w:r>
      <w:r>
        <w:rPr>
          <w:sz w:val="24"/>
          <w:szCs w:val="24"/>
          <w:lang w:val="hr-HR"/>
        </w:rPr>
        <w:t xml:space="preserve">i </w:t>
      </w:r>
      <w:r w:rsidR="001D4601">
        <w:rPr>
          <w:sz w:val="24"/>
          <w:szCs w:val="24"/>
          <w:lang w:val="hr-HR"/>
        </w:rPr>
        <w:t>financijski</w:t>
      </w:r>
      <w:r>
        <w:rPr>
          <w:sz w:val="24"/>
          <w:szCs w:val="24"/>
          <w:lang w:val="hr-HR"/>
        </w:rPr>
        <w:t xml:space="preserve"> </w:t>
      </w:r>
      <w:r w:rsidRPr="006636F7">
        <w:rPr>
          <w:sz w:val="24"/>
          <w:szCs w:val="24"/>
          <w:lang w:val="hr-HR"/>
        </w:rPr>
        <w:t>izvještaj o svom radu za 2012. godinu te ga javno objavljuje na web stranici Udruge www.pzs.hr</w:t>
      </w:r>
    </w:p>
    <w:p w:rsidR="006636F7" w:rsidRPr="006636F7" w:rsidRDefault="006636F7" w:rsidP="006636F7">
      <w:pPr>
        <w:ind w:firstLine="720"/>
        <w:jc w:val="both"/>
        <w:rPr>
          <w:sz w:val="24"/>
          <w:szCs w:val="24"/>
          <w:lang w:val="hr-HR"/>
        </w:rPr>
      </w:pPr>
      <w:r w:rsidRPr="006636F7">
        <w:rPr>
          <w:sz w:val="24"/>
          <w:szCs w:val="24"/>
          <w:lang w:val="hr-HR"/>
        </w:rPr>
        <w:t>Izvještaj je namijenjen članovima Udruge, sponzorima i donatorima, volonterima, budućim korisnicima te široj javnosti.</w:t>
      </w:r>
    </w:p>
    <w:p w:rsidR="006636F7" w:rsidRPr="006636F7" w:rsidRDefault="006636F7" w:rsidP="006636F7">
      <w:pPr>
        <w:ind w:firstLine="720"/>
        <w:jc w:val="both"/>
        <w:rPr>
          <w:sz w:val="24"/>
          <w:szCs w:val="24"/>
          <w:lang w:val="hr-HR"/>
        </w:rPr>
      </w:pPr>
      <w:r w:rsidRPr="006636F7">
        <w:rPr>
          <w:sz w:val="24"/>
          <w:szCs w:val="24"/>
          <w:lang w:val="hr-HR"/>
        </w:rPr>
        <w:t xml:space="preserve">Udruga za podršku žrtvama i svjedocima u 2012. godini nastavila je raditi na podizanju kvalitete postojećih usluga i uvođenju novih aktivnosti. </w:t>
      </w:r>
    </w:p>
    <w:p w:rsidR="006636F7" w:rsidRPr="006636F7" w:rsidRDefault="006636F7" w:rsidP="006636F7">
      <w:pPr>
        <w:ind w:firstLine="720"/>
        <w:jc w:val="both"/>
        <w:rPr>
          <w:sz w:val="24"/>
          <w:szCs w:val="24"/>
          <w:lang w:val="hr-HR"/>
        </w:rPr>
      </w:pPr>
      <w:r w:rsidRPr="006636F7">
        <w:rPr>
          <w:sz w:val="24"/>
          <w:szCs w:val="24"/>
          <w:lang w:val="hr-HR"/>
        </w:rPr>
        <w:t>Aktivnosti Udruge, osim organiziranja rada volontera i konkretnog pružanja podrške u sudskim postupcima, djeluju i u smjeru poboljšanja pravnog položaja žrtava i svjedoka u najširem mogućem smislu. Organiziranjem seminara, predavanja i drugih stručnih skupova, uspostavljamo suradnju i povezujemo se s institucijama i organizacijama civilnog društva kako na lokalnoj i nacionalnoj tako i na međunarodnoj razini, što je i vidljivo iz dosad provedenih projekata.</w:t>
      </w:r>
    </w:p>
    <w:p w:rsidR="006636F7" w:rsidRPr="006636F7" w:rsidRDefault="006636F7" w:rsidP="006636F7">
      <w:pPr>
        <w:ind w:firstLine="720"/>
        <w:jc w:val="both"/>
        <w:rPr>
          <w:sz w:val="24"/>
          <w:szCs w:val="24"/>
          <w:lang w:val="hr-HR"/>
        </w:rPr>
      </w:pPr>
      <w:r w:rsidRPr="006636F7">
        <w:rPr>
          <w:sz w:val="24"/>
          <w:szCs w:val="24"/>
          <w:lang w:val="hr-HR"/>
        </w:rPr>
        <w:t>Kako bi se sve spomenuto što jasnije prikazalo, izvještaj je podijeljen na četiri poglavlja: Projekti; Događanja kroz godinu; popis seminara i edukacija; Popis članova Udruge.</w:t>
      </w:r>
    </w:p>
    <w:p w:rsidR="006636F7" w:rsidRPr="006636F7" w:rsidRDefault="006636F7" w:rsidP="006636F7">
      <w:pPr>
        <w:jc w:val="both"/>
        <w:rPr>
          <w:sz w:val="24"/>
          <w:szCs w:val="24"/>
          <w:lang w:val="hr-HR"/>
        </w:rPr>
      </w:pPr>
      <w:r w:rsidRPr="006636F7">
        <w:rPr>
          <w:sz w:val="24"/>
          <w:szCs w:val="24"/>
          <w:lang w:val="hr-HR"/>
        </w:rPr>
        <w:t>Od početka 2012. godine, u različitim aktivnostima Udruge za podršku žrtvama i svjedocima, sudjelovalo je  129 volontera te je  odrađeno 4080 volonterskih sati.</w:t>
      </w:r>
    </w:p>
    <w:p w:rsidR="006636F7" w:rsidRPr="006636F7" w:rsidRDefault="006636F7" w:rsidP="006636F7">
      <w:pPr>
        <w:jc w:val="both"/>
        <w:rPr>
          <w:lang w:val="hr-HR"/>
        </w:rPr>
      </w:pPr>
    </w:p>
    <w:p w:rsidR="00D01B67" w:rsidRPr="006636F7" w:rsidRDefault="00D01B67" w:rsidP="006636F7">
      <w:pPr>
        <w:jc w:val="both"/>
        <w:rPr>
          <w:lang w:val="hr-HR"/>
        </w:rPr>
      </w:pPr>
    </w:p>
    <w:p w:rsidR="00D01B67" w:rsidRDefault="006636F7">
      <w:pPr>
        <w:pStyle w:val="Signature"/>
      </w:pPr>
      <w:r>
        <w:t xml:space="preserve">Barbara </w:t>
      </w:r>
      <w:proofErr w:type="spellStart"/>
      <w:r>
        <w:t>Veličković</w:t>
      </w:r>
      <w:proofErr w:type="spellEnd"/>
      <w:r w:rsidR="00583F71">
        <w:br/>
      </w:r>
      <w:proofErr w:type="spellStart"/>
      <w:r>
        <w:t>Zamjenik</w:t>
      </w:r>
      <w:proofErr w:type="spellEnd"/>
      <w:r>
        <w:t xml:space="preserve"> </w:t>
      </w:r>
      <w:proofErr w:type="spellStart"/>
      <w:r>
        <w:t>izvršnog</w:t>
      </w:r>
      <w:proofErr w:type="spellEnd"/>
      <w:r>
        <w:t xml:space="preserve"> </w:t>
      </w:r>
      <w:proofErr w:type="spellStart"/>
      <w:r>
        <w:t>direktora</w:t>
      </w:r>
      <w:proofErr w:type="spellEnd"/>
      <w:r w:rsidR="00583F71">
        <w:br/>
      </w:r>
      <w:sdt>
        <w:sdtPr>
          <w:alias w:val="Click arrow to select a date"/>
          <w:tag w:val="Click arrow to select a date"/>
          <w:id w:val="-405455016"/>
          <w:placeholder>
            <w:docPart w:val="BB9DA53C25BA4D988D8F34D2322E30BB"/>
          </w:placeholder>
          <w:date w:fullDate="2013-01-15T00:00:00Z">
            <w:dateFormat w:val="MMMM d, yyyy"/>
            <w:lid w:val="en-US"/>
            <w:storeMappedDataAs w:val="dateTime"/>
            <w:calendar w:val="gregorian"/>
          </w:date>
        </w:sdtPr>
        <w:sdtEndPr/>
        <w:sdtContent>
          <w:r w:rsidR="000A6D4A">
            <w:t>January 15, 2013</w:t>
          </w:r>
        </w:sdtContent>
      </w:sdt>
    </w:p>
    <w:p w:rsidR="000A6D4A" w:rsidRDefault="000A6D4A" w:rsidP="00AE5912">
      <w:pPr>
        <w:rPr>
          <w:lang w:val="hr-HR"/>
        </w:rPr>
      </w:pPr>
    </w:p>
    <w:p w:rsidR="000A6D4A" w:rsidRDefault="000A6D4A" w:rsidP="00AE5912">
      <w:pPr>
        <w:rPr>
          <w:lang w:val="hr-HR"/>
        </w:rPr>
      </w:pPr>
    </w:p>
    <w:p w:rsidR="000A6D4A" w:rsidRDefault="000A6D4A" w:rsidP="00AE5912">
      <w:pPr>
        <w:rPr>
          <w:lang w:val="hr-HR"/>
        </w:rPr>
      </w:pPr>
    </w:p>
    <w:p w:rsidR="000A6D4A" w:rsidRDefault="000A6D4A" w:rsidP="00AE5912">
      <w:pPr>
        <w:rPr>
          <w:lang w:val="hr-HR"/>
        </w:rPr>
      </w:pPr>
    </w:p>
    <w:p w:rsidR="000A6D4A" w:rsidRDefault="000A6D4A" w:rsidP="00AE5912">
      <w:pPr>
        <w:rPr>
          <w:lang w:val="hr-HR"/>
        </w:rPr>
      </w:pPr>
    </w:p>
    <w:p w:rsidR="000A6D4A" w:rsidRPr="001D4601" w:rsidRDefault="000A6D4A" w:rsidP="00AE5912">
      <w:pPr>
        <w:rPr>
          <w:lang w:val="hr-HR"/>
        </w:rPr>
      </w:pPr>
      <w:r w:rsidRPr="001D4601">
        <w:rPr>
          <w:lang w:val="hr-HR"/>
        </w:rPr>
        <w:lastRenderedPageBreak/>
        <w:t>PROJEKTI</w:t>
      </w:r>
    </w:p>
    <w:p w:rsidR="000A6D4A" w:rsidRPr="001D4601" w:rsidRDefault="00AE5912" w:rsidP="00B817B5">
      <w:pPr>
        <w:ind w:firstLine="720"/>
        <w:jc w:val="both"/>
        <w:rPr>
          <w:lang w:val="hr-HR"/>
        </w:rPr>
      </w:pPr>
      <w:r w:rsidRPr="001D4601">
        <w:rPr>
          <w:lang w:val="hr-HR"/>
        </w:rPr>
        <w:t>Udruga za podršku žrtvama i svjedocima financira se isključivo putem sredstava iz programa/projekata i donacija članova</w:t>
      </w:r>
      <w:r w:rsidR="000A6D4A" w:rsidRPr="001D4601">
        <w:rPr>
          <w:lang w:val="hr-HR"/>
        </w:rPr>
        <w:t xml:space="preserve">. Tijekom 2012 </w:t>
      </w:r>
      <w:r w:rsidR="0062019A" w:rsidRPr="001D4601">
        <w:rPr>
          <w:lang w:val="hr-HR"/>
        </w:rPr>
        <w:t>godine Udruga je vodila 6 projekata.</w:t>
      </w:r>
      <w:r w:rsidR="000A6D4A" w:rsidRPr="001D4601">
        <w:rPr>
          <w:lang w:val="hr-HR"/>
        </w:rPr>
        <w:t xml:space="preserve"> </w:t>
      </w:r>
    </w:p>
    <w:p w:rsidR="000A6D4A" w:rsidRPr="001D4601" w:rsidRDefault="000A6D4A" w:rsidP="0062019A">
      <w:pPr>
        <w:spacing w:line="240" w:lineRule="auto"/>
        <w:rPr>
          <w:b/>
          <w:i/>
          <w:lang w:val="hr-HR"/>
        </w:rPr>
      </w:pPr>
      <w:r w:rsidRPr="001D4601">
        <w:rPr>
          <w:lang w:val="hr-HR"/>
        </w:rPr>
        <w:t xml:space="preserve">1. </w:t>
      </w:r>
      <w:r w:rsidRPr="001D4601">
        <w:rPr>
          <w:b/>
          <w:i/>
          <w:lang w:val="hr-HR"/>
        </w:rPr>
        <w:t xml:space="preserve">„Razvoj sustava podrške žrtvama i svjedocima u kaznenim predmetima“ </w:t>
      </w:r>
    </w:p>
    <w:p w:rsidR="000A6D4A" w:rsidRPr="001D4601" w:rsidRDefault="000A6D4A" w:rsidP="0062019A">
      <w:pPr>
        <w:spacing w:line="240" w:lineRule="auto"/>
        <w:rPr>
          <w:b/>
          <w:i/>
          <w:lang w:val="hr-HR"/>
        </w:rPr>
      </w:pPr>
      <w:r w:rsidRPr="001D4601">
        <w:rPr>
          <w:b/>
          <w:i/>
          <w:lang w:val="hr-HR"/>
        </w:rPr>
        <w:t>Donator:Veleposlanstvo Velike Britanije</w:t>
      </w:r>
    </w:p>
    <w:p w:rsidR="000A6D4A" w:rsidRPr="001D4601" w:rsidRDefault="000A6D4A" w:rsidP="0062019A">
      <w:pPr>
        <w:spacing w:line="240" w:lineRule="auto"/>
        <w:rPr>
          <w:b/>
          <w:i/>
          <w:lang w:val="hr-HR"/>
        </w:rPr>
      </w:pPr>
      <w:r w:rsidRPr="001D4601">
        <w:rPr>
          <w:b/>
          <w:i/>
          <w:lang w:val="hr-HR"/>
        </w:rPr>
        <w:t>Iznos projekta:</w:t>
      </w:r>
      <w:r w:rsidR="009A7CAA" w:rsidRPr="009A7CAA">
        <w:t xml:space="preserve"> </w:t>
      </w:r>
      <w:r w:rsidR="009A7CAA" w:rsidRPr="009A7CAA">
        <w:rPr>
          <w:b/>
          <w:i/>
          <w:lang w:val="hr-HR"/>
        </w:rPr>
        <w:t>: 41.565,00</w:t>
      </w:r>
      <w:r w:rsidR="009A7CAA">
        <w:rPr>
          <w:b/>
          <w:i/>
          <w:lang w:val="hr-HR"/>
        </w:rPr>
        <w:t xml:space="preserve"> kuna</w:t>
      </w:r>
    </w:p>
    <w:p w:rsidR="000A6D4A" w:rsidRPr="001D4601" w:rsidRDefault="000A6D4A" w:rsidP="00B817B5">
      <w:pPr>
        <w:ind w:firstLine="720"/>
        <w:jc w:val="both"/>
        <w:rPr>
          <w:lang w:val="hr-HR"/>
        </w:rPr>
      </w:pPr>
      <w:r w:rsidRPr="001D4601">
        <w:rPr>
          <w:lang w:val="hr-HR"/>
        </w:rPr>
        <w:t xml:space="preserve">Projekt „Razvoj sustava podrške žrtvama i svjedocima u kaznenim predmetima“, pod pokroviteljstvom Veleposlanstva Velike Britanije,  započeo je s provedbom aktivnosti tijekom 2011. godine, a u 2012. godini održane su samo završne aktivnosti. Projekt menadžer ovoga projekta bila je zamjenica izvršne direktorice Barbara </w:t>
      </w:r>
      <w:proofErr w:type="spellStart"/>
      <w:r w:rsidRPr="001D4601">
        <w:rPr>
          <w:lang w:val="hr-HR"/>
        </w:rPr>
        <w:t>Veličković</w:t>
      </w:r>
      <w:proofErr w:type="spellEnd"/>
      <w:r w:rsidRPr="001D4601">
        <w:rPr>
          <w:lang w:val="hr-HR"/>
        </w:rPr>
        <w:t>.</w:t>
      </w:r>
    </w:p>
    <w:p w:rsidR="000A6D4A" w:rsidRPr="001D4601" w:rsidRDefault="000A6D4A" w:rsidP="00B817B5">
      <w:pPr>
        <w:ind w:firstLine="720"/>
        <w:jc w:val="both"/>
        <w:rPr>
          <w:lang w:val="hr-HR"/>
        </w:rPr>
      </w:pPr>
      <w:r w:rsidRPr="001D4601">
        <w:rPr>
          <w:lang w:val="hr-HR"/>
        </w:rPr>
        <w:t>Cilj projekta bio je unaprijediti postojeći sustav podrške žrtvama i svjedocima te doprinijeti kvalitetnijem pružanju podrške kroz standardizirane načine pružanja podrške u različitim gradovima i suradnjom s različitim organizacijama.</w:t>
      </w:r>
    </w:p>
    <w:p w:rsidR="000A6D4A" w:rsidRPr="001D4601" w:rsidRDefault="000A6D4A" w:rsidP="00B817B5">
      <w:pPr>
        <w:ind w:firstLine="720"/>
        <w:jc w:val="both"/>
        <w:rPr>
          <w:lang w:val="hr-HR"/>
        </w:rPr>
      </w:pPr>
      <w:r w:rsidRPr="001D4601">
        <w:rPr>
          <w:lang w:val="hr-HR"/>
        </w:rPr>
        <w:t xml:space="preserve">Početkom siječnja održana je supervizija volontera i djelatnika Odjela u Zagrebu. Supervizija se održala u hotelu Dora pod vodstvom renomiranog supervizora Zdenke </w:t>
      </w:r>
      <w:proofErr w:type="spellStart"/>
      <w:r w:rsidRPr="001D4601">
        <w:rPr>
          <w:lang w:val="hr-HR"/>
        </w:rPr>
        <w:t>Pantić</w:t>
      </w:r>
      <w:proofErr w:type="spellEnd"/>
      <w:r w:rsidRPr="001D4601">
        <w:rPr>
          <w:lang w:val="hr-HR"/>
        </w:rPr>
        <w:t xml:space="preserve">. Na superviziji su sudjelovali volonteri i djelatnici odjela Osijek, Zagreb Rijeka, Split, Zadar,  Sisak i Vukovar. </w:t>
      </w:r>
    </w:p>
    <w:p w:rsidR="000A6D4A" w:rsidRPr="001D4601" w:rsidRDefault="000A6D4A" w:rsidP="00B817B5">
      <w:pPr>
        <w:ind w:firstLine="720"/>
        <w:jc w:val="both"/>
        <w:rPr>
          <w:lang w:val="hr-HR"/>
        </w:rPr>
      </w:pPr>
      <w:r w:rsidRPr="001D4601">
        <w:rPr>
          <w:lang w:val="hr-HR"/>
        </w:rPr>
        <w:t xml:space="preserve">Tijekom projekta  kupljena je domena </w:t>
      </w:r>
      <w:proofErr w:type="spellStart"/>
      <w:r w:rsidRPr="001D4601">
        <w:rPr>
          <w:lang w:val="hr-HR"/>
        </w:rPr>
        <w:t>pzs.hr</w:t>
      </w:r>
      <w:proofErr w:type="spellEnd"/>
      <w:r w:rsidRPr="001D4601">
        <w:rPr>
          <w:lang w:val="hr-HR"/>
        </w:rPr>
        <w:t xml:space="preserve">. i uspostavljena je web stranica www.pzs.hr  sa službenim e </w:t>
      </w:r>
      <w:proofErr w:type="spellStart"/>
      <w:r w:rsidRPr="001D4601">
        <w:rPr>
          <w:lang w:val="hr-HR"/>
        </w:rPr>
        <w:t>malovima</w:t>
      </w:r>
      <w:proofErr w:type="spellEnd"/>
      <w:r w:rsidRPr="001D4601">
        <w:rPr>
          <w:lang w:val="hr-HR"/>
        </w:rPr>
        <w:t xml:space="preserve"> Udru</w:t>
      </w:r>
      <w:r w:rsidR="0062019A" w:rsidRPr="001D4601">
        <w:rPr>
          <w:lang w:val="hr-HR"/>
        </w:rPr>
        <w:t>ge. Projekt je uspješno završen.</w:t>
      </w:r>
    </w:p>
    <w:p w:rsidR="000A6D4A" w:rsidRPr="001D4601" w:rsidRDefault="000A6D4A" w:rsidP="000A6D4A">
      <w:pPr>
        <w:rPr>
          <w:b/>
          <w:i/>
          <w:lang w:val="hr-HR"/>
        </w:rPr>
      </w:pPr>
      <w:r w:rsidRPr="001D4601">
        <w:rPr>
          <w:b/>
          <w:i/>
          <w:lang w:val="hr-HR"/>
        </w:rPr>
        <w:t xml:space="preserve">2. „Volonteri u razvoju sustava podrške svjedocima i žrtvama u sudskim postupcima“ </w:t>
      </w:r>
    </w:p>
    <w:p w:rsidR="000A6D4A" w:rsidRPr="001D4601" w:rsidRDefault="000A6D4A" w:rsidP="000A6D4A">
      <w:pPr>
        <w:rPr>
          <w:b/>
          <w:i/>
          <w:lang w:val="hr-HR"/>
        </w:rPr>
      </w:pPr>
      <w:r w:rsidRPr="001D4601">
        <w:rPr>
          <w:b/>
          <w:i/>
          <w:lang w:val="hr-HR"/>
        </w:rPr>
        <w:t>Donator: Zagrebačka banka</w:t>
      </w:r>
    </w:p>
    <w:p w:rsidR="000A6D4A" w:rsidRPr="001D4601" w:rsidRDefault="000A6D4A" w:rsidP="000A6D4A">
      <w:pPr>
        <w:rPr>
          <w:b/>
          <w:i/>
          <w:lang w:val="hr-HR"/>
        </w:rPr>
      </w:pPr>
      <w:r w:rsidRPr="001D4601">
        <w:rPr>
          <w:b/>
          <w:i/>
          <w:lang w:val="hr-HR"/>
        </w:rPr>
        <w:t>Iznos projekta:</w:t>
      </w:r>
      <w:r w:rsidR="009A7CAA" w:rsidRPr="009A7CAA">
        <w:rPr>
          <w:lang w:val="hr-HR"/>
        </w:rPr>
        <w:t xml:space="preserve"> </w:t>
      </w:r>
      <w:r w:rsidR="009A7CAA">
        <w:rPr>
          <w:b/>
          <w:i/>
          <w:lang w:val="hr-HR"/>
        </w:rPr>
        <w:t>31.727,38 kuna</w:t>
      </w:r>
    </w:p>
    <w:p w:rsidR="000A6D4A" w:rsidRPr="001D4601" w:rsidRDefault="000A6D4A" w:rsidP="000A6D4A">
      <w:pPr>
        <w:ind w:firstLine="720"/>
        <w:rPr>
          <w:lang w:val="hr-HR"/>
        </w:rPr>
      </w:pPr>
      <w:r w:rsidRPr="001D4601">
        <w:rPr>
          <w:lang w:val="hr-HR"/>
        </w:rPr>
        <w:t>Udruga je krajem  2011. godine započela provedbu projekta  „Volonteri u razvoju sustava podrške svjedocima i žrtvama u sudskim postupcima“. Donator navedenog projekta bila je Zagrebačka banka. Projekt je započeo u kolovozu 2011. godine  te je vođen od strane projekt menadžera Vesne Zelić Ferenčić, izvršne direktorice Udruge.</w:t>
      </w:r>
    </w:p>
    <w:p w:rsidR="000A6D4A" w:rsidRPr="001D4601" w:rsidRDefault="000A6D4A" w:rsidP="000A6D4A">
      <w:pPr>
        <w:ind w:firstLine="720"/>
        <w:rPr>
          <w:lang w:val="hr-HR"/>
        </w:rPr>
      </w:pPr>
      <w:r w:rsidRPr="001D4601">
        <w:rPr>
          <w:lang w:val="hr-HR"/>
        </w:rPr>
        <w:t>Opći cilj projekta bio je razviti kvalitetan sustav podrške žrtvama i svjedocima  u sudskim postupcima. Specifičan cilj projekta bio je usmjeren na pružanje direktne podrške žrtvama i svjedocima u predmetima na prekršajnom, općinskom i županijskim sudovima  u Vukovaru, Osijeku, Sisku, Zagrebu, Rijeci, Splitu i Zadru. Projektom se ujedno htjelo prezentirati dosadašnji model volontiranja na sudu, partnerstvo organizacije civilnog društva i institucije, i prije svega promovirati kulturu volontiranja  te unaprijediti postojeći sustav podrške. Planirani tijek trajanja opisanih projektnih aktivnosti bio je od 31. kolovoza 2011.  do 31. svibnja 2012.</w:t>
      </w:r>
    </w:p>
    <w:p w:rsidR="000A6D4A" w:rsidRPr="001D4601" w:rsidRDefault="000A6D4A" w:rsidP="000A6D4A">
      <w:pPr>
        <w:ind w:firstLine="360"/>
        <w:rPr>
          <w:lang w:val="hr-HR"/>
        </w:rPr>
      </w:pPr>
      <w:r w:rsidRPr="001D4601">
        <w:rPr>
          <w:lang w:val="hr-HR"/>
        </w:rPr>
        <w:lastRenderedPageBreak/>
        <w:t xml:space="preserve">Dijelovi aktivnosti ovoga projekta poklapali su se s aktivnostima projekta „Razvoj sustava podrške žrtvama i svjedocima u kaznenim predmetima“ donatora Veleposlanstva Velike Britanije.   Projekt se sastojao od sljedećih aktivnosti: </w:t>
      </w:r>
    </w:p>
    <w:p w:rsidR="000A6D4A" w:rsidRPr="001D4601" w:rsidRDefault="000A6D4A" w:rsidP="000A6D4A">
      <w:pPr>
        <w:numPr>
          <w:ilvl w:val="0"/>
          <w:numId w:val="24"/>
        </w:numPr>
        <w:rPr>
          <w:lang w:val="hr-HR"/>
        </w:rPr>
      </w:pPr>
      <w:r w:rsidRPr="001D4601">
        <w:rPr>
          <w:lang w:val="hr-HR"/>
        </w:rPr>
        <w:t xml:space="preserve">Odabir i edukacija volontera (edukacije koje su planirane za vrijeme trajanja ovoga projekta su: Edukacija o novom zakonu o kaznenom postupku, Edukacija iz područja </w:t>
      </w:r>
      <w:proofErr w:type="spellStart"/>
      <w:r w:rsidRPr="001D4601">
        <w:rPr>
          <w:lang w:val="hr-HR"/>
        </w:rPr>
        <w:t>neurolingvističkog</w:t>
      </w:r>
      <w:proofErr w:type="spellEnd"/>
      <w:r w:rsidRPr="001D4601">
        <w:rPr>
          <w:lang w:val="hr-HR"/>
        </w:rPr>
        <w:t xml:space="preserve"> programiranja-kvalitetna komunikacija i Edukacija na temu rada s svjedocima i žrtvama seksualnog nasilja)</w:t>
      </w:r>
    </w:p>
    <w:p w:rsidR="000A6D4A" w:rsidRPr="001D4601" w:rsidRDefault="000A6D4A" w:rsidP="000A6D4A">
      <w:pPr>
        <w:numPr>
          <w:ilvl w:val="0"/>
          <w:numId w:val="24"/>
        </w:numPr>
        <w:rPr>
          <w:lang w:val="hr-HR"/>
        </w:rPr>
      </w:pPr>
      <w:r w:rsidRPr="001D4601">
        <w:rPr>
          <w:lang w:val="hr-HR"/>
        </w:rPr>
        <w:t>Grupni sastanci volontera</w:t>
      </w:r>
    </w:p>
    <w:p w:rsidR="000A6D4A" w:rsidRPr="001D4601" w:rsidRDefault="000A6D4A" w:rsidP="000A6D4A">
      <w:pPr>
        <w:numPr>
          <w:ilvl w:val="0"/>
          <w:numId w:val="24"/>
        </w:numPr>
        <w:rPr>
          <w:lang w:val="hr-HR"/>
        </w:rPr>
      </w:pPr>
      <w:r w:rsidRPr="001D4601">
        <w:rPr>
          <w:lang w:val="hr-HR"/>
        </w:rPr>
        <w:t>Radni sastanci odjela i volontera</w:t>
      </w:r>
    </w:p>
    <w:p w:rsidR="000A6D4A" w:rsidRPr="001D4601" w:rsidRDefault="000A6D4A" w:rsidP="000A6D4A">
      <w:pPr>
        <w:numPr>
          <w:ilvl w:val="0"/>
          <w:numId w:val="24"/>
        </w:numPr>
        <w:rPr>
          <w:lang w:val="hr-HR"/>
        </w:rPr>
      </w:pPr>
      <w:r w:rsidRPr="001D4601">
        <w:rPr>
          <w:lang w:val="hr-HR"/>
        </w:rPr>
        <w:t>Supervizija djelatnika odjela i volontera</w:t>
      </w:r>
    </w:p>
    <w:p w:rsidR="000A6D4A" w:rsidRPr="001D4601" w:rsidRDefault="000A6D4A" w:rsidP="000A6D4A">
      <w:pPr>
        <w:numPr>
          <w:ilvl w:val="0"/>
          <w:numId w:val="24"/>
        </w:numPr>
        <w:rPr>
          <w:lang w:val="hr-HR"/>
        </w:rPr>
      </w:pPr>
      <w:r w:rsidRPr="001D4601">
        <w:rPr>
          <w:lang w:val="hr-HR"/>
        </w:rPr>
        <w:t>Javno zagovaranje</w:t>
      </w:r>
    </w:p>
    <w:p w:rsidR="000A6D4A" w:rsidRPr="001D4601" w:rsidRDefault="000A6D4A" w:rsidP="000A6D4A">
      <w:pPr>
        <w:numPr>
          <w:ilvl w:val="0"/>
          <w:numId w:val="24"/>
        </w:numPr>
        <w:rPr>
          <w:lang w:val="hr-HR"/>
        </w:rPr>
      </w:pPr>
      <w:r w:rsidRPr="001D4601">
        <w:rPr>
          <w:lang w:val="hr-HR"/>
        </w:rPr>
        <w:t>Znanstveno istraživanje</w:t>
      </w:r>
    </w:p>
    <w:p w:rsidR="000A6D4A" w:rsidRPr="001D4601" w:rsidRDefault="000A6D4A" w:rsidP="000A6D4A">
      <w:pPr>
        <w:numPr>
          <w:ilvl w:val="0"/>
          <w:numId w:val="24"/>
        </w:numPr>
        <w:rPr>
          <w:lang w:val="hr-HR"/>
        </w:rPr>
      </w:pPr>
      <w:r w:rsidRPr="001D4601">
        <w:rPr>
          <w:lang w:val="hr-HR"/>
        </w:rPr>
        <w:t>Okrugli stol</w:t>
      </w:r>
    </w:p>
    <w:p w:rsidR="000A6D4A" w:rsidRPr="001D4601" w:rsidRDefault="000A6D4A" w:rsidP="000A6D4A">
      <w:pPr>
        <w:numPr>
          <w:ilvl w:val="0"/>
          <w:numId w:val="24"/>
        </w:numPr>
        <w:rPr>
          <w:lang w:val="hr-HR"/>
        </w:rPr>
      </w:pPr>
      <w:r w:rsidRPr="001D4601">
        <w:rPr>
          <w:lang w:val="hr-HR"/>
        </w:rPr>
        <w:t>Tiskanje letaka i plakata</w:t>
      </w:r>
    </w:p>
    <w:p w:rsidR="000A6D4A" w:rsidRPr="001D4601" w:rsidRDefault="000A6D4A" w:rsidP="000A6D4A">
      <w:pPr>
        <w:numPr>
          <w:ilvl w:val="0"/>
          <w:numId w:val="24"/>
        </w:numPr>
        <w:rPr>
          <w:lang w:val="hr-HR"/>
        </w:rPr>
      </w:pPr>
      <w:r w:rsidRPr="001D4601">
        <w:rPr>
          <w:lang w:val="hr-HR"/>
        </w:rPr>
        <w:t>Kreiranje i održavanje web stranice</w:t>
      </w:r>
    </w:p>
    <w:p w:rsidR="000A6D4A" w:rsidRPr="001D4601" w:rsidRDefault="000A6D4A" w:rsidP="000A6D4A">
      <w:pPr>
        <w:ind w:firstLine="360"/>
        <w:rPr>
          <w:lang w:val="hr-HR"/>
        </w:rPr>
      </w:pPr>
      <w:r w:rsidRPr="001D4601">
        <w:rPr>
          <w:lang w:val="hr-HR"/>
        </w:rPr>
        <w:t xml:space="preserve">Kroz ovaj projekt osigurana je godišnja članarina međunarodnoj organizaciji </w:t>
      </w:r>
      <w:proofErr w:type="spellStart"/>
      <w:r w:rsidRPr="001D4601">
        <w:rPr>
          <w:lang w:val="hr-HR"/>
        </w:rPr>
        <w:t>Victim</w:t>
      </w:r>
      <w:proofErr w:type="spellEnd"/>
      <w:r w:rsidRPr="001D4601">
        <w:rPr>
          <w:lang w:val="hr-HR"/>
        </w:rPr>
        <w:t xml:space="preserve"> </w:t>
      </w:r>
      <w:proofErr w:type="spellStart"/>
      <w:r w:rsidRPr="001D4601">
        <w:rPr>
          <w:lang w:val="hr-HR"/>
        </w:rPr>
        <w:t>Support</w:t>
      </w:r>
      <w:proofErr w:type="spellEnd"/>
      <w:r w:rsidRPr="001D4601">
        <w:rPr>
          <w:lang w:val="hr-HR"/>
        </w:rPr>
        <w:t xml:space="preserve"> Europe (VSE) te tiskanje promotivnih materijala Udruge.    </w:t>
      </w:r>
    </w:p>
    <w:p w:rsidR="000A6D4A" w:rsidRPr="001D4601" w:rsidRDefault="000A6D4A" w:rsidP="000A6D4A">
      <w:pPr>
        <w:rPr>
          <w:lang w:val="hr-HR"/>
        </w:rPr>
      </w:pPr>
      <w:r w:rsidRPr="001D4601">
        <w:rPr>
          <w:lang w:val="hr-HR"/>
        </w:rPr>
        <w:t>Projekt je uspješno završen u planiranom razdoblju.</w:t>
      </w:r>
    </w:p>
    <w:p w:rsidR="0062019A" w:rsidRPr="001D4601" w:rsidRDefault="0062019A" w:rsidP="000A6D4A">
      <w:pPr>
        <w:rPr>
          <w:b/>
          <w:i/>
          <w:lang w:val="hr-HR"/>
        </w:rPr>
      </w:pPr>
    </w:p>
    <w:p w:rsidR="000A6D4A" w:rsidRPr="001D4601" w:rsidRDefault="000A6D4A" w:rsidP="000A6D4A">
      <w:pPr>
        <w:rPr>
          <w:b/>
          <w:i/>
          <w:lang w:val="hr-HR"/>
        </w:rPr>
      </w:pPr>
      <w:r w:rsidRPr="001D4601">
        <w:rPr>
          <w:b/>
          <w:i/>
          <w:lang w:val="hr-HR"/>
        </w:rPr>
        <w:t>3. “Uključivanje mladih u poboljšanje usluga za žrtve i svjedoke kažnjivih djela u Hrvatskoj „</w:t>
      </w:r>
    </w:p>
    <w:p w:rsidR="000A6D4A" w:rsidRPr="001D4601" w:rsidRDefault="000A6D4A" w:rsidP="000A6D4A">
      <w:pPr>
        <w:rPr>
          <w:b/>
          <w:i/>
          <w:lang w:val="hr-HR"/>
        </w:rPr>
      </w:pPr>
      <w:r w:rsidRPr="001D4601">
        <w:rPr>
          <w:b/>
          <w:i/>
        </w:rPr>
        <w:t>Donator: United Nation Development Program (UNDP</w:t>
      </w:r>
      <w:r w:rsidRPr="001D4601">
        <w:rPr>
          <w:b/>
          <w:i/>
          <w:lang w:val="hr-HR"/>
        </w:rPr>
        <w:t>)</w:t>
      </w:r>
    </w:p>
    <w:p w:rsidR="000A6D4A" w:rsidRPr="001D4601" w:rsidRDefault="000A6D4A" w:rsidP="000A6D4A">
      <w:pPr>
        <w:rPr>
          <w:b/>
          <w:i/>
          <w:lang w:val="hr-HR"/>
        </w:rPr>
      </w:pPr>
      <w:r w:rsidRPr="001D4601">
        <w:rPr>
          <w:b/>
          <w:i/>
          <w:lang w:val="hr-HR"/>
        </w:rPr>
        <w:t>Iznos projekta:</w:t>
      </w:r>
      <w:r w:rsidR="009A7CAA">
        <w:rPr>
          <w:b/>
          <w:i/>
          <w:lang w:val="hr-HR"/>
        </w:rPr>
        <w:t>54.900,00 kuna</w:t>
      </w:r>
    </w:p>
    <w:p w:rsidR="000A6D4A" w:rsidRPr="001D4601" w:rsidRDefault="000A6D4A" w:rsidP="000A6D4A">
      <w:pPr>
        <w:ind w:firstLine="720"/>
        <w:rPr>
          <w:lang w:val="hr-HR"/>
        </w:rPr>
      </w:pPr>
      <w:r w:rsidRPr="001D4601">
        <w:rPr>
          <w:lang w:val="hr-HR"/>
        </w:rPr>
        <w:t xml:space="preserve">Sporazumom Ministarstva pravosuđa, Udruge za podršku žrtvama i svjedocima i UNDP-a iz 2012. godine, dogovorena je suradnja na uspostavi nacionalnog pozivnog centra koji će sukladno odlukama Europske komisije imati nacionalni besplatni broj 116 006. </w:t>
      </w:r>
    </w:p>
    <w:p w:rsidR="000A6D4A" w:rsidRPr="001D4601" w:rsidRDefault="000A6D4A" w:rsidP="000A6D4A">
      <w:pPr>
        <w:rPr>
          <w:lang w:val="hr-HR"/>
        </w:rPr>
      </w:pPr>
      <w:r w:rsidRPr="001D4601">
        <w:rPr>
          <w:lang w:val="hr-HR"/>
        </w:rPr>
        <w:t xml:space="preserve">Projekt je započeo u ožujku 2012. godine s ciljem: </w:t>
      </w:r>
    </w:p>
    <w:p w:rsidR="000A6D4A" w:rsidRPr="001D4601" w:rsidRDefault="000A6D4A" w:rsidP="000A6D4A">
      <w:pPr>
        <w:rPr>
          <w:lang w:val="hr-HR"/>
        </w:rPr>
      </w:pPr>
      <w:r w:rsidRPr="001D4601">
        <w:rPr>
          <w:lang w:val="hr-HR"/>
        </w:rPr>
        <w:t xml:space="preserve">1) jačanja kapaciteta kazneno-pravnog sustava kako bi se moglo odgovoriti na potrebe žrtava i svjedoka te zaštiti njihova prava; </w:t>
      </w:r>
    </w:p>
    <w:p w:rsidR="000A6D4A" w:rsidRPr="001D4601" w:rsidRDefault="000A6D4A" w:rsidP="000A6D4A">
      <w:pPr>
        <w:rPr>
          <w:lang w:val="hr-HR"/>
        </w:rPr>
      </w:pPr>
      <w:r w:rsidRPr="001D4601">
        <w:rPr>
          <w:lang w:val="hr-HR"/>
        </w:rPr>
        <w:t>2) unapređenja vidljivosti i dostupnosti podrške žrtvama i svjedocima;</w:t>
      </w:r>
    </w:p>
    <w:p w:rsidR="000A6D4A" w:rsidRPr="001D4601" w:rsidRDefault="000A6D4A" w:rsidP="000A6D4A">
      <w:pPr>
        <w:rPr>
          <w:lang w:val="hr-HR"/>
        </w:rPr>
      </w:pPr>
      <w:r w:rsidRPr="001D4601">
        <w:rPr>
          <w:lang w:val="hr-HR"/>
        </w:rPr>
        <w:lastRenderedPageBreak/>
        <w:t>3) širenja sustava podrške žrtvama i svjedocima. Projekt je nastavak šireg programa razvoja sustava podrške žrtvama i svjedocima u Hrvatskoj.</w:t>
      </w:r>
    </w:p>
    <w:p w:rsidR="000A6D4A" w:rsidRPr="001D4601" w:rsidRDefault="000A6D4A" w:rsidP="000A6D4A">
      <w:pPr>
        <w:ind w:firstLine="720"/>
        <w:rPr>
          <w:lang w:val="hr-HR"/>
        </w:rPr>
      </w:pPr>
      <w:r w:rsidRPr="001D4601">
        <w:rPr>
          <w:lang w:val="hr-HR"/>
        </w:rPr>
        <w:t xml:space="preserve">U dogovorenoj suradnji odlučeno je da će Ministarstvo pravosuđa osigurati prostor za rad Pozivnog centra, a u Pozivnom centru će raditi volonteri Udruge za podršku žrtvama i svjedocima. Udruga za podršku žrtvama i svjedocima biti će odgovorna za koordinaciju rada </w:t>
      </w:r>
      <w:proofErr w:type="spellStart"/>
      <w:r w:rsidRPr="001D4601">
        <w:rPr>
          <w:lang w:val="hr-HR"/>
        </w:rPr>
        <w:t>volontera.</w:t>
      </w:r>
      <w:proofErr w:type="spellEnd"/>
      <w:r w:rsidRPr="001D4601">
        <w:rPr>
          <w:lang w:val="hr-HR"/>
        </w:rPr>
        <w:t xml:space="preserve">. UNDP će osigurati tehničku opremu nužnu za funkcioniranje Pozivnog centra. </w:t>
      </w:r>
    </w:p>
    <w:p w:rsidR="000A6D4A" w:rsidRPr="001D4601" w:rsidRDefault="000A6D4A" w:rsidP="000A6D4A">
      <w:pPr>
        <w:ind w:firstLine="720"/>
        <w:rPr>
          <w:lang w:val="hr-HR"/>
        </w:rPr>
      </w:pPr>
      <w:r w:rsidRPr="001D4601">
        <w:rPr>
          <w:lang w:val="hr-HR"/>
        </w:rPr>
        <w:t xml:space="preserve">Ovim projektom je Udruga dobila svog prvog zaposlenika. U listopadu 2012. godine zaposlili smo zamjenicu izvršne direktorice Barbaru </w:t>
      </w:r>
      <w:proofErr w:type="spellStart"/>
      <w:r w:rsidRPr="001D4601">
        <w:rPr>
          <w:lang w:val="hr-HR"/>
        </w:rPr>
        <w:t>Veličković</w:t>
      </w:r>
      <w:proofErr w:type="spellEnd"/>
      <w:r w:rsidRPr="001D4601">
        <w:rPr>
          <w:lang w:val="hr-HR"/>
        </w:rPr>
        <w:t xml:space="preserve"> na puno radno vrijeme kao projekt menadžera ovoga projekta.</w:t>
      </w:r>
    </w:p>
    <w:p w:rsidR="000A6D4A" w:rsidRPr="001D4601" w:rsidRDefault="000A6D4A" w:rsidP="000A6D4A">
      <w:pPr>
        <w:rPr>
          <w:b/>
          <w:i/>
          <w:lang w:val="hr-HR"/>
        </w:rPr>
      </w:pPr>
      <w:r w:rsidRPr="001D4601">
        <w:rPr>
          <w:b/>
          <w:i/>
          <w:lang w:val="hr-HR"/>
        </w:rPr>
        <w:t>4. „Podrška volontera  gradu Vukovaru“</w:t>
      </w:r>
    </w:p>
    <w:p w:rsidR="000A6D4A" w:rsidRPr="001D4601" w:rsidRDefault="000A6D4A" w:rsidP="000A6D4A">
      <w:pPr>
        <w:rPr>
          <w:b/>
          <w:i/>
          <w:lang w:val="hr-HR"/>
        </w:rPr>
      </w:pPr>
      <w:r w:rsidRPr="001D4601">
        <w:rPr>
          <w:b/>
          <w:i/>
          <w:lang w:val="hr-HR"/>
        </w:rPr>
        <w:t>Donator: Vukovarsko srijemska županija</w:t>
      </w:r>
    </w:p>
    <w:p w:rsidR="000A6D4A" w:rsidRPr="001D4601" w:rsidRDefault="000A6D4A" w:rsidP="000A6D4A">
      <w:pPr>
        <w:rPr>
          <w:b/>
          <w:i/>
          <w:lang w:val="hr-HR"/>
        </w:rPr>
      </w:pPr>
      <w:r w:rsidRPr="001D4601">
        <w:rPr>
          <w:b/>
          <w:i/>
          <w:lang w:val="hr-HR"/>
        </w:rPr>
        <w:t>Iznos projekta:2</w:t>
      </w:r>
      <w:r w:rsidR="009A7CAA">
        <w:rPr>
          <w:b/>
          <w:i/>
          <w:lang w:val="hr-HR"/>
        </w:rPr>
        <w:t>.</w:t>
      </w:r>
      <w:r w:rsidRPr="001D4601">
        <w:rPr>
          <w:b/>
          <w:i/>
          <w:lang w:val="hr-HR"/>
        </w:rPr>
        <w:t>000,00 kuna</w:t>
      </w:r>
    </w:p>
    <w:p w:rsidR="000A6D4A" w:rsidRPr="001D4601" w:rsidRDefault="000A6D4A" w:rsidP="000A6D4A">
      <w:pPr>
        <w:ind w:firstLine="720"/>
        <w:rPr>
          <w:lang w:val="hr-HR"/>
        </w:rPr>
      </w:pPr>
      <w:r w:rsidRPr="001D4601">
        <w:rPr>
          <w:lang w:val="hr-HR"/>
        </w:rPr>
        <w:t xml:space="preserve">Tijekom 2012. godine Udruga je započela s provedbom projekta „Podrška volontera  gradu Vukovaru“.  Glavni cilj projekta bio je doprinijeti razvoju podrške žrtvama teških kriminalnih djela kroz jačanje infrastrukture za pružanje kvalitetne i  sveobuhvatne podrške žrtvama u lokalnoj zajednici. </w:t>
      </w:r>
    </w:p>
    <w:p w:rsidR="000A6D4A" w:rsidRPr="001D4601" w:rsidRDefault="000A6D4A" w:rsidP="000A6D4A">
      <w:pPr>
        <w:ind w:firstLine="360"/>
        <w:rPr>
          <w:lang w:val="hr-HR"/>
        </w:rPr>
      </w:pPr>
      <w:r w:rsidRPr="001D4601">
        <w:rPr>
          <w:lang w:val="hr-HR"/>
        </w:rPr>
        <w:t>Kroz ovaj projekt promovirala se kultura volontiranja i doprinos mladih u rješavanju problema zajednice i to kroz njihovo uključivanje u organiziranu volontersku podršku za žrtva teških oblika kriminala i kaznenih djela. Ključne projektne aktivnosti koje su planirane:</w:t>
      </w:r>
    </w:p>
    <w:p w:rsidR="000A6D4A" w:rsidRPr="001D4601" w:rsidRDefault="000A6D4A" w:rsidP="000A6D4A">
      <w:pPr>
        <w:numPr>
          <w:ilvl w:val="0"/>
          <w:numId w:val="25"/>
        </w:numPr>
        <w:rPr>
          <w:lang w:val="hr-HR"/>
        </w:rPr>
      </w:pPr>
      <w:r w:rsidRPr="001D4601">
        <w:rPr>
          <w:lang w:val="hr-HR"/>
        </w:rPr>
        <w:t>Podrška žrtvama i svjedocima</w:t>
      </w:r>
    </w:p>
    <w:p w:rsidR="000A6D4A" w:rsidRPr="001D4601" w:rsidRDefault="000A6D4A" w:rsidP="000A6D4A">
      <w:pPr>
        <w:numPr>
          <w:ilvl w:val="0"/>
          <w:numId w:val="25"/>
        </w:numPr>
        <w:rPr>
          <w:lang w:val="hr-HR"/>
        </w:rPr>
      </w:pPr>
      <w:r w:rsidRPr="001D4601">
        <w:rPr>
          <w:lang w:val="hr-HR"/>
        </w:rPr>
        <w:t>Volonterski program</w:t>
      </w:r>
    </w:p>
    <w:p w:rsidR="000A6D4A" w:rsidRPr="001D4601" w:rsidRDefault="000A6D4A" w:rsidP="000A6D4A">
      <w:pPr>
        <w:numPr>
          <w:ilvl w:val="0"/>
          <w:numId w:val="25"/>
        </w:numPr>
        <w:rPr>
          <w:lang w:val="hr-HR"/>
        </w:rPr>
      </w:pPr>
      <w:r w:rsidRPr="001D4601">
        <w:rPr>
          <w:lang w:val="hr-HR"/>
        </w:rPr>
        <w:t>Razmjena volontera</w:t>
      </w:r>
    </w:p>
    <w:p w:rsidR="000A6D4A" w:rsidRPr="001D4601" w:rsidRDefault="000A6D4A" w:rsidP="000A6D4A">
      <w:pPr>
        <w:numPr>
          <w:ilvl w:val="0"/>
          <w:numId w:val="25"/>
        </w:numPr>
        <w:rPr>
          <w:lang w:val="hr-HR"/>
        </w:rPr>
      </w:pPr>
      <w:r w:rsidRPr="001D4601">
        <w:rPr>
          <w:lang w:val="hr-HR"/>
        </w:rPr>
        <w:t>Koordinacija rada volontera</w:t>
      </w:r>
    </w:p>
    <w:p w:rsidR="000A6D4A" w:rsidRPr="001D4601" w:rsidRDefault="000A6D4A" w:rsidP="000A6D4A">
      <w:pPr>
        <w:numPr>
          <w:ilvl w:val="0"/>
          <w:numId w:val="25"/>
        </w:numPr>
        <w:rPr>
          <w:lang w:val="hr-HR"/>
        </w:rPr>
      </w:pPr>
      <w:r w:rsidRPr="001D4601">
        <w:rPr>
          <w:lang w:val="hr-HR"/>
        </w:rPr>
        <w:t>Javno zagovaranje</w:t>
      </w:r>
    </w:p>
    <w:p w:rsidR="000A6D4A" w:rsidRPr="001D4601" w:rsidRDefault="000A6D4A" w:rsidP="000A6D4A">
      <w:pPr>
        <w:numPr>
          <w:ilvl w:val="0"/>
          <w:numId w:val="25"/>
        </w:numPr>
        <w:rPr>
          <w:lang w:val="hr-HR"/>
        </w:rPr>
      </w:pPr>
      <w:r w:rsidRPr="001D4601">
        <w:rPr>
          <w:lang w:val="hr-HR"/>
        </w:rPr>
        <w:t>Promotivne aktivnosti</w:t>
      </w:r>
    </w:p>
    <w:p w:rsidR="000A6D4A" w:rsidRPr="001D4601" w:rsidRDefault="000A6D4A" w:rsidP="000A6D4A">
      <w:pPr>
        <w:numPr>
          <w:ilvl w:val="0"/>
          <w:numId w:val="25"/>
        </w:numPr>
        <w:rPr>
          <w:lang w:val="hr-HR"/>
        </w:rPr>
      </w:pPr>
      <w:r w:rsidRPr="001D4601">
        <w:rPr>
          <w:lang w:val="hr-HR"/>
        </w:rPr>
        <w:t>Prijevod stranice za engleski jezik</w:t>
      </w:r>
    </w:p>
    <w:p w:rsidR="000A6D4A" w:rsidRPr="001D4601" w:rsidRDefault="000A6D4A" w:rsidP="000A6D4A">
      <w:pPr>
        <w:ind w:firstLine="360"/>
        <w:rPr>
          <w:lang w:val="hr-HR"/>
        </w:rPr>
      </w:pPr>
      <w:r w:rsidRPr="001D4601">
        <w:rPr>
          <w:lang w:val="hr-HR"/>
        </w:rPr>
        <w:t>Kako je za provedbu aktivnosti zatraženo 24 190,00 kuna, a odobrena su sredstva Vukovarsko srijemske županije u iznosu od 2.000,00 kuna; većina aktivnosti koje su navedene zbog manjka financijskih sredstva nisu provedene već su uz odobrenje Vukovarsko srijemske županije ta sredstva preusmjerena na plaćanje bankovnih i materijalnih troškova Udruge.</w:t>
      </w:r>
    </w:p>
    <w:p w:rsidR="000A6D4A" w:rsidRPr="001D4601" w:rsidRDefault="000A6D4A" w:rsidP="000A6D4A">
      <w:pPr>
        <w:rPr>
          <w:lang w:val="hr-HR"/>
        </w:rPr>
      </w:pPr>
      <w:r w:rsidRPr="001D4601">
        <w:rPr>
          <w:lang w:val="hr-HR"/>
        </w:rPr>
        <w:t xml:space="preserve">5. </w:t>
      </w:r>
      <w:r w:rsidRPr="001D4601">
        <w:rPr>
          <w:b/>
          <w:i/>
          <w:lang w:val="hr-HR"/>
        </w:rPr>
        <w:t xml:space="preserve">"Budi i ti osječki </w:t>
      </w:r>
      <w:proofErr w:type="spellStart"/>
      <w:r w:rsidRPr="001D4601">
        <w:rPr>
          <w:b/>
          <w:i/>
          <w:lang w:val="hr-HR"/>
        </w:rPr>
        <w:t>Indiana</w:t>
      </w:r>
      <w:proofErr w:type="spellEnd"/>
      <w:r w:rsidRPr="001D4601">
        <w:rPr>
          <w:b/>
          <w:i/>
          <w:lang w:val="hr-HR"/>
        </w:rPr>
        <w:t xml:space="preserve"> </w:t>
      </w:r>
      <w:proofErr w:type="spellStart"/>
      <w:r w:rsidRPr="001D4601">
        <w:rPr>
          <w:b/>
          <w:i/>
          <w:lang w:val="hr-HR"/>
        </w:rPr>
        <w:t>Jones</w:t>
      </w:r>
      <w:proofErr w:type="spellEnd"/>
      <w:r w:rsidRPr="001D4601">
        <w:rPr>
          <w:b/>
          <w:i/>
          <w:lang w:val="hr-HR"/>
        </w:rPr>
        <w:t>"</w:t>
      </w:r>
    </w:p>
    <w:p w:rsidR="000A6D4A" w:rsidRPr="001D4601" w:rsidRDefault="000A6D4A" w:rsidP="000A6D4A">
      <w:pPr>
        <w:rPr>
          <w:b/>
          <w:i/>
          <w:lang w:val="hr-HR"/>
        </w:rPr>
      </w:pPr>
      <w:r w:rsidRPr="001D4601">
        <w:rPr>
          <w:b/>
          <w:i/>
          <w:lang w:val="hr-HR"/>
        </w:rPr>
        <w:t>Donator Veleposlanstvo Velike Britanije</w:t>
      </w:r>
    </w:p>
    <w:p w:rsidR="000A6D4A" w:rsidRPr="001D4601" w:rsidRDefault="000A6D4A" w:rsidP="000A6D4A">
      <w:pPr>
        <w:rPr>
          <w:b/>
          <w:i/>
          <w:lang w:val="hr-HR"/>
        </w:rPr>
      </w:pPr>
      <w:r w:rsidRPr="001D4601">
        <w:rPr>
          <w:b/>
          <w:i/>
          <w:lang w:val="hr-HR"/>
        </w:rPr>
        <w:lastRenderedPageBreak/>
        <w:t>Iznos projekta:2</w:t>
      </w:r>
      <w:r w:rsidR="009A7CAA">
        <w:rPr>
          <w:b/>
          <w:i/>
          <w:lang w:val="hr-HR"/>
        </w:rPr>
        <w:t>.</w:t>
      </w:r>
      <w:r w:rsidRPr="001D4601">
        <w:rPr>
          <w:b/>
          <w:i/>
          <w:lang w:val="hr-HR"/>
        </w:rPr>
        <w:t>000,00 kuna</w:t>
      </w:r>
    </w:p>
    <w:p w:rsidR="000A6D4A" w:rsidRPr="001D4601" w:rsidRDefault="000A6D4A" w:rsidP="000A6D4A">
      <w:pPr>
        <w:ind w:firstLine="720"/>
        <w:rPr>
          <w:lang w:val="hr-HR"/>
        </w:rPr>
      </w:pPr>
      <w:r w:rsidRPr="001D4601">
        <w:rPr>
          <w:lang w:val="hr-HR"/>
        </w:rPr>
        <w:t>Projekt  "</w:t>
      </w:r>
      <w:r w:rsidRPr="009A7CAA">
        <w:rPr>
          <w:lang w:val="hr-HR"/>
        </w:rPr>
        <w:t>Budi</w:t>
      </w:r>
      <w:r w:rsidRPr="001D4601">
        <w:rPr>
          <w:lang w:val="hr-HR"/>
        </w:rPr>
        <w:t xml:space="preserve"> i ti osječki </w:t>
      </w:r>
      <w:proofErr w:type="spellStart"/>
      <w:r w:rsidRPr="001D4601">
        <w:rPr>
          <w:lang w:val="hr-HR"/>
        </w:rPr>
        <w:t>Indiana</w:t>
      </w:r>
      <w:proofErr w:type="spellEnd"/>
      <w:r w:rsidRPr="001D4601">
        <w:rPr>
          <w:lang w:val="hr-HR"/>
        </w:rPr>
        <w:t xml:space="preserve"> </w:t>
      </w:r>
      <w:proofErr w:type="spellStart"/>
      <w:r w:rsidRPr="001D4601">
        <w:rPr>
          <w:lang w:val="hr-HR"/>
        </w:rPr>
        <w:t>Jones</w:t>
      </w:r>
      <w:proofErr w:type="spellEnd"/>
      <w:r w:rsidRPr="001D4601">
        <w:rPr>
          <w:lang w:val="hr-HR"/>
        </w:rPr>
        <w:t xml:space="preserve">" odvijao se na području grada Osijeka, a osmislili su ga  volonteri Udruge za podršku žrtvama i svjedocima u suradnji sa British </w:t>
      </w:r>
      <w:proofErr w:type="spellStart"/>
      <w:r w:rsidRPr="001D4601">
        <w:rPr>
          <w:lang w:val="hr-HR"/>
        </w:rPr>
        <w:t>Council</w:t>
      </w:r>
      <w:proofErr w:type="spellEnd"/>
      <w:r w:rsidRPr="001D4601">
        <w:rPr>
          <w:lang w:val="hr-HR"/>
        </w:rPr>
        <w:t>-om Hrvatska. Cilj projekta bio je približili osječku povijest mlađima.</w:t>
      </w:r>
    </w:p>
    <w:p w:rsidR="000A6D4A" w:rsidRPr="001D4601" w:rsidRDefault="000A6D4A" w:rsidP="000A6D4A">
      <w:pPr>
        <w:ind w:firstLine="720"/>
        <w:rPr>
          <w:lang w:val="hr-HR"/>
        </w:rPr>
      </w:pPr>
      <w:r w:rsidRPr="001D4601">
        <w:rPr>
          <w:lang w:val="hr-HR"/>
        </w:rPr>
        <w:t xml:space="preserve">Projekt se sastojao od dva dijela, a u oba dijela sudjelovalo je pet osnovnih škola: Osnovna škola „Mladost“, Osnovna škola „Jagoda </w:t>
      </w:r>
      <w:proofErr w:type="spellStart"/>
      <w:r w:rsidRPr="001D4601">
        <w:rPr>
          <w:lang w:val="hr-HR"/>
        </w:rPr>
        <w:t>Truhelka</w:t>
      </w:r>
      <w:proofErr w:type="spellEnd"/>
      <w:r w:rsidRPr="001D4601">
        <w:rPr>
          <w:lang w:val="hr-HR"/>
        </w:rPr>
        <w:t>“, Osnovna škola „Ljudevit Gaj“ ,Osnovna škola „Sveta Ana“ i Osnovna škola „</w:t>
      </w:r>
      <w:proofErr w:type="spellStart"/>
      <w:r w:rsidRPr="001D4601">
        <w:rPr>
          <w:lang w:val="hr-HR"/>
        </w:rPr>
        <w:t>Retfala</w:t>
      </w:r>
      <w:proofErr w:type="spellEnd"/>
      <w:r w:rsidRPr="001D4601">
        <w:rPr>
          <w:lang w:val="hr-HR"/>
        </w:rPr>
        <w:t>“. Prvi dio je obuhvatio po 5 učenika iz svakog sedmog razreda pojedine škole i to na  način da je  svake subote jedna škola na nekoliko sati istraživala grad Osijek uz nadzor volontera. Učenici su bili podijeljeni u timove.</w:t>
      </w:r>
    </w:p>
    <w:p w:rsidR="000A6D4A" w:rsidRPr="001D4601" w:rsidRDefault="000A6D4A" w:rsidP="000A6D4A">
      <w:pPr>
        <w:ind w:firstLine="720"/>
        <w:rPr>
          <w:lang w:val="hr-HR"/>
        </w:rPr>
      </w:pPr>
      <w:r w:rsidRPr="001D4601">
        <w:rPr>
          <w:lang w:val="hr-HR"/>
        </w:rPr>
        <w:t>Cilj je bio na što brži i točan način riješiti upitnik koji su učenici dobili na polazištu kroz zanimljive zagonetke i upute gdje se nalazi iduća lokacija. Učenici su morali biti snalažljivi i tražiti skrivene poruke po gradu.</w:t>
      </w:r>
    </w:p>
    <w:p w:rsidR="000A6D4A" w:rsidRPr="001D4601" w:rsidRDefault="000A6D4A" w:rsidP="000A6D4A">
      <w:pPr>
        <w:ind w:firstLine="720"/>
        <w:rPr>
          <w:lang w:val="hr-HR"/>
        </w:rPr>
      </w:pPr>
      <w:r w:rsidRPr="001D4601">
        <w:rPr>
          <w:lang w:val="hr-HR"/>
        </w:rPr>
        <w:t xml:space="preserve"> Tim koji je  pobijedio  išao je u  finale koje se sastojalo od kviza u kojem je njihov zadatak bio  odgovoriti na pitanja o povijesti Osijeka, točnije o činjenicama koje su naučili tijekom prvog dijela.</w:t>
      </w:r>
    </w:p>
    <w:p w:rsidR="000A6D4A" w:rsidRPr="001D4601" w:rsidRDefault="000A6D4A" w:rsidP="000A6D4A">
      <w:pPr>
        <w:ind w:firstLine="720"/>
        <w:rPr>
          <w:lang w:val="hr-HR"/>
        </w:rPr>
      </w:pPr>
      <w:r w:rsidRPr="001D4601">
        <w:rPr>
          <w:lang w:val="hr-HR"/>
        </w:rPr>
        <w:t xml:space="preserve">Planiran je i posjet 25 učenika koji su ušli u finale Županijskom sudu u Osijeku kako bi im objasnili čime se to volonteri ove udruge bave, ali i čime se bave suci i odvjetnici. Edukaciju su održali djelatnici Odjela za organiziranje i pružanje podrške žrtvama i svjedocima: Robert </w:t>
      </w:r>
      <w:proofErr w:type="spellStart"/>
      <w:r w:rsidRPr="001D4601">
        <w:rPr>
          <w:lang w:val="hr-HR"/>
        </w:rPr>
        <w:t>Adrić</w:t>
      </w:r>
      <w:proofErr w:type="spellEnd"/>
      <w:r w:rsidRPr="001D4601">
        <w:rPr>
          <w:lang w:val="hr-HR"/>
        </w:rPr>
        <w:t xml:space="preserve"> i Iva Barić </w:t>
      </w:r>
      <w:proofErr w:type="spellStart"/>
      <w:r w:rsidRPr="001D4601">
        <w:rPr>
          <w:lang w:val="hr-HR"/>
        </w:rPr>
        <w:t>Milojković</w:t>
      </w:r>
      <w:proofErr w:type="spellEnd"/>
      <w:r w:rsidRPr="001D4601">
        <w:rPr>
          <w:lang w:val="hr-HR"/>
        </w:rPr>
        <w:t>. Osim posjeta Županijskom sudu, sudionici su nagrađeni i kino projekcijom filma koji sami izaberu.</w:t>
      </w:r>
    </w:p>
    <w:p w:rsidR="000A6D4A" w:rsidRPr="001D4601" w:rsidRDefault="000A6D4A" w:rsidP="000A6D4A">
      <w:pPr>
        <w:rPr>
          <w:lang w:val="hr-HR"/>
        </w:rPr>
      </w:pPr>
      <w:r w:rsidRPr="001D4601">
        <w:rPr>
          <w:lang w:val="hr-HR"/>
        </w:rPr>
        <w:t>Projekt je uspješno završen.</w:t>
      </w:r>
    </w:p>
    <w:p w:rsidR="000A6D4A" w:rsidRPr="001D4601" w:rsidRDefault="000A6D4A" w:rsidP="000A6D4A">
      <w:pPr>
        <w:rPr>
          <w:b/>
          <w:i/>
          <w:lang w:val="hr-HR"/>
        </w:rPr>
      </w:pPr>
      <w:r w:rsidRPr="001D4601">
        <w:rPr>
          <w:b/>
          <w:i/>
          <w:lang w:val="hr-HR"/>
        </w:rPr>
        <w:t>6."Aktiviranje volontera u zajednici"</w:t>
      </w:r>
    </w:p>
    <w:p w:rsidR="000A6D4A" w:rsidRPr="001D4601" w:rsidRDefault="000A6D4A" w:rsidP="000A6D4A">
      <w:pPr>
        <w:rPr>
          <w:b/>
          <w:i/>
          <w:lang w:val="hr-HR"/>
        </w:rPr>
      </w:pPr>
      <w:r w:rsidRPr="001D4601">
        <w:rPr>
          <w:b/>
          <w:i/>
          <w:lang w:val="hr-HR"/>
        </w:rPr>
        <w:t>Donator: Veleposlanstvo Velike Britanije</w:t>
      </w:r>
    </w:p>
    <w:p w:rsidR="000A6D4A" w:rsidRPr="001D4601" w:rsidRDefault="000A6D4A" w:rsidP="000A6D4A">
      <w:pPr>
        <w:rPr>
          <w:b/>
          <w:i/>
          <w:lang w:val="hr-HR"/>
        </w:rPr>
      </w:pPr>
      <w:r w:rsidRPr="001D4601">
        <w:rPr>
          <w:b/>
          <w:i/>
          <w:lang w:val="hr-HR"/>
        </w:rPr>
        <w:t>Iznos projekta:4</w:t>
      </w:r>
      <w:r w:rsidR="009A7CAA">
        <w:rPr>
          <w:b/>
          <w:i/>
          <w:lang w:val="hr-HR"/>
        </w:rPr>
        <w:t>.</w:t>
      </w:r>
      <w:r w:rsidRPr="001D4601">
        <w:rPr>
          <w:b/>
          <w:i/>
          <w:lang w:val="hr-HR"/>
        </w:rPr>
        <w:t>500,00 kuna</w:t>
      </w:r>
    </w:p>
    <w:p w:rsidR="000A6D4A" w:rsidRPr="001D4601" w:rsidRDefault="000A6D4A" w:rsidP="000A6D4A">
      <w:pPr>
        <w:rPr>
          <w:bCs/>
          <w:lang w:val="hr-HR"/>
        </w:rPr>
      </w:pPr>
      <w:r w:rsidRPr="001D4601">
        <w:rPr>
          <w:bCs/>
          <w:lang w:val="hr-HR"/>
        </w:rPr>
        <w:tab/>
        <w:t xml:space="preserve">Tijekom 2012. godine osmišljen je i proveden projekt pod nazivom „Aktiviranje volontera u zajednici“, pod pokroviteljstvo British </w:t>
      </w:r>
      <w:proofErr w:type="spellStart"/>
      <w:r w:rsidRPr="001D4601">
        <w:rPr>
          <w:bCs/>
          <w:lang w:val="hr-HR"/>
        </w:rPr>
        <w:t>Council</w:t>
      </w:r>
      <w:proofErr w:type="spellEnd"/>
      <w:r w:rsidRPr="001D4601">
        <w:rPr>
          <w:bCs/>
          <w:lang w:val="hr-HR"/>
        </w:rPr>
        <w:t xml:space="preserve">-a.  Projekt menadžer bio je Robert </w:t>
      </w:r>
      <w:proofErr w:type="spellStart"/>
      <w:r w:rsidRPr="001D4601">
        <w:rPr>
          <w:bCs/>
          <w:lang w:val="hr-HR"/>
        </w:rPr>
        <w:t>Adrić</w:t>
      </w:r>
      <w:proofErr w:type="spellEnd"/>
      <w:r w:rsidRPr="001D4601">
        <w:rPr>
          <w:bCs/>
          <w:lang w:val="hr-HR"/>
        </w:rPr>
        <w:t>.</w:t>
      </w:r>
    </w:p>
    <w:p w:rsidR="000A6D4A" w:rsidRPr="001D4601" w:rsidRDefault="000A6D4A" w:rsidP="000A6D4A">
      <w:pPr>
        <w:rPr>
          <w:lang w:val="hr-HR"/>
        </w:rPr>
      </w:pPr>
      <w:r w:rsidRPr="001D4601">
        <w:rPr>
          <w:lang w:val="hr-HR"/>
        </w:rPr>
        <w:tab/>
        <w:t>Cilj projekta bio je povećati uključenost mladih ljudi u rješavanje problema zajednice i to kroz volonterski angažman u pružanju podrške žrtvama i svjedocima pri Županijskom sudu u Osijeku. Ovim projektom nastojalo se uključiti mlade ljude u rad javnih i civilnih organizacija i institucija, unaprijediti njihove socijalne vještine, jačati osjećaj odgovornosti te razviti solidarnost prema ugroženim skupinama. Također, projekt je imao za cilj olakšati žrtvama i svjedocima cijeli postupak i spriječiti nastanak sekundarne viktimizacije. Projekt je uspješno završen.</w:t>
      </w:r>
    </w:p>
    <w:p w:rsidR="000A6D4A" w:rsidRPr="000A6D4A" w:rsidRDefault="000A6D4A" w:rsidP="000A6D4A">
      <w:pPr>
        <w:rPr>
          <w:lang w:val="hr-HR"/>
        </w:rPr>
      </w:pPr>
    </w:p>
    <w:p w:rsidR="000A6D4A" w:rsidRDefault="000A6D4A" w:rsidP="000A6D4A">
      <w:pPr>
        <w:pStyle w:val="Heading2"/>
        <w:rPr>
          <w:b/>
          <w:sz w:val="36"/>
          <w:lang w:val="hr-HR"/>
        </w:rPr>
      </w:pPr>
      <w:r w:rsidRPr="000A6D4A">
        <w:rPr>
          <w:b/>
          <w:sz w:val="36"/>
          <w:lang w:val="hr-HR"/>
        </w:rPr>
        <w:lastRenderedPageBreak/>
        <w:t>DOGAĐANJA KROZ GODINU</w:t>
      </w:r>
    </w:p>
    <w:p w:rsidR="0062019A" w:rsidRDefault="0062019A" w:rsidP="0062019A">
      <w:pPr>
        <w:rPr>
          <w:lang w:val="hr-HR"/>
        </w:rPr>
      </w:pPr>
    </w:p>
    <w:p w:rsidR="00D173E1" w:rsidRPr="00D173E1" w:rsidRDefault="00D173E1" w:rsidP="00D173E1">
      <w:pPr>
        <w:spacing w:line="240" w:lineRule="auto"/>
        <w:ind w:firstLine="720"/>
        <w:rPr>
          <w:lang w:val="hr-HR"/>
        </w:rPr>
      </w:pPr>
      <w:r w:rsidRPr="00D173E1">
        <w:rPr>
          <w:lang w:val="hr-HR"/>
        </w:rPr>
        <w:t xml:space="preserve">Kako bismo kompetentno ispunjavali preuzete zadatke i pridonijeli razvoju Udruge kontinuirano smo radili na unaprjeđenju osobnih i organizacijskih kapaciteta kroz sudjelovanje na relevantnim seminarima i konferencijama te razmjenu iskustava. </w:t>
      </w:r>
    </w:p>
    <w:p w:rsidR="000A6D4A" w:rsidRPr="00D173E1" w:rsidRDefault="00D173E1" w:rsidP="00D173E1">
      <w:pPr>
        <w:spacing w:line="240" w:lineRule="auto"/>
        <w:rPr>
          <w:rFonts w:cs="Arial"/>
          <w:b/>
          <w:lang w:val="hr-HR"/>
        </w:rPr>
      </w:pPr>
      <w:r w:rsidRPr="00D173E1">
        <w:rPr>
          <w:rFonts w:cs="Arial"/>
          <w:b/>
          <w:lang w:val="hr-HR"/>
        </w:rPr>
        <w:t>1. Sudjelovanje</w:t>
      </w:r>
      <w:r w:rsidR="000A6D4A" w:rsidRPr="00D173E1">
        <w:rPr>
          <w:rFonts w:cs="Arial"/>
          <w:b/>
          <w:lang w:val="hr-HR"/>
        </w:rPr>
        <w:t xml:space="preserve"> na radionici „Demokratsko upravljanje i sudjelovanje mladih u Europi“</w:t>
      </w:r>
    </w:p>
    <w:p w:rsidR="000A6D4A" w:rsidRPr="00D173E1" w:rsidRDefault="000A6D4A" w:rsidP="00D173E1">
      <w:pPr>
        <w:spacing w:line="240" w:lineRule="auto"/>
        <w:ind w:firstLine="708"/>
        <w:jc w:val="both"/>
        <w:rPr>
          <w:rFonts w:cs="Arial"/>
          <w:lang w:val="hr-HR"/>
        </w:rPr>
      </w:pPr>
      <w:r w:rsidRPr="00D173E1">
        <w:rPr>
          <w:rFonts w:cs="Arial"/>
          <w:lang w:val="hr-HR"/>
        </w:rPr>
        <w:t xml:space="preserve">Udruga je u svibnju 2012. godine sudjelovala na radionici „Demokratsko upravljanje i sudjelovanje mladih u Europi“, koja se održavala u Bratislavi  u organizaciji United </w:t>
      </w:r>
      <w:proofErr w:type="spellStart"/>
      <w:r w:rsidRPr="00D173E1">
        <w:rPr>
          <w:rFonts w:cs="Arial"/>
          <w:lang w:val="hr-HR"/>
        </w:rPr>
        <w:t>Nation</w:t>
      </w:r>
      <w:proofErr w:type="spellEnd"/>
      <w:r w:rsidRPr="00D173E1">
        <w:rPr>
          <w:rFonts w:cs="Arial"/>
          <w:lang w:val="hr-HR"/>
        </w:rPr>
        <w:t xml:space="preserve"> </w:t>
      </w:r>
      <w:proofErr w:type="spellStart"/>
      <w:r w:rsidRPr="00D173E1">
        <w:rPr>
          <w:rFonts w:cs="Arial"/>
          <w:lang w:val="hr-HR"/>
        </w:rPr>
        <w:t>Develeopment</w:t>
      </w:r>
      <w:proofErr w:type="spellEnd"/>
      <w:r w:rsidRPr="00D173E1">
        <w:rPr>
          <w:rFonts w:cs="Arial"/>
          <w:lang w:val="hr-HR"/>
        </w:rPr>
        <w:t xml:space="preserve"> Programa (UNDP).  Na radionici je naglašena važnost sudjelovanja mladih, kao i osnaživanje ključnih  područja financiranja, ne samo za UNDP, već i za druge organizacije UN-a. Na radionici su  sudje</w:t>
      </w:r>
      <w:r w:rsidR="009A7CAA">
        <w:rPr>
          <w:rFonts w:cs="Arial"/>
          <w:lang w:val="hr-HR"/>
        </w:rPr>
        <w:t>lovali  i hrvatski predstavnici</w:t>
      </w:r>
      <w:r w:rsidRPr="00D173E1">
        <w:rPr>
          <w:rFonts w:cs="Arial"/>
          <w:lang w:val="hr-HR"/>
        </w:rPr>
        <w:t xml:space="preserve">: Mario Krešić ispred UNDP-a, Nikica Hamer </w:t>
      </w:r>
      <w:proofErr w:type="spellStart"/>
      <w:r w:rsidRPr="00D173E1">
        <w:rPr>
          <w:rFonts w:cs="Arial"/>
          <w:lang w:val="hr-HR"/>
        </w:rPr>
        <w:t>Vidmar</w:t>
      </w:r>
      <w:proofErr w:type="spellEnd"/>
      <w:r w:rsidRPr="00D173E1">
        <w:rPr>
          <w:rFonts w:cs="Arial"/>
          <w:lang w:val="hr-HR"/>
        </w:rPr>
        <w:t xml:space="preserve"> ispred Ministarstva pravosuđa i Barbara </w:t>
      </w:r>
      <w:proofErr w:type="spellStart"/>
      <w:r w:rsidRPr="00D173E1">
        <w:rPr>
          <w:rFonts w:cs="Arial"/>
          <w:lang w:val="hr-HR"/>
        </w:rPr>
        <w:t>Veličković</w:t>
      </w:r>
      <w:proofErr w:type="spellEnd"/>
      <w:r w:rsidRPr="00D173E1">
        <w:rPr>
          <w:rFonts w:cs="Arial"/>
          <w:lang w:val="hr-HR"/>
        </w:rPr>
        <w:t xml:space="preserve"> ispred Udruge za podršku žrtvama i svjedocima. Hrvatski predstavnici su prezentirali projekt “Uključivanje mladih u poboljšanje usluga za žrtve i svjedoke kažnjivih djela u Hrvatskoj“ koji za svoj krajnji cilj ima uspostavu Nacionalnog pozivnog centra za žrtve kaznenih djela i prekršaja. Navedeni pozivni centar imao bi jedinstveni europski broj 116 006. Navedeni projekt vodi Udruga u suradnji s Ministarstvom pravosuđa i UNDP Hrvatska. </w:t>
      </w:r>
    </w:p>
    <w:p w:rsidR="000A6D4A" w:rsidRPr="00D173E1" w:rsidRDefault="000A6D4A" w:rsidP="00D173E1">
      <w:pPr>
        <w:spacing w:line="240" w:lineRule="auto"/>
        <w:ind w:firstLine="708"/>
        <w:jc w:val="both"/>
        <w:rPr>
          <w:rFonts w:cs="Arial"/>
          <w:lang w:val="hr-HR"/>
        </w:rPr>
      </w:pPr>
      <w:r w:rsidRPr="00D173E1">
        <w:rPr>
          <w:rFonts w:cs="Arial"/>
          <w:lang w:val="hr-HR"/>
        </w:rPr>
        <w:t>Cilj radionice je bio dijeljenje znanja i konkretnu savjetodavnu podršku za provedbu i ocjenu projekata s naglaskom na mlade. Projekt hrvatskih predstavnika ocijenjen je s minimalnim stupnjem rizika i pozitivnom idejom koja je od velikog značaja  za područje podrške žrtvama i svjedocima u Hrvatskoj.</w:t>
      </w:r>
    </w:p>
    <w:p w:rsidR="000A6D4A" w:rsidRPr="00D173E1" w:rsidRDefault="00D173E1" w:rsidP="00D173E1">
      <w:pPr>
        <w:spacing w:line="240" w:lineRule="auto"/>
        <w:rPr>
          <w:rFonts w:cs="Arial"/>
          <w:b/>
          <w:i/>
          <w:lang w:val="hr-HR"/>
        </w:rPr>
      </w:pPr>
      <w:r w:rsidRPr="00D173E1">
        <w:rPr>
          <w:rFonts w:cs="Arial"/>
          <w:b/>
          <w:i/>
          <w:lang w:val="hr-HR"/>
        </w:rPr>
        <w:t xml:space="preserve">2 .Sudjelovanje na edukaciji </w:t>
      </w:r>
      <w:r w:rsidR="000A6D4A" w:rsidRPr="00D173E1">
        <w:rPr>
          <w:rFonts w:cs="Arial"/>
          <w:b/>
          <w:i/>
          <w:lang w:val="hr-HR"/>
        </w:rPr>
        <w:t>'</w:t>
      </w:r>
      <w:proofErr w:type="spellStart"/>
      <w:r w:rsidR="000A6D4A" w:rsidRPr="00D173E1">
        <w:rPr>
          <w:rFonts w:cs="Arial"/>
          <w:b/>
          <w:i/>
          <w:lang w:val="hr-HR"/>
        </w:rPr>
        <w:t>Empowering</w:t>
      </w:r>
      <w:proofErr w:type="spellEnd"/>
      <w:r w:rsidR="000A6D4A" w:rsidRPr="00D173E1">
        <w:rPr>
          <w:rFonts w:cs="Arial"/>
          <w:b/>
          <w:i/>
          <w:lang w:val="hr-HR"/>
        </w:rPr>
        <w:t xml:space="preserve"> </w:t>
      </w:r>
      <w:proofErr w:type="spellStart"/>
      <w:r w:rsidR="000A6D4A" w:rsidRPr="00D173E1">
        <w:rPr>
          <w:rFonts w:cs="Arial"/>
          <w:b/>
          <w:i/>
          <w:lang w:val="hr-HR"/>
        </w:rPr>
        <w:t>European</w:t>
      </w:r>
      <w:proofErr w:type="spellEnd"/>
      <w:r w:rsidR="000A6D4A" w:rsidRPr="00D173E1">
        <w:rPr>
          <w:rFonts w:cs="Arial"/>
          <w:b/>
          <w:i/>
          <w:lang w:val="hr-HR"/>
        </w:rPr>
        <w:t xml:space="preserve"> </w:t>
      </w:r>
      <w:proofErr w:type="spellStart"/>
      <w:r w:rsidR="000A6D4A" w:rsidRPr="00D173E1">
        <w:rPr>
          <w:rFonts w:cs="Arial"/>
          <w:b/>
          <w:i/>
          <w:lang w:val="hr-HR"/>
        </w:rPr>
        <w:t>Citizens</w:t>
      </w:r>
      <w:proofErr w:type="spellEnd"/>
      <w:r w:rsidR="000A6D4A" w:rsidRPr="00D173E1">
        <w:rPr>
          <w:rFonts w:cs="Arial"/>
          <w:b/>
          <w:i/>
          <w:lang w:val="hr-HR"/>
        </w:rPr>
        <w:t>'</w:t>
      </w:r>
    </w:p>
    <w:p w:rsidR="000A6D4A" w:rsidRPr="00D173E1" w:rsidRDefault="000A6D4A" w:rsidP="00D173E1">
      <w:pPr>
        <w:spacing w:line="240" w:lineRule="auto"/>
        <w:ind w:firstLine="708"/>
        <w:jc w:val="both"/>
        <w:rPr>
          <w:rFonts w:cs="Arial"/>
          <w:lang w:val="hr-HR"/>
        </w:rPr>
      </w:pPr>
      <w:r w:rsidRPr="00D173E1">
        <w:rPr>
          <w:rFonts w:cs="Arial"/>
          <w:lang w:val="hr-HR"/>
        </w:rPr>
        <w:t xml:space="preserve">Osječki volonteri sudjelovali su u edukaciji organiziranoj od strane  British </w:t>
      </w:r>
      <w:proofErr w:type="spellStart"/>
      <w:r w:rsidRPr="00D173E1">
        <w:rPr>
          <w:rFonts w:cs="Arial"/>
          <w:lang w:val="hr-HR"/>
        </w:rPr>
        <w:t>council</w:t>
      </w:r>
      <w:proofErr w:type="spellEnd"/>
      <w:r w:rsidRPr="00D173E1">
        <w:rPr>
          <w:rFonts w:cs="Arial"/>
          <w:lang w:val="hr-HR"/>
        </w:rPr>
        <w:t>-a u Bukureštu, Rumunjska 25.01-28.01.2012. - modul 2 projekta '</w:t>
      </w:r>
      <w:proofErr w:type="spellStart"/>
      <w:r w:rsidRPr="00D173E1">
        <w:rPr>
          <w:rFonts w:cs="Arial"/>
          <w:lang w:val="hr-HR"/>
        </w:rPr>
        <w:t>Empowering</w:t>
      </w:r>
      <w:proofErr w:type="spellEnd"/>
      <w:r w:rsidRPr="00D173E1">
        <w:rPr>
          <w:rFonts w:cs="Arial"/>
          <w:lang w:val="hr-HR"/>
        </w:rPr>
        <w:t xml:space="preserve"> </w:t>
      </w:r>
      <w:proofErr w:type="spellStart"/>
      <w:r w:rsidRPr="00D173E1">
        <w:rPr>
          <w:rFonts w:cs="Arial"/>
          <w:lang w:val="hr-HR"/>
        </w:rPr>
        <w:t>European</w:t>
      </w:r>
      <w:proofErr w:type="spellEnd"/>
      <w:r w:rsidRPr="00D173E1">
        <w:rPr>
          <w:rFonts w:cs="Arial"/>
          <w:lang w:val="hr-HR"/>
        </w:rPr>
        <w:t xml:space="preserve"> </w:t>
      </w:r>
      <w:proofErr w:type="spellStart"/>
      <w:r w:rsidRPr="00D173E1">
        <w:rPr>
          <w:rFonts w:cs="Arial"/>
          <w:lang w:val="hr-HR"/>
        </w:rPr>
        <w:t>citizens</w:t>
      </w:r>
      <w:proofErr w:type="spellEnd"/>
      <w:r w:rsidRPr="00D173E1">
        <w:rPr>
          <w:rFonts w:cs="Arial"/>
          <w:lang w:val="hr-HR"/>
        </w:rPr>
        <w:t xml:space="preserve">' te su kao rezultat pripremili prijedlog projekta za čiju provedbu su dobili 4.500,00 kn. </w:t>
      </w:r>
    </w:p>
    <w:p w:rsidR="000A6D4A" w:rsidRPr="00D173E1" w:rsidRDefault="00D173E1" w:rsidP="00D173E1">
      <w:pPr>
        <w:spacing w:line="240" w:lineRule="auto"/>
        <w:rPr>
          <w:rFonts w:cs="Arial"/>
          <w:b/>
          <w:i/>
          <w:lang w:val="hr-HR"/>
        </w:rPr>
      </w:pPr>
      <w:r w:rsidRPr="00D173E1">
        <w:rPr>
          <w:rFonts w:cs="Arial"/>
          <w:b/>
          <w:i/>
          <w:lang w:val="hr-HR"/>
        </w:rPr>
        <w:t xml:space="preserve">3. Sudjelovanje na </w:t>
      </w:r>
      <w:proofErr w:type="spellStart"/>
      <w:r w:rsidRPr="00D173E1">
        <w:rPr>
          <w:rFonts w:cs="Arial"/>
          <w:b/>
          <w:i/>
          <w:lang w:val="hr-HR"/>
        </w:rPr>
        <w:t>Carote</w:t>
      </w:r>
      <w:proofErr w:type="spellEnd"/>
      <w:r w:rsidRPr="00D173E1">
        <w:rPr>
          <w:rFonts w:cs="Arial"/>
          <w:b/>
          <w:i/>
          <w:lang w:val="hr-HR"/>
        </w:rPr>
        <w:t xml:space="preserve"> seminar u Lisabonu</w:t>
      </w:r>
    </w:p>
    <w:p w:rsidR="000A6D4A" w:rsidRPr="00D173E1" w:rsidRDefault="000A6D4A" w:rsidP="00D173E1">
      <w:pPr>
        <w:spacing w:line="240" w:lineRule="auto"/>
        <w:ind w:firstLine="708"/>
        <w:jc w:val="both"/>
        <w:rPr>
          <w:rFonts w:cs="Arial"/>
          <w:lang w:val="hr-HR"/>
        </w:rPr>
      </w:pPr>
      <w:r w:rsidRPr="00D173E1">
        <w:rPr>
          <w:rFonts w:cs="Arial"/>
          <w:lang w:val="hr-HR"/>
        </w:rPr>
        <w:t xml:space="preserve">U lipnju 2012., u okviru projekta financiranog od Zagrebačke banke, volonterka Željka </w:t>
      </w:r>
      <w:proofErr w:type="spellStart"/>
      <w:r w:rsidRPr="00D173E1">
        <w:rPr>
          <w:rFonts w:cs="Arial"/>
          <w:lang w:val="hr-HR"/>
        </w:rPr>
        <w:t>Kosić</w:t>
      </w:r>
      <w:proofErr w:type="spellEnd"/>
      <w:r w:rsidRPr="00D173E1">
        <w:rPr>
          <w:rFonts w:cs="Arial"/>
          <w:lang w:val="hr-HR"/>
        </w:rPr>
        <w:t xml:space="preserve"> sudjelovala je na CAROTE seminaru u Lisabonu vezanom uz organiziranje podrške obitelji i prijateljima žrtava ubojstva. Volonterka Željka izabrana je zbog svog iznimnog doprinosa Udruzi te najvećem broju odrađenih volonterskih sati. </w:t>
      </w:r>
    </w:p>
    <w:p w:rsidR="000A6D4A" w:rsidRPr="00D173E1" w:rsidRDefault="00D173E1" w:rsidP="00D173E1">
      <w:pPr>
        <w:spacing w:line="240" w:lineRule="auto"/>
        <w:rPr>
          <w:rFonts w:cs="Arial"/>
          <w:b/>
          <w:i/>
          <w:lang w:val="hr-HR"/>
        </w:rPr>
      </w:pPr>
      <w:r w:rsidRPr="00D173E1">
        <w:rPr>
          <w:rFonts w:cs="Arial"/>
          <w:b/>
          <w:i/>
          <w:lang w:val="hr-HR"/>
        </w:rPr>
        <w:t xml:space="preserve">4. </w:t>
      </w:r>
      <w:r w:rsidR="000A6D4A" w:rsidRPr="00D173E1">
        <w:rPr>
          <w:rFonts w:cs="Arial"/>
          <w:b/>
          <w:i/>
          <w:lang w:val="hr-HR"/>
        </w:rPr>
        <w:t xml:space="preserve">„PUMPA SOS –Pokretanje Umrežavanja Mladih u Prekograničnim Aktivnostima </w:t>
      </w:r>
      <w:proofErr w:type="spellStart"/>
      <w:r w:rsidR="000A6D4A" w:rsidRPr="00D173E1">
        <w:rPr>
          <w:rFonts w:cs="Arial"/>
          <w:b/>
          <w:i/>
          <w:lang w:val="hr-HR"/>
        </w:rPr>
        <w:t>Sombora</w:t>
      </w:r>
      <w:proofErr w:type="spellEnd"/>
      <w:r w:rsidR="000A6D4A" w:rsidRPr="00D173E1">
        <w:rPr>
          <w:rFonts w:cs="Arial"/>
          <w:b/>
          <w:i/>
          <w:lang w:val="hr-HR"/>
        </w:rPr>
        <w:t xml:space="preserve"> i Osijeka“</w:t>
      </w:r>
    </w:p>
    <w:p w:rsidR="000A6D4A" w:rsidRPr="00D173E1" w:rsidRDefault="000A6D4A" w:rsidP="00D173E1">
      <w:pPr>
        <w:spacing w:line="240" w:lineRule="auto"/>
        <w:ind w:firstLine="708"/>
        <w:jc w:val="both"/>
        <w:rPr>
          <w:rFonts w:cs="Arial"/>
          <w:lang w:val="hr-HR"/>
        </w:rPr>
      </w:pPr>
      <w:r w:rsidRPr="00D173E1">
        <w:rPr>
          <w:rFonts w:cs="Arial"/>
          <w:lang w:val="hr-HR"/>
        </w:rPr>
        <w:t xml:space="preserve">Udruga je u srpnju 2012. godine sudjelovala na radionici pisanja projektnih prijedlog. Tu edukaciju osigurao je </w:t>
      </w:r>
      <w:proofErr w:type="spellStart"/>
      <w:r w:rsidRPr="00D173E1">
        <w:rPr>
          <w:rFonts w:cs="Arial"/>
          <w:lang w:val="hr-HR"/>
        </w:rPr>
        <w:t>Somborski</w:t>
      </w:r>
      <w:proofErr w:type="spellEnd"/>
      <w:r w:rsidRPr="00D173E1">
        <w:rPr>
          <w:rFonts w:cs="Arial"/>
          <w:lang w:val="hr-HR"/>
        </w:rPr>
        <w:t xml:space="preserve"> Edukativni Centar. Radionica se održala u </w:t>
      </w:r>
      <w:proofErr w:type="spellStart"/>
      <w:r w:rsidRPr="00D173E1">
        <w:rPr>
          <w:rFonts w:cs="Arial"/>
          <w:lang w:val="hr-HR"/>
        </w:rPr>
        <w:t>Somboru</w:t>
      </w:r>
      <w:proofErr w:type="spellEnd"/>
      <w:r w:rsidRPr="00D173E1">
        <w:rPr>
          <w:rFonts w:cs="Arial"/>
          <w:lang w:val="hr-HR"/>
        </w:rPr>
        <w:t xml:space="preserve">, a sudjelovali ovi volonteri iz Osijeka:  Branka Janjić, Sandra </w:t>
      </w:r>
      <w:proofErr w:type="spellStart"/>
      <w:r w:rsidRPr="00D173E1">
        <w:rPr>
          <w:rFonts w:cs="Arial"/>
          <w:lang w:val="hr-HR"/>
        </w:rPr>
        <w:t>Ersetić</w:t>
      </w:r>
      <w:proofErr w:type="spellEnd"/>
      <w:r w:rsidRPr="00D173E1">
        <w:rPr>
          <w:rFonts w:cs="Arial"/>
          <w:lang w:val="hr-HR"/>
        </w:rPr>
        <w:t xml:space="preserve"> i Kornelija </w:t>
      </w:r>
      <w:proofErr w:type="spellStart"/>
      <w:r w:rsidRPr="00D173E1">
        <w:rPr>
          <w:rFonts w:cs="Arial"/>
          <w:lang w:val="hr-HR"/>
        </w:rPr>
        <w:t>Peašinović</w:t>
      </w:r>
      <w:proofErr w:type="spellEnd"/>
      <w:r w:rsidRPr="00D173E1">
        <w:rPr>
          <w:rFonts w:cs="Arial"/>
          <w:lang w:val="hr-HR"/>
        </w:rPr>
        <w:t xml:space="preserve"> čiji put je osigurao </w:t>
      </w:r>
      <w:proofErr w:type="spellStart"/>
      <w:r w:rsidRPr="00D173E1">
        <w:rPr>
          <w:rFonts w:cs="Arial"/>
          <w:lang w:val="hr-HR"/>
        </w:rPr>
        <w:t>Somborski</w:t>
      </w:r>
      <w:proofErr w:type="spellEnd"/>
      <w:r w:rsidRPr="00D173E1">
        <w:rPr>
          <w:rFonts w:cs="Arial"/>
          <w:lang w:val="hr-HR"/>
        </w:rPr>
        <w:t xml:space="preserve"> Edukativni Centar, a Udruga je sredstvima prikupljanima od članarina osigurala put još dvjema volonterkama: </w:t>
      </w:r>
      <w:proofErr w:type="spellStart"/>
      <w:r w:rsidRPr="00D173E1">
        <w:rPr>
          <w:rFonts w:cs="Arial"/>
          <w:lang w:val="hr-HR"/>
        </w:rPr>
        <w:t>Hermini</w:t>
      </w:r>
      <w:proofErr w:type="spellEnd"/>
      <w:r w:rsidRPr="00D173E1">
        <w:rPr>
          <w:rFonts w:cs="Arial"/>
          <w:lang w:val="hr-HR"/>
        </w:rPr>
        <w:t xml:space="preserve"> </w:t>
      </w:r>
      <w:proofErr w:type="spellStart"/>
      <w:r w:rsidRPr="00D173E1">
        <w:rPr>
          <w:rFonts w:cs="Arial"/>
          <w:lang w:val="hr-HR"/>
        </w:rPr>
        <w:t>Baraković</w:t>
      </w:r>
      <w:proofErr w:type="spellEnd"/>
      <w:r w:rsidRPr="00D173E1">
        <w:rPr>
          <w:rFonts w:cs="Arial"/>
          <w:lang w:val="hr-HR"/>
        </w:rPr>
        <w:t xml:space="preserve"> iz Rijeke i Vedrani </w:t>
      </w:r>
      <w:proofErr w:type="spellStart"/>
      <w:r w:rsidRPr="00D173E1">
        <w:rPr>
          <w:rFonts w:cs="Arial"/>
          <w:lang w:val="hr-HR"/>
        </w:rPr>
        <w:t>Jurašinović</w:t>
      </w:r>
      <w:proofErr w:type="spellEnd"/>
      <w:r w:rsidRPr="00D173E1">
        <w:rPr>
          <w:rFonts w:cs="Arial"/>
          <w:lang w:val="hr-HR"/>
        </w:rPr>
        <w:t xml:space="preserve"> iz Siska.</w:t>
      </w:r>
    </w:p>
    <w:p w:rsidR="000A6D4A" w:rsidRPr="00D173E1" w:rsidRDefault="00D173E1" w:rsidP="00D173E1">
      <w:pPr>
        <w:spacing w:line="240" w:lineRule="auto"/>
        <w:rPr>
          <w:rFonts w:cs="Arial"/>
          <w:b/>
          <w:i/>
          <w:lang w:val="hr-HR"/>
        </w:rPr>
      </w:pPr>
      <w:r w:rsidRPr="00D173E1">
        <w:rPr>
          <w:rFonts w:cs="Arial"/>
          <w:b/>
          <w:i/>
          <w:lang w:val="hr-HR"/>
        </w:rPr>
        <w:t xml:space="preserve">5. </w:t>
      </w:r>
      <w:r w:rsidR="000A6D4A" w:rsidRPr="00D173E1">
        <w:rPr>
          <w:rFonts w:cs="Arial"/>
          <w:b/>
          <w:i/>
          <w:lang w:val="hr-HR"/>
        </w:rPr>
        <w:t>Okrugli stol  „Seksualno nasilje u ratu“.</w:t>
      </w:r>
    </w:p>
    <w:p w:rsidR="000A6D4A" w:rsidRPr="00D173E1" w:rsidRDefault="000A6D4A" w:rsidP="00D173E1">
      <w:pPr>
        <w:spacing w:line="240" w:lineRule="auto"/>
        <w:ind w:firstLine="720"/>
        <w:jc w:val="both"/>
        <w:rPr>
          <w:rFonts w:cs="Arial"/>
          <w:lang w:val="hr-HR"/>
        </w:rPr>
      </w:pPr>
      <w:r w:rsidRPr="00D173E1">
        <w:rPr>
          <w:rFonts w:cs="Arial"/>
          <w:lang w:val="hr-HR"/>
        </w:rPr>
        <w:t xml:space="preserve">Udruga je u travnju 2012. godine, u Vukovaru, sudjelovala na okruglom stolu s temom </w:t>
      </w:r>
      <w:proofErr w:type="spellStart"/>
      <w:r w:rsidRPr="00D173E1">
        <w:rPr>
          <w:rFonts w:cs="Arial"/>
          <w:lang w:val="hr-HR"/>
        </w:rPr>
        <w:t>temom</w:t>
      </w:r>
      <w:proofErr w:type="spellEnd"/>
      <w:r w:rsidRPr="00D173E1">
        <w:rPr>
          <w:rFonts w:cs="Arial"/>
          <w:lang w:val="hr-HR"/>
        </w:rPr>
        <w:t xml:space="preserve"> „Seksualno nasilje u ratu“. Ispred Udruge prisustvovala je Barbara </w:t>
      </w:r>
      <w:proofErr w:type="spellStart"/>
      <w:r w:rsidRPr="00D173E1">
        <w:rPr>
          <w:rFonts w:cs="Arial"/>
          <w:lang w:val="hr-HR"/>
        </w:rPr>
        <w:t>Veličković</w:t>
      </w:r>
      <w:proofErr w:type="spellEnd"/>
      <w:r w:rsidRPr="00D173E1">
        <w:rPr>
          <w:rFonts w:cs="Arial"/>
          <w:lang w:val="hr-HR"/>
        </w:rPr>
        <w:t xml:space="preserve"> (zamjenica izvršne direktorice) Okrugli stol je organiziran u organizaciji UN-a i Grada Vukovara uz pokroviteljstvo Ureda Predsjednika Republike Hrvatske, </w:t>
      </w:r>
    </w:p>
    <w:p w:rsidR="000A6D4A" w:rsidRPr="00D173E1" w:rsidRDefault="00D173E1" w:rsidP="00D173E1">
      <w:pPr>
        <w:spacing w:line="240" w:lineRule="auto"/>
        <w:rPr>
          <w:rFonts w:cs="Arial"/>
          <w:b/>
          <w:i/>
          <w:lang w:val="hr-HR"/>
        </w:rPr>
      </w:pPr>
      <w:r w:rsidRPr="00D173E1">
        <w:rPr>
          <w:rFonts w:cs="Arial"/>
          <w:b/>
          <w:i/>
          <w:lang w:val="hr-HR"/>
        </w:rPr>
        <w:lastRenderedPageBreak/>
        <w:t>6.</w:t>
      </w:r>
      <w:r w:rsidR="000A6D4A" w:rsidRPr="00D173E1">
        <w:rPr>
          <w:rFonts w:cs="Arial"/>
          <w:b/>
          <w:i/>
          <w:lang w:val="hr-HR"/>
        </w:rPr>
        <w:t>Posjet predstavnika OSCE-a -Srbija</w:t>
      </w:r>
    </w:p>
    <w:p w:rsidR="000A6D4A" w:rsidRPr="00D173E1" w:rsidRDefault="000A6D4A" w:rsidP="00D173E1">
      <w:pPr>
        <w:spacing w:line="240" w:lineRule="auto"/>
        <w:ind w:firstLine="708"/>
        <w:jc w:val="both"/>
        <w:rPr>
          <w:rFonts w:cs="Arial"/>
          <w:lang w:val="hr-HR"/>
        </w:rPr>
      </w:pPr>
      <w:r w:rsidRPr="00D173E1">
        <w:rPr>
          <w:rFonts w:cs="Arial"/>
          <w:lang w:val="hr-HR"/>
        </w:rPr>
        <w:t xml:space="preserve">U travnju 2012 godine Zagrebu i Osijeku su posjetili  predstavnici OSCE-a -Srbija bili su u studijskom posjetu jer su željeli bolje upoznati naš sustav podrške. Održan je sastanak u Ministarstvu pravosuđa gdje je prezentiran model pružanja podrške i u okviru njega i rad Udruge za podršku žrtvama i svjedocima. Predstavnici OSCE-a u okviru svoje posjete posjetili su Županijski sudu u Zagrebu, gdje su razgovarali i s volonterkama te 18.04. 2012. i Županijski sud u Osijeku.   </w:t>
      </w:r>
    </w:p>
    <w:p w:rsidR="000A6D4A" w:rsidRPr="00D173E1" w:rsidRDefault="00D173E1" w:rsidP="00D173E1">
      <w:pPr>
        <w:spacing w:line="240" w:lineRule="auto"/>
        <w:rPr>
          <w:rFonts w:cs="Arial"/>
          <w:b/>
          <w:i/>
          <w:lang w:val="hr-HR"/>
        </w:rPr>
      </w:pPr>
      <w:r w:rsidRPr="00D173E1">
        <w:rPr>
          <w:rFonts w:cs="Arial"/>
          <w:b/>
          <w:i/>
          <w:lang w:val="hr-HR"/>
        </w:rPr>
        <w:t xml:space="preserve">7.Sudjelovanje na </w:t>
      </w:r>
      <w:r w:rsidR="000A6D4A" w:rsidRPr="00D173E1">
        <w:rPr>
          <w:rFonts w:cs="Arial"/>
          <w:b/>
          <w:i/>
          <w:lang w:val="hr-HR"/>
        </w:rPr>
        <w:t>CIN forum u Istambul</w:t>
      </w:r>
      <w:r w:rsidRPr="00D173E1">
        <w:rPr>
          <w:rFonts w:cs="Arial"/>
          <w:b/>
          <w:i/>
          <w:lang w:val="hr-HR"/>
        </w:rPr>
        <w:t>u</w:t>
      </w:r>
    </w:p>
    <w:p w:rsidR="000A6D4A" w:rsidRPr="00D173E1" w:rsidRDefault="000A6D4A" w:rsidP="00D173E1">
      <w:pPr>
        <w:spacing w:line="240" w:lineRule="auto"/>
        <w:ind w:firstLine="708"/>
        <w:jc w:val="both"/>
        <w:rPr>
          <w:rFonts w:cs="Arial"/>
          <w:lang w:val="hr-HR"/>
        </w:rPr>
      </w:pPr>
      <w:r w:rsidRPr="00D173E1">
        <w:rPr>
          <w:rFonts w:cs="Arial"/>
          <w:lang w:val="hr-HR"/>
        </w:rPr>
        <w:t xml:space="preserve">Volonterska Petra </w:t>
      </w:r>
      <w:proofErr w:type="spellStart"/>
      <w:r w:rsidRPr="00D173E1">
        <w:rPr>
          <w:rFonts w:cs="Arial"/>
          <w:lang w:val="hr-HR"/>
        </w:rPr>
        <w:t>Surać</w:t>
      </w:r>
      <w:proofErr w:type="spellEnd"/>
      <w:r w:rsidRPr="00D173E1">
        <w:rPr>
          <w:rFonts w:cs="Arial"/>
          <w:lang w:val="hr-HR"/>
        </w:rPr>
        <w:t xml:space="preserve"> iz zadarske podružnice Udruge za podršku žrtvama i svjedocima,sudjelovala je na forumu “</w:t>
      </w:r>
      <w:proofErr w:type="spellStart"/>
      <w:r w:rsidRPr="00D173E1">
        <w:rPr>
          <w:rFonts w:cs="Arial"/>
          <w:lang w:val="hr-HR"/>
        </w:rPr>
        <w:t>Cultural</w:t>
      </w:r>
      <w:proofErr w:type="spellEnd"/>
      <w:r w:rsidRPr="00D173E1">
        <w:rPr>
          <w:rFonts w:cs="Arial"/>
          <w:lang w:val="hr-HR"/>
        </w:rPr>
        <w:t xml:space="preserve"> </w:t>
      </w:r>
      <w:proofErr w:type="spellStart"/>
      <w:r w:rsidRPr="00D173E1">
        <w:rPr>
          <w:rFonts w:cs="Arial"/>
          <w:lang w:val="hr-HR"/>
        </w:rPr>
        <w:t>Innovators</w:t>
      </w:r>
      <w:proofErr w:type="spellEnd"/>
      <w:r w:rsidRPr="00D173E1">
        <w:rPr>
          <w:rFonts w:cs="Arial"/>
          <w:lang w:val="hr-HR"/>
        </w:rPr>
        <w:t xml:space="preserve"> </w:t>
      </w:r>
      <w:proofErr w:type="spellStart"/>
      <w:r w:rsidRPr="00D173E1">
        <w:rPr>
          <w:rFonts w:cs="Arial"/>
          <w:lang w:val="hr-HR"/>
        </w:rPr>
        <w:t>Network</w:t>
      </w:r>
      <w:proofErr w:type="spellEnd"/>
      <w:r w:rsidRPr="00D173E1">
        <w:rPr>
          <w:rFonts w:cs="Arial"/>
          <w:lang w:val="hr-HR"/>
        </w:rPr>
        <w:t xml:space="preserve">“  održanog u </w:t>
      </w:r>
      <w:proofErr w:type="spellStart"/>
      <w:r w:rsidRPr="00D173E1">
        <w:rPr>
          <w:rFonts w:cs="Arial"/>
          <w:lang w:val="hr-HR"/>
        </w:rPr>
        <w:t>Istanbulu</w:t>
      </w:r>
      <w:proofErr w:type="spellEnd"/>
      <w:r w:rsidRPr="00D173E1">
        <w:rPr>
          <w:rFonts w:cs="Arial"/>
          <w:lang w:val="hr-HR"/>
        </w:rPr>
        <w:t xml:space="preserve"> u periodu od 03.12.2012.  do 08.12.2012.</w:t>
      </w:r>
    </w:p>
    <w:p w:rsidR="000A6D4A" w:rsidRPr="00D173E1" w:rsidRDefault="000A6D4A" w:rsidP="00D173E1">
      <w:pPr>
        <w:spacing w:line="240" w:lineRule="auto"/>
        <w:ind w:firstLine="708"/>
        <w:jc w:val="both"/>
        <w:rPr>
          <w:rFonts w:cs="Arial"/>
          <w:lang w:val="hr-HR"/>
        </w:rPr>
      </w:pPr>
      <w:r w:rsidRPr="00D173E1">
        <w:rPr>
          <w:rFonts w:cs="Arial"/>
          <w:lang w:val="hr-HR"/>
        </w:rPr>
        <w:t xml:space="preserve">Osim kolegice Petre iz Hrvatske sudjelovale su i predstavnici drugih zemalja koje su s također su ukratko predstavili svoju zemlju i organizaciju u kojoj volontiraju. Forum je protekao u znaku radionica, predavanja, pripreme i prezentacije projekata. zadnjeg dana foruma izabrani su projekti koji će dobiti novčanu pomoć od Goethe Instituta. Udruga za podršku žrtvama i svjedocima, sudjeluje na dva projekta: </w:t>
      </w:r>
      <w:proofErr w:type="spellStart"/>
      <w:r w:rsidRPr="00D173E1">
        <w:rPr>
          <w:rFonts w:cs="Arial"/>
          <w:lang w:val="hr-HR"/>
        </w:rPr>
        <w:t>Equal</w:t>
      </w:r>
      <w:proofErr w:type="spellEnd"/>
      <w:r w:rsidRPr="00D173E1">
        <w:rPr>
          <w:rFonts w:cs="Arial"/>
          <w:lang w:val="hr-HR"/>
        </w:rPr>
        <w:t xml:space="preserve"> for </w:t>
      </w:r>
      <w:proofErr w:type="spellStart"/>
      <w:r w:rsidRPr="00D173E1">
        <w:rPr>
          <w:rFonts w:cs="Arial"/>
          <w:lang w:val="hr-HR"/>
        </w:rPr>
        <w:t>Equal</w:t>
      </w:r>
      <w:proofErr w:type="spellEnd"/>
      <w:r w:rsidRPr="00D173E1">
        <w:rPr>
          <w:rFonts w:cs="Arial"/>
          <w:lang w:val="hr-HR"/>
        </w:rPr>
        <w:t xml:space="preserve"> (u suradnji s Italijom, Njemačkom, Albanijom, Libijom, Tunisom i Turskom) i  West </w:t>
      </w:r>
      <w:proofErr w:type="spellStart"/>
      <w:r w:rsidRPr="00D173E1">
        <w:rPr>
          <w:rFonts w:cs="Arial"/>
          <w:lang w:val="hr-HR"/>
        </w:rPr>
        <w:t>Balkans</w:t>
      </w:r>
      <w:proofErr w:type="spellEnd"/>
      <w:r w:rsidRPr="00D173E1">
        <w:rPr>
          <w:rFonts w:cs="Arial"/>
          <w:lang w:val="hr-HR"/>
        </w:rPr>
        <w:t xml:space="preserve"> </w:t>
      </w:r>
      <w:proofErr w:type="spellStart"/>
      <w:r w:rsidRPr="00D173E1">
        <w:rPr>
          <w:rFonts w:cs="Arial"/>
          <w:lang w:val="hr-HR"/>
        </w:rPr>
        <w:t>Antenass</w:t>
      </w:r>
      <w:proofErr w:type="spellEnd"/>
      <w:r w:rsidRPr="00D173E1">
        <w:rPr>
          <w:rFonts w:cs="Arial"/>
          <w:lang w:val="hr-HR"/>
        </w:rPr>
        <w:t xml:space="preserve"> (gdje uz nas sudjeluju Slovenija, Bosna i Hercegovina, Albanija, Kosovo, Srbija, Crna Gora i Makedonija).</w:t>
      </w:r>
    </w:p>
    <w:p w:rsidR="000A6D4A" w:rsidRPr="00D173E1" w:rsidRDefault="000A6D4A" w:rsidP="00D173E1">
      <w:pPr>
        <w:spacing w:line="240" w:lineRule="auto"/>
        <w:jc w:val="both"/>
        <w:rPr>
          <w:rFonts w:cs="Arial"/>
          <w:lang w:val="hr-HR"/>
        </w:rPr>
      </w:pPr>
    </w:p>
    <w:p w:rsidR="000A6D4A" w:rsidRPr="00D173E1" w:rsidRDefault="00D173E1" w:rsidP="00D173E1">
      <w:pPr>
        <w:spacing w:line="240" w:lineRule="auto"/>
        <w:rPr>
          <w:rFonts w:cs="Arial"/>
          <w:b/>
          <w:i/>
          <w:lang w:val="hr-HR"/>
        </w:rPr>
      </w:pPr>
      <w:r w:rsidRPr="00D173E1">
        <w:rPr>
          <w:rFonts w:cs="Arial"/>
          <w:b/>
          <w:i/>
          <w:lang w:val="hr-HR"/>
        </w:rPr>
        <w:t>7. Sudjelovanje na konferenciji</w:t>
      </w:r>
      <w:r w:rsidR="000A6D4A" w:rsidRPr="00D173E1">
        <w:rPr>
          <w:rFonts w:cs="Arial"/>
          <w:b/>
          <w:i/>
          <w:lang w:val="hr-HR"/>
        </w:rPr>
        <w:t xml:space="preserve"> „</w:t>
      </w:r>
      <w:proofErr w:type="spellStart"/>
      <w:r w:rsidR="000A6D4A" w:rsidRPr="00D173E1">
        <w:rPr>
          <w:rFonts w:cs="Arial"/>
          <w:b/>
          <w:i/>
          <w:lang w:val="hr-HR"/>
        </w:rPr>
        <w:t>Putting</w:t>
      </w:r>
      <w:proofErr w:type="spellEnd"/>
      <w:r w:rsidR="000A6D4A" w:rsidRPr="00D173E1">
        <w:rPr>
          <w:rFonts w:cs="Arial"/>
          <w:b/>
          <w:i/>
          <w:lang w:val="hr-HR"/>
        </w:rPr>
        <w:t xml:space="preserve"> </w:t>
      </w:r>
      <w:proofErr w:type="spellStart"/>
      <w:r w:rsidR="000A6D4A" w:rsidRPr="00D173E1">
        <w:rPr>
          <w:rFonts w:cs="Arial"/>
          <w:b/>
          <w:i/>
          <w:lang w:val="hr-HR"/>
        </w:rPr>
        <w:t>victims</w:t>
      </w:r>
      <w:proofErr w:type="spellEnd"/>
      <w:r w:rsidR="000A6D4A" w:rsidRPr="00D173E1">
        <w:rPr>
          <w:rFonts w:cs="Arial"/>
          <w:b/>
          <w:i/>
          <w:lang w:val="hr-HR"/>
        </w:rPr>
        <w:t xml:space="preserve">’ </w:t>
      </w:r>
      <w:proofErr w:type="spellStart"/>
      <w:r w:rsidR="000A6D4A" w:rsidRPr="00D173E1">
        <w:rPr>
          <w:rFonts w:cs="Arial"/>
          <w:b/>
          <w:i/>
          <w:lang w:val="hr-HR"/>
        </w:rPr>
        <w:t>rights</w:t>
      </w:r>
      <w:proofErr w:type="spellEnd"/>
      <w:r w:rsidR="000A6D4A" w:rsidRPr="00D173E1">
        <w:rPr>
          <w:rFonts w:cs="Arial"/>
          <w:b/>
          <w:i/>
          <w:lang w:val="hr-HR"/>
        </w:rPr>
        <w:t xml:space="preserve"> </w:t>
      </w:r>
      <w:proofErr w:type="spellStart"/>
      <w:r w:rsidR="000A6D4A" w:rsidRPr="00D173E1">
        <w:rPr>
          <w:rFonts w:cs="Arial"/>
          <w:b/>
          <w:i/>
          <w:lang w:val="hr-HR"/>
        </w:rPr>
        <w:t>into</w:t>
      </w:r>
      <w:proofErr w:type="spellEnd"/>
      <w:r w:rsidR="000A6D4A" w:rsidRPr="00D173E1">
        <w:rPr>
          <w:rFonts w:cs="Arial"/>
          <w:b/>
          <w:i/>
          <w:lang w:val="hr-HR"/>
        </w:rPr>
        <w:t xml:space="preserve"> </w:t>
      </w:r>
      <w:proofErr w:type="spellStart"/>
      <w:r w:rsidR="000A6D4A" w:rsidRPr="00D173E1">
        <w:rPr>
          <w:rFonts w:cs="Arial"/>
          <w:b/>
          <w:i/>
          <w:lang w:val="hr-HR"/>
        </w:rPr>
        <w:t>practice</w:t>
      </w:r>
      <w:proofErr w:type="spellEnd"/>
      <w:r w:rsidR="000A6D4A" w:rsidRPr="00D173E1">
        <w:rPr>
          <w:rFonts w:cs="Arial"/>
          <w:b/>
          <w:i/>
          <w:lang w:val="hr-HR"/>
        </w:rPr>
        <w:t xml:space="preserve">“ </w:t>
      </w:r>
      <w:proofErr w:type="spellStart"/>
      <w:r w:rsidR="000A6D4A" w:rsidRPr="00D173E1">
        <w:rPr>
          <w:rFonts w:cs="Arial"/>
          <w:b/>
          <w:i/>
          <w:lang w:val="hr-HR"/>
        </w:rPr>
        <w:t>How</w:t>
      </w:r>
      <w:proofErr w:type="spellEnd"/>
      <w:r w:rsidR="000A6D4A" w:rsidRPr="00D173E1">
        <w:rPr>
          <w:rFonts w:cs="Arial"/>
          <w:b/>
          <w:i/>
          <w:lang w:val="hr-HR"/>
        </w:rPr>
        <w:t xml:space="preserve"> to </w:t>
      </w:r>
      <w:proofErr w:type="spellStart"/>
      <w:r w:rsidR="000A6D4A" w:rsidRPr="00D173E1">
        <w:rPr>
          <w:rFonts w:cs="Arial"/>
          <w:b/>
          <w:i/>
          <w:lang w:val="hr-HR"/>
        </w:rPr>
        <w:t>implement</w:t>
      </w:r>
      <w:proofErr w:type="spellEnd"/>
      <w:r w:rsidR="000A6D4A" w:rsidRPr="00D173E1">
        <w:rPr>
          <w:rFonts w:cs="Arial"/>
          <w:b/>
          <w:i/>
          <w:lang w:val="hr-HR"/>
        </w:rPr>
        <w:t xml:space="preserve"> EU </w:t>
      </w:r>
      <w:proofErr w:type="spellStart"/>
      <w:r w:rsidR="000A6D4A" w:rsidRPr="00D173E1">
        <w:rPr>
          <w:rFonts w:cs="Arial"/>
          <w:b/>
          <w:i/>
          <w:lang w:val="hr-HR"/>
        </w:rPr>
        <w:t>directive</w:t>
      </w:r>
      <w:proofErr w:type="spellEnd"/>
      <w:r w:rsidR="000A6D4A" w:rsidRPr="00D173E1">
        <w:rPr>
          <w:rFonts w:cs="Arial"/>
          <w:b/>
          <w:i/>
          <w:lang w:val="hr-HR"/>
        </w:rPr>
        <w:t xml:space="preserve"> on </w:t>
      </w:r>
      <w:proofErr w:type="spellStart"/>
      <w:r w:rsidR="000A6D4A" w:rsidRPr="00D173E1">
        <w:rPr>
          <w:rFonts w:cs="Arial"/>
          <w:b/>
          <w:i/>
          <w:lang w:val="hr-HR"/>
        </w:rPr>
        <w:t>victims</w:t>
      </w:r>
      <w:proofErr w:type="spellEnd"/>
      <w:r w:rsidR="000A6D4A" w:rsidRPr="00D173E1">
        <w:rPr>
          <w:rFonts w:cs="Arial"/>
          <w:b/>
          <w:i/>
          <w:lang w:val="hr-HR"/>
        </w:rPr>
        <w:t xml:space="preserve">’ </w:t>
      </w:r>
      <w:proofErr w:type="spellStart"/>
      <w:r w:rsidR="000A6D4A" w:rsidRPr="00D173E1">
        <w:rPr>
          <w:rFonts w:cs="Arial"/>
          <w:b/>
          <w:i/>
          <w:lang w:val="hr-HR"/>
        </w:rPr>
        <w:t>rights</w:t>
      </w:r>
      <w:proofErr w:type="spellEnd"/>
    </w:p>
    <w:p w:rsidR="000A6D4A" w:rsidRPr="00D173E1" w:rsidRDefault="000A6D4A" w:rsidP="00D173E1">
      <w:pPr>
        <w:shd w:val="clear" w:color="auto" w:fill="FFFFFF"/>
        <w:spacing w:after="150" w:line="240" w:lineRule="auto"/>
        <w:ind w:firstLine="708"/>
        <w:jc w:val="both"/>
        <w:rPr>
          <w:rFonts w:eastAsia="Times New Roman" w:cs="Arial"/>
          <w:lang w:val="hr-HR" w:eastAsia="zh-CN"/>
        </w:rPr>
      </w:pPr>
      <w:r w:rsidRPr="00D173E1">
        <w:rPr>
          <w:rFonts w:eastAsia="Times New Roman" w:cs="Arial"/>
          <w:lang w:val="hr-HR" w:eastAsia="zh-CN"/>
        </w:rPr>
        <w:t xml:space="preserve">U studenom 2012. godine u Europskom parlamentu u Bruxellesu, </w:t>
      </w:r>
      <w:proofErr w:type="spellStart"/>
      <w:r w:rsidRPr="00D173E1">
        <w:rPr>
          <w:rFonts w:eastAsia="Times New Roman" w:cs="Arial"/>
          <w:lang w:val="hr-HR" w:eastAsia="zh-CN"/>
        </w:rPr>
        <w:t>Victim</w:t>
      </w:r>
      <w:proofErr w:type="spellEnd"/>
      <w:r w:rsidRPr="00D173E1">
        <w:rPr>
          <w:rFonts w:eastAsia="Times New Roman" w:cs="Arial"/>
          <w:lang w:val="hr-HR" w:eastAsia="zh-CN"/>
        </w:rPr>
        <w:t xml:space="preserve"> </w:t>
      </w:r>
      <w:proofErr w:type="spellStart"/>
      <w:r w:rsidRPr="00D173E1">
        <w:rPr>
          <w:rFonts w:eastAsia="Times New Roman" w:cs="Arial"/>
          <w:lang w:val="hr-HR" w:eastAsia="zh-CN"/>
        </w:rPr>
        <w:t>Support</w:t>
      </w:r>
      <w:proofErr w:type="spellEnd"/>
      <w:r w:rsidRPr="00D173E1">
        <w:rPr>
          <w:rFonts w:eastAsia="Times New Roman" w:cs="Arial"/>
          <w:lang w:val="hr-HR" w:eastAsia="zh-CN"/>
        </w:rPr>
        <w:t xml:space="preserve"> Europe organizirao je predstavljanje direktive Europske Komisije „</w:t>
      </w:r>
      <w:proofErr w:type="spellStart"/>
      <w:r w:rsidRPr="00D173E1">
        <w:rPr>
          <w:rFonts w:eastAsia="Times New Roman" w:cs="Arial"/>
          <w:lang w:val="hr-HR" w:eastAsia="zh-CN"/>
        </w:rPr>
        <w:t>Putting</w:t>
      </w:r>
      <w:proofErr w:type="spellEnd"/>
      <w:r w:rsidRPr="00D173E1">
        <w:rPr>
          <w:rFonts w:eastAsia="Times New Roman" w:cs="Arial"/>
          <w:lang w:val="hr-HR" w:eastAsia="zh-CN"/>
        </w:rPr>
        <w:t xml:space="preserve"> </w:t>
      </w:r>
      <w:proofErr w:type="spellStart"/>
      <w:r w:rsidRPr="00D173E1">
        <w:rPr>
          <w:rFonts w:eastAsia="Times New Roman" w:cs="Arial"/>
          <w:lang w:val="hr-HR" w:eastAsia="zh-CN"/>
        </w:rPr>
        <w:t>victims</w:t>
      </w:r>
      <w:proofErr w:type="spellEnd"/>
      <w:r w:rsidRPr="00D173E1">
        <w:rPr>
          <w:rFonts w:eastAsia="Times New Roman" w:cs="Arial"/>
          <w:lang w:val="hr-HR" w:eastAsia="zh-CN"/>
        </w:rPr>
        <w:t xml:space="preserve">’ </w:t>
      </w:r>
      <w:proofErr w:type="spellStart"/>
      <w:r w:rsidRPr="00D173E1">
        <w:rPr>
          <w:rFonts w:eastAsia="Times New Roman" w:cs="Arial"/>
          <w:lang w:val="hr-HR" w:eastAsia="zh-CN"/>
        </w:rPr>
        <w:t>rights</w:t>
      </w:r>
      <w:proofErr w:type="spellEnd"/>
      <w:r w:rsidRPr="00D173E1">
        <w:rPr>
          <w:rFonts w:eastAsia="Times New Roman" w:cs="Arial"/>
          <w:lang w:val="hr-HR" w:eastAsia="zh-CN"/>
        </w:rPr>
        <w:t xml:space="preserve"> </w:t>
      </w:r>
      <w:proofErr w:type="spellStart"/>
      <w:r w:rsidRPr="00D173E1">
        <w:rPr>
          <w:rFonts w:eastAsia="Times New Roman" w:cs="Arial"/>
          <w:lang w:val="hr-HR" w:eastAsia="zh-CN"/>
        </w:rPr>
        <w:t>into</w:t>
      </w:r>
      <w:proofErr w:type="spellEnd"/>
      <w:r w:rsidRPr="00D173E1">
        <w:rPr>
          <w:rFonts w:eastAsia="Times New Roman" w:cs="Arial"/>
          <w:lang w:val="hr-HR" w:eastAsia="zh-CN"/>
        </w:rPr>
        <w:t xml:space="preserve"> </w:t>
      </w:r>
      <w:proofErr w:type="spellStart"/>
      <w:r w:rsidRPr="00D173E1">
        <w:rPr>
          <w:rFonts w:eastAsia="Times New Roman" w:cs="Arial"/>
          <w:lang w:val="hr-HR" w:eastAsia="zh-CN"/>
        </w:rPr>
        <w:t>practice</w:t>
      </w:r>
      <w:proofErr w:type="spellEnd"/>
      <w:r w:rsidRPr="00D173E1">
        <w:rPr>
          <w:rFonts w:eastAsia="Times New Roman" w:cs="Arial"/>
          <w:lang w:val="hr-HR" w:eastAsia="zh-CN"/>
        </w:rPr>
        <w:t xml:space="preserve">“ </w:t>
      </w:r>
      <w:proofErr w:type="spellStart"/>
      <w:r w:rsidRPr="00D173E1">
        <w:rPr>
          <w:rFonts w:eastAsia="Times New Roman" w:cs="Arial"/>
          <w:lang w:val="hr-HR" w:eastAsia="zh-CN"/>
        </w:rPr>
        <w:t>How</w:t>
      </w:r>
      <w:proofErr w:type="spellEnd"/>
      <w:r w:rsidRPr="00D173E1">
        <w:rPr>
          <w:rFonts w:eastAsia="Times New Roman" w:cs="Arial"/>
          <w:lang w:val="hr-HR" w:eastAsia="zh-CN"/>
        </w:rPr>
        <w:t xml:space="preserve"> to </w:t>
      </w:r>
      <w:proofErr w:type="spellStart"/>
      <w:r w:rsidRPr="00D173E1">
        <w:rPr>
          <w:rFonts w:eastAsia="Times New Roman" w:cs="Arial"/>
          <w:lang w:val="hr-HR" w:eastAsia="zh-CN"/>
        </w:rPr>
        <w:t>implement</w:t>
      </w:r>
      <w:proofErr w:type="spellEnd"/>
      <w:r w:rsidRPr="00D173E1">
        <w:rPr>
          <w:rFonts w:eastAsia="Times New Roman" w:cs="Arial"/>
          <w:lang w:val="hr-HR" w:eastAsia="zh-CN"/>
        </w:rPr>
        <w:t xml:space="preserve"> EU </w:t>
      </w:r>
      <w:proofErr w:type="spellStart"/>
      <w:r w:rsidRPr="00D173E1">
        <w:rPr>
          <w:rFonts w:eastAsia="Times New Roman" w:cs="Arial"/>
          <w:lang w:val="hr-HR" w:eastAsia="zh-CN"/>
        </w:rPr>
        <w:t>directive</w:t>
      </w:r>
      <w:proofErr w:type="spellEnd"/>
      <w:r w:rsidRPr="00D173E1">
        <w:rPr>
          <w:rFonts w:eastAsia="Times New Roman" w:cs="Arial"/>
          <w:lang w:val="hr-HR" w:eastAsia="zh-CN"/>
        </w:rPr>
        <w:t xml:space="preserve"> on </w:t>
      </w:r>
      <w:proofErr w:type="spellStart"/>
      <w:r w:rsidRPr="00D173E1">
        <w:rPr>
          <w:rFonts w:eastAsia="Times New Roman" w:cs="Arial"/>
          <w:lang w:val="hr-HR" w:eastAsia="zh-CN"/>
        </w:rPr>
        <w:t>victims</w:t>
      </w:r>
      <w:proofErr w:type="spellEnd"/>
      <w:r w:rsidRPr="00D173E1">
        <w:rPr>
          <w:rFonts w:eastAsia="Times New Roman" w:cs="Arial"/>
          <w:lang w:val="hr-HR" w:eastAsia="zh-CN"/>
        </w:rPr>
        <w:t xml:space="preserve">’ </w:t>
      </w:r>
      <w:proofErr w:type="spellStart"/>
      <w:r w:rsidRPr="00D173E1">
        <w:rPr>
          <w:rFonts w:eastAsia="Times New Roman" w:cs="Arial"/>
          <w:lang w:val="hr-HR" w:eastAsia="zh-CN"/>
        </w:rPr>
        <w:t>rights</w:t>
      </w:r>
      <w:proofErr w:type="spellEnd"/>
      <w:r w:rsidRPr="00D173E1">
        <w:rPr>
          <w:rFonts w:eastAsia="Times New Roman" w:cs="Arial"/>
          <w:lang w:val="hr-HR" w:eastAsia="zh-CN"/>
        </w:rPr>
        <w:t xml:space="preserve">. na konferenciji su sudjelovale dvije predstavnice Udruge za podršku žrtvama i svjedocima. Sudjelovale su Branka Lučić, predsjednica Upravnog odbora Udruge i Daniela </w:t>
      </w:r>
      <w:proofErr w:type="spellStart"/>
      <w:r w:rsidRPr="00D173E1">
        <w:rPr>
          <w:rFonts w:eastAsia="Times New Roman" w:cs="Arial"/>
          <w:lang w:val="hr-HR" w:eastAsia="zh-CN"/>
        </w:rPr>
        <w:t>Čukelj</w:t>
      </w:r>
      <w:proofErr w:type="spellEnd"/>
      <w:r w:rsidRPr="00D173E1">
        <w:rPr>
          <w:rFonts w:eastAsia="Times New Roman" w:cs="Arial"/>
          <w:lang w:val="hr-HR" w:eastAsia="zh-CN"/>
        </w:rPr>
        <w:t xml:space="preserve"> članica Upravnog Odbora.</w:t>
      </w:r>
    </w:p>
    <w:p w:rsidR="000A6D4A" w:rsidRPr="00D173E1" w:rsidRDefault="000A6D4A" w:rsidP="00D173E1">
      <w:pPr>
        <w:shd w:val="clear" w:color="auto" w:fill="FFFFFF"/>
        <w:spacing w:after="150" w:line="240" w:lineRule="auto"/>
        <w:ind w:firstLine="708"/>
        <w:jc w:val="both"/>
        <w:rPr>
          <w:rFonts w:eastAsia="Times New Roman" w:cs="Arial"/>
          <w:lang w:val="hr-HR" w:eastAsia="zh-CN"/>
        </w:rPr>
      </w:pPr>
      <w:r w:rsidRPr="00D173E1">
        <w:rPr>
          <w:rFonts w:eastAsia="Times New Roman" w:cs="Arial"/>
          <w:lang w:val="hr-HR" w:eastAsia="zh-CN"/>
        </w:rPr>
        <w:t xml:space="preserve">Obje predstavnice sudjelovala je na prezentaciji Direktive </w:t>
      </w:r>
      <w:proofErr w:type="spellStart"/>
      <w:r w:rsidRPr="00D173E1">
        <w:rPr>
          <w:rFonts w:eastAsia="Times New Roman" w:cs="Arial"/>
          <w:lang w:val="hr-HR" w:eastAsia="zh-CN"/>
        </w:rPr>
        <w:t>Eu</w:t>
      </w:r>
      <w:proofErr w:type="spellEnd"/>
      <w:r w:rsidRPr="00D173E1">
        <w:rPr>
          <w:rFonts w:eastAsia="Times New Roman" w:cs="Arial"/>
          <w:lang w:val="hr-HR" w:eastAsia="zh-CN"/>
        </w:rPr>
        <w:t xml:space="preserve"> o pravima žrtava i svjedoka koja će se implementirati u zakonodavne sustave svih država članica najkasnije do 15. studenog 2015. godine. Sadržaj direktive i način implementacije u pravosudne sustave članica predstavili su dva člana Europskog parlamenta, dva predstavnika Europske komisije, te predstavnici država članica </w:t>
      </w:r>
      <w:proofErr w:type="spellStart"/>
      <w:r w:rsidRPr="00D173E1">
        <w:rPr>
          <w:rFonts w:eastAsia="Times New Roman" w:cs="Arial"/>
          <w:lang w:val="hr-HR" w:eastAsia="zh-CN"/>
        </w:rPr>
        <w:t>Victim</w:t>
      </w:r>
      <w:proofErr w:type="spellEnd"/>
      <w:r w:rsidRPr="00D173E1">
        <w:rPr>
          <w:rFonts w:eastAsia="Times New Roman" w:cs="Arial"/>
          <w:lang w:val="hr-HR" w:eastAsia="zh-CN"/>
        </w:rPr>
        <w:t xml:space="preserve"> </w:t>
      </w:r>
      <w:proofErr w:type="spellStart"/>
      <w:r w:rsidRPr="00D173E1">
        <w:rPr>
          <w:rFonts w:eastAsia="Times New Roman" w:cs="Arial"/>
          <w:lang w:val="hr-HR" w:eastAsia="zh-CN"/>
        </w:rPr>
        <w:t>Support</w:t>
      </w:r>
      <w:proofErr w:type="spellEnd"/>
      <w:r w:rsidRPr="00D173E1">
        <w:rPr>
          <w:rFonts w:eastAsia="Times New Roman" w:cs="Arial"/>
          <w:lang w:val="hr-HR" w:eastAsia="zh-CN"/>
        </w:rPr>
        <w:t xml:space="preserve"> Europe.  Za razliku od prethodnih ova  Direktiva zakonski obvezuje sve države članice EU na implementaciju. Također, po prvi put se sadržaj direktive odnosi na direktne i indirektne žrtve (same žrtve kaznenih djela i članove njihovih obitelji). Naglasak je  na individualnom pristupu svakoj žrtvi, te obvezuje na postupanje s osobitim oprezom kada se radi s djecom žrtvama kaznenih djela. Direktiva obvezuje države članice na organiziranje službe za podršku žrtvama putem kojih bi se osigurao žrtvi pristup informacijama od prijave kaznenog djela do završetka sudskog postupka. Novost je i pravo žrtve da preispita odluku državnog odvjetništva kada ono odluči prekinuti progon osumnjičenog.</w:t>
      </w:r>
    </w:p>
    <w:p w:rsidR="000A6D4A" w:rsidRPr="00D173E1" w:rsidRDefault="000A6D4A" w:rsidP="00D173E1">
      <w:pPr>
        <w:shd w:val="clear" w:color="auto" w:fill="FFFFFF"/>
        <w:spacing w:after="150" w:line="240" w:lineRule="auto"/>
        <w:ind w:firstLine="708"/>
        <w:jc w:val="both"/>
        <w:rPr>
          <w:rFonts w:eastAsia="Times New Roman" w:cs="Arial"/>
          <w:lang w:val="hr-HR" w:eastAsia="zh-CN"/>
        </w:rPr>
      </w:pPr>
      <w:r w:rsidRPr="00D173E1">
        <w:rPr>
          <w:rFonts w:eastAsia="Times New Roman" w:cs="Arial"/>
          <w:lang w:val="hr-HR" w:eastAsia="zh-CN"/>
        </w:rPr>
        <w:t xml:space="preserve">U sklopu konferencije održana je skupština članova/članica </w:t>
      </w:r>
      <w:proofErr w:type="spellStart"/>
      <w:r w:rsidRPr="00D173E1">
        <w:rPr>
          <w:rFonts w:eastAsia="Times New Roman" w:cs="Arial"/>
          <w:lang w:val="hr-HR" w:eastAsia="zh-CN"/>
        </w:rPr>
        <w:t>Victim</w:t>
      </w:r>
      <w:proofErr w:type="spellEnd"/>
      <w:r w:rsidRPr="00D173E1">
        <w:rPr>
          <w:rFonts w:eastAsia="Times New Roman" w:cs="Arial"/>
          <w:lang w:val="hr-HR" w:eastAsia="zh-CN"/>
        </w:rPr>
        <w:t xml:space="preserve"> </w:t>
      </w:r>
      <w:proofErr w:type="spellStart"/>
      <w:r w:rsidRPr="00D173E1">
        <w:rPr>
          <w:rFonts w:eastAsia="Times New Roman" w:cs="Arial"/>
          <w:lang w:val="hr-HR" w:eastAsia="zh-CN"/>
        </w:rPr>
        <w:t>support</w:t>
      </w:r>
      <w:proofErr w:type="spellEnd"/>
      <w:r w:rsidRPr="00D173E1">
        <w:rPr>
          <w:rFonts w:eastAsia="Times New Roman" w:cs="Arial"/>
          <w:lang w:val="hr-HR" w:eastAsia="zh-CN"/>
        </w:rPr>
        <w:t xml:space="preserve"> Europe u  Bruxellesu.  Na godišnjoj skupštini VSE Branka Lučić izložila je rad Udruge od njenog osnutka 2006. godine, te njezin napredak u proteklih godinu dana. Po završetku izlaganja odgovarala je na mnogobrojna pitanja koje su postavljajte druge članice VSE. </w:t>
      </w:r>
    </w:p>
    <w:p w:rsidR="000A6D4A" w:rsidRPr="00D173E1" w:rsidRDefault="00D173E1" w:rsidP="00D173E1">
      <w:pPr>
        <w:spacing w:line="240" w:lineRule="auto"/>
        <w:rPr>
          <w:rFonts w:cs="Arial"/>
          <w:b/>
          <w:bCs/>
          <w:i/>
          <w:lang w:val="hr-HR"/>
        </w:rPr>
      </w:pPr>
      <w:r w:rsidRPr="00D173E1">
        <w:rPr>
          <w:rFonts w:cs="Arial"/>
          <w:b/>
          <w:bCs/>
          <w:i/>
          <w:lang w:val="hr-HR"/>
        </w:rPr>
        <w:t xml:space="preserve">8. </w:t>
      </w:r>
      <w:r w:rsidR="000A6D4A" w:rsidRPr="00D173E1">
        <w:rPr>
          <w:rFonts w:cs="Arial"/>
          <w:b/>
          <w:bCs/>
          <w:i/>
          <w:lang w:val="hr-HR"/>
        </w:rPr>
        <w:t xml:space="preserve">Maksimilijanu </w:t>
      </w:r>
      <w:proofErr w:type="spellStart"/>
      <w:r w:rsidR="000A6D4A" w:rsidRPr="00D173E1">
        <w:rPr>
          <w:rFonts w:cs="Arial"/>
          <w:b/>
          <w:bCs/>
          <w:i/>
          <w:lang w:val="hr-HR"/>
        </w:rPr>
        <w:t>Jevtiću</w:t>
      </w:r>
      <w:proofErr w:type="spellEnd"/>
      <w:r w:rsidR="000A6D4A" w:rsidRPr="00D173E1">
        <w:rPr>
          <w:rFonts w:cs="Arial"/>
          <w:b/>
          <w:bCs/>
          <w:i/>
          <w:lang w:val="hr-HR"/>
        </w:rPr>
        <w:t xml:space="preserve"> dodijeljena nagrada</w:t>
      </w:r>
      <w:r w:rsidRPr="00D173E1">
        <w:rPr>
          <w:rFonts w:cs="Arial"/>
          <w:b/>
          <w:bCs/>
          <w:i/>
          <w:lang w:val="hr-HR"/>
        </w:rPr>
        <w:t xml:space="preserve"> </w:t>
      </w:r>
      <w:r w:rsidR="000A6D4A" w:rsidRPr="00D173E1">
        <w:rPr>
          <w:rFonts w:cs="Arial"/>
          <w:b/>
          <w:bCs/>
          <w:i/>
          <w:lang w:val="hr-HR"/>
        </w:rPr>
        <w:t>„Volonter godine 2012.“ </w:t>
      </w:r>
    </w:p>
    <w:p w:rsidR="000A6D4A" w:rsidRPr="00D173E1" w:rsidRDefault="000A6D4A" w:rsidP="00D173E1">
      <w:pPr>
        <w:spacing w:line="240" w:lineRule="auto"/>
        <w:ind w:firstLine="708"/>
        <w:jc w:val="both"/>
        <w:rPr>
          <w:rFonts w:cs="Arial"/>
          <w:bCs/>
          <w:lang w:val="hr-HR"/>
        </w:rPr>
      </w:pPr>
      <w:r w:rsidRPr="00D173E1">
        <w:rPr>
          <w:rFonts w:cs="Arial"/>
          <w:bCs/>
          <w:lang w:val="hr-HR"/>
        </w:rPr>
        <w:lastRenderedPageBreak/>
        <w:t xml:space="preserve">Ove godine jedno od tri priznanja s područja grada Rijeke otišlo je u ruke Maksimilijana </w:t>
      </w:r>
      <w:proofErr w:type="spellStart"/>
      <w:r w:rsidRPr="00D173E1">
        <w:rPr>
          <w:rFonts w:cs="Arial"/>
          <w:bCs/>
          <w:lang w:val="hr-HR"/>
        </w:rPr>
        <w:t>Jevtića</w:t>
      </w:r>
      <w:proofErr w:type="spellEnd"/>
      <w:r w:rsidRPr="00D173E1">
        <w:rPr>
          <w:rFonts w:cs="Arial"/>
          <w:bCs/>
          <w:lang w:val="hr-HR"/>
        </w:rPr>
        <w:t xml:space="preserve">, volontera i voditelja podružnice Rijeka Udruge za podršku žrtvama i svjedocima koji aktivno volontira u  riječkom Odjela za podršku svjedocima i žrtvama. Dodjelom nagrada željelo se izraziti priznanje volonterima koji su uložili svoje vrijeme, trud, znanje i vještine za dobrobit i razvoj zajednice, a izabrani su od strane neovisne komisije sastavljene od članova Primorsko-goranske županije, Grada Rijeke i Udruge </w:t>
      </w:r>
      <w:proofErr w:type="spellStart"/>
      <w:r w:rsidRPr="00D173E1">
        <w:rPr>
          <w:rFonts w:cs="Arial"/>
          <w:bCs/>
          <w:lang w:val="hr-HR"/>
        </w:rPr>
        <w:t>Smart</w:t>
      </w:r>
      <w:proofErr w:type="spellEnd"/>
      <w:r w:rsidRPr="00D173E1">
        <w:rPr>
          <w:rFonts w:cs="Arial"/>
          <w:bCs/>
          <w:lang w:val="hr-HR"/>
        </w:rPr>
        <w:t>.</w:t>
      </w:r>
    </w:p>
    <w:p w:rsidR="000A6D4A" w:rsidRPr="00D173E1" w:rsidRDefault="00D173E1" w:rsidP="00D173E1">
      <w:pPr>
        <w:spacing w:before="100" w:beforeAutospacing="1" w:after="100" w:afterAutospacing="1" w:line="240" w:lineRule="auto"/>
        <w:contextualSpacing/>
        <w:rPr>
          <w:rFonts w:eastAsia="Times New Roman" w:cs="Arial"/>
          <w:lang w:val="hr-HR" w:eastAsia="hr-HR"/>
        </w:rPr>
      </w:pPr>
      <w:r w:rsidRPr="00D173E1">
        <w:rPr>
          <w:rFonts w:eastAsia="Times New Roman" w:cs="Arial"/>
          <w:b/>
          <w:lang w:val="hr-HR" w:eastAsia="hr-HR"/>
        </w:rPr>
        <w:t xml:space="preserve">9. </w:t>
      </w:r>
      <w:r w:rsidR="000A6D4A" w:rsidRPr="00D173E1">
        <w:rPr>
          <w:rFonts w:eastAsia="Times New Roman" w:cs="Arial"/>
          <w:b/>
          <w:lang w:val="hr-HR" w:eastAsia="hr-HR"/>
        </w:rPr>
        <w:t>Obilježavanje Nacionalnog dana borbe protiv nasilja nad ženama u organizaciji Obiteljskog centra Osječko-baranjske županije</w:t>
      </w:r>
      <w:r w:rsidR="000A6D4A" w:rsidRPr="00D173E1">
        <w:rPr>
          <w:rFonts w:eastAsia="Times New Roman" w:cs="Arial"/>
          <w:b/>
          <w:lang w:val="hr-HR" w:eastAsia="hr-HR"/>
        </w:rPr>
        <w:br/>
      </w:r>
    </w:p>
    <w:p w:rsidR="000A6D4A" w:rsidRPr="00D173E1" w:rsidRDefault="000A6D4A" w:rsidP="00D173E1">
      <w:pPr>
        <w:spacing w:before="100" w:beforeAutospacing="1" w:after="100" w:afterAutospacing="1" w:line="240" w:lineRule="auto"/>
        <w:ind w:firstLine="360"/>
        <w:jc w:val="both"/>
        <w:rPr>
          <w:rFonts w:eastAsia="Times New Roman" w:cs="Arial"/>
          <w:lang w:val="hr-HR" w:eastAsia="hr-HR"/>
        </w:rPr>
      </w:pPr>
      <w:r w:rsidRPr="00D173E1">
        <w:rPr>
          <w:rFonts w:eastAsia="Times New Roman" w:cs="Arial"/>
          <w:lang w:val="hr-HR" w:eastAsia="hr-HR"/>
        </w:rPr>
        <w:t xml:space="preserve">U organizaciji Obiteljskog centra Osječko-baranjske županije u suradnji s Odsjekom prevencije PU Osječko-baranjske i Županijskim timom za prevenciju nasilja organizirano je javno predavanje koje je održano 21. rujna 2012. godine u dvorani Hrvatske gospodarske komore, Županijske komore Osijek. Na taj način Udruga je sudjelovala u obilježavanju Nacionalnog dana borbe protiv nasilja nad ženama čiji za osnovni cilj ima senzibilizaciju društva glede problematike nasilja nad ženama. Problem nasilja nad ženama ne smije ostati tajna već o toj temi treba javno govoriti, problem osvijestiti, a društvo i institucije koje bi se time trebale intenzivno baviti potaknuti na međusobnu suradnju i aktivnost. </w:t>
      </w:r>
    </w:p>
    <w:p w:rsidR="000A6D4A" w:rsidRPr="00D173E1" w:rsidRDefault="00D173E1" w:rsidP="00D173E1">
      <w:pPr>
        <w:spacing w:before="100" w:beforeAutospacing="1" w:after="54" w:line="240" w:lineRule="auto"/>
        <w:outlineLvl w:val="1"/>
        <w:rPr>
          <w:rFonts w:eastAsia="Times New Roman" w:cs="Arial"/>
          <w:b/>
          <w:bCs/>
          <w:lang w:val="hr-HR" w:eastAsia="hr-HR"/>
        </w:rPr>
      </w:pPr>
      <w:r w:rsidRPr="00D173E1">
        <w:rPr>
          <w:rFonts w:eastAsia="Times New Roman" w:cs="Arial"/>
          <w:b/>
          <w:bCs/>
          <w:lang w:val="hr-HR" w:eastAsia="hr-HR"/>
        </w:rPr>
        <w:t>10.</w:t>
      </w:r>
      <w:r w:rsidR="000A6D4A" w:rsidRPr="00D173E1">
        <w:rPr>
          <w:rFonts w:eastAsia="Times New Roman" w:cs="Arial"/>
          <w:b/>
          <w:bCs/>
          <w:lang w:val="hr-HR" w:eastAsia="hr-HR"/>
        </w:rPr>
        <w:t>Okrugli stol</w:t>
      </w:r>
      <w:r w:rsidRPr="00D173E1">
        <w:rPr>
          <w:rFonts w:eastAsia="Times New Roman" w:cs="Arial"/>
          <w:b/>
          <w:bCs/>
          <w:lang w:val="hr-HR" w:eastAsia="hr-HR"/>
        </w:rPr>
        <w:t xml:space="preserve"> </w:t>
      </w:r>
      <w:r w:rsidR="000A6D4A" w:rsidRPr="00D173E1">
        <w:rPr>
          <w:rFonts w:eastAsia="Times New Roman" w:cs="Arial"/>
          <w:b/>
          <w:bCs/>
          <w:lang w:val="hr-HR" w:eastAsia="hr-HR"/>
        </w:rPr>
        <w:t>„Žrtve seksualnog nasilja u ratu“</w:t>
      </w:r>
    </w:p>
    <w:p w:rsidR="000A6D4A" w:rsidRPr="00D173E1" w:rsidRDefault="000A6D4A" w:rsidP="00D173E1">
      <w:pPr>
        <w:spacing w:before="100" w:beforeAutospacing="1" w:after="100" w:afterAutospacing="1" w:line="240" w:lineRule="auto"/>
        <w:ind w:firstLine="708"/>
        <w:jc w:val="both"/>
        <w:rPr>
          <w:rFonts w:eastAsia="Calibri" w:cs="Arial"/>
          <w:lang w:val="hr-HR"/>
        </w:rPr>
      </w:pPr>
      <w:r w:rsidRPr="00D173E1">
        <w:rPr>
          <w:rFonts w:eastAsia="Calibri" w:cs="Arial"/>
          <w:lang w:val="hr-HR"/>
        </w:rPr>
        <w:t>U organizaciji Ujedinjenih naroda u Hrvatskoj i Grada Vukovara, uz podršku Ureda predsjednika održan je u Vukovaru 3. travnja 2012. Okrugli stol pod gore navedenim nazivom s ciljem skretanja  pažnje na stradanja žrtava silovanja te nadalje  mobiliziranja državnih institucija i organizacija civilnog društva da intenziviraju svoja nastojanja da se počinitelji kazne i da se odgovori na potrebe žrtava. Sudjelovanjem na ovom okruglom stolu Udruga je dala svoj doprinos ovoj iznimno važnoj temi koja se nikada ne smije staviti u drugi plan.</w:t>
      </w:r>
    </w:p>
    <w:p w:rsidR="000A6D4A" w:rsidRPr="00D173E1" w:rsidRDefault="00D173E1" w:rsidP="00D173E1">
      <w:pPr>
        <w:spacing w:line="240" w:lineRule="auto"/>
        <w:rPr>
          <w:rFonts w:eastAsia="Calibri" w:cs="Arial"/>
          <w:b/>
          <w:lang w:val="hr-HR"/>
        </w:rPr>
      </w:pPr>
      <w:r w:rsidRPr="00D173E1">
        <w:rPr>
          <w:rFonts w:eastAsia="Calibri" w:cs="Arial"/>
          <w:b/>
          <w:lang w:val="hr-HR"/>
        </w:rPr>
        <w:t xml:space="preserve">11. </w:t>
      </w:r>
      <w:r w:rsidR="000A6D4A" w:rsidRPr="00D173E1">
        <w:rPr>
          <w:rFonts w:eastAsia="Calibri" w:cs="Arial"/>
          <w:b/>
          <w:lang w:val="hr-HR"/>
        </w:rPr>
        <w:t>Okrugli stol “ Civilne žrtve rata- kako do obeštećenja i pravde?“</w:t>
      </w:r>
    </w:p>
    <w:p w:rsidR="000A6D4A" w:rsidRPr="00D173E1" w:rsidRDefault="000A6D4A" w:rsidP="00D173E1">
      <w:pPr>
        <w:spacing w:line="240" w:lineRule="auto"/>
        <w:ind w:firstLine="709"/>
        <w:jc w:val="both"/>
        <w:rPr>
          <w:rFonts w:eastAsia="Calibri" w:cs="Arial"/>
          <w:lang w:val="hr-HR"/>
        </w:rPr>
      </w:pPr>
      <w:r w:rsidRPr="00D173E1">
        <w:rPr>
          <w:rFonts w:eastAsia="Calibri" w:cs="Arial"/>
          <w:lang w:val="hr-HR"/>
        </w:rPr>
        <w:t>17. listopada 2012. u Vukovaru u hotelu Lav predstavnici Udruge za podršku žrtvama i svjedocima su sudjelovali na okruglom stolu: „Civilne žrtve rata- kako do obeštećenja i pravde?“. U zagovaranju obeštećenja za sve žrtve polazi se od Rezolucije Opće skupštine Ujedinjenih naroda 60/147 pod naslovom</w:t>
      </w:r>
      <w:r w:rsidRPr="00D173E1">
        <w:rPr>
          <w:rFonts w:eastAsia="Calibri" w:cs="Arial"/>
          <w:i/>
          <w:iCs/>
          <w:lang w:val="hr-HR"/>
        </w:rPr>
        <w:t xml:space="preserve"> Temeljna načela i smjernice o pravu na pravni lijek i reparaciju za žrtve teških kršenja međunarodnog prava o ljudskim pravima i ozbiljnih povreda međunarodnog humanitarnog prava</w:t>
      </w:r>
      <w:r w:rsidRPr="00D173E1">
        <w:rPr>
          <w:rFonts w:eastAsia="Calibri" w:cs="Arial"/>
          <w:lang w:val="hr-HR"/>
        </w:rPr>
        <w:t>. Udruga za podršku sudjelovala je na skupu u kojem se govorilo o ključnim pitanjima poput procesuiranja ratnih zločina, procesuiranja terorističkih akata, naknadi materijalne štete, zakonodavnim inicijativama za prava žrtava .te smo na taj način bili upoznati s rezultatima istraživanja o potrebama civilnih žrtava rata.</w:t>
      </w:r>
    </w:p>
    <w:p w:rsidR="0062019A" w:rsidRDefault="00D173E1" w:rsidP="00D173E1">
      <w:pPr>
        <w:ind w:firstLine="709"/>
        <w:rPr>
          <w:lang w:val="hr-HR"/>
        </w:rPr>
      </w:pPr>
      <w:r>
        <w:rPr>
          <w:lang w:val="hr-HR"/>
        </w:rPr>
        <w:t xml:space="preserve">U nastavku teksta nalazi se </w:t>
      </w:r>
      <w:r w:rsidR="005E4C39">
        <w:rPr>
          <w:lang w:val="hr-HR"/>
        </w:rPr>
        <w:t xml:space="preserve"> popis imena </w:t>
      </w:r>
      <w:r w:rsidR="005E4C39" w:rsidRPr="005E4C39">
        <w:rPr>
          <w:lang w:val="hr-HR"/>
        </w:rPr>
        <w:t xml:space="preserve"> osoba koje su sudjelovali u statusu volontera ili člana Udruge, te djelatnici Odjela za organiziranje i pružanje podrške žrtvama i svjedocima kao sudionici na seminarima / konferencijama/ edukacijama/ okruglim stolovima  koji su organizirani od strane Udruge za podršku žrtvama i </w:t>
      </w:r>
      <w:r w:rsidR="009A7CAA" w:rsidRPr="005E4C39">
        <w:rPr>
          <w:lang w:val="hr-HR"/>
        </w:rPr>
        <w:t>svjedocima</w:t>
      </w:r>
      <w:r>
        <w:rPr>
          <w:lang w:val="hr-HR"/>
        </w:rPr>
        <w:t>.</w:t>
      </w:r>
    </w:p>
    <w:p w:rsidR="005E4C39" w:rsidRDefault="005E4C39" w:rsidP="00D173E1">
      <w:pPr>
        <w:ind w:firstLine="709"/>
        <w:rPr>
          <w:lang w:val="hr-HR"/>
        </w:rPr>
      </w:pPr>
    </w:p>
    <w:p w:rsidR="005E4C39" w:rsidRDefault="005E4C39" w:rsidP="00D173E1">
      <w:pPr>
        <w:ind w:firstLine="709"/>
        <w:rPr>
          <w:lang w:val="hr-HR"/>
        </w:rPr>
      </w:pPr>
    </w:p>
    <w:p w:rsidR="00D173E1" w:rsidRPr="0062019A" w:rsidRDefault="00D173E1" w:rsidP="00D173E1">
      <w:pPr>
        <w:ind w:firstLine="709"/>
        <w:rPr>
          <w:lang w:val="hr-HR"/>
        </w:rPr>
      </w:pPr>
    </w:p>
    <w:tbl>
      <w:tblPr>
        <w:tblStyle w:val="LightGrid-Accent1"/>
        <w:tblW w:w="9180" w:type="dxa"/>
        <w:tblLook w:val="04A0" w:firstRow="1" w:lastRow="0" w:firstColumn="1" w:lastColumn="0" w:noHBand="0" w:noVBand="1"/>
      </w:tblPr>
      <w:tblGrid>
        <w:gridCol w:w="578"/>
        <w:gridCol w:w="2167"/>
        <w:gridCol w:w="2784"/>
        <w:gridCol w:w="1654"/>
        <w:gridCol w:w="1997"/>
      </w:tblGrid>
      <w:tr w:rsidR="001D4601" w:rsidRPr="001D4601" w:rsidTr="00B8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b w:val="0"/>
                <w:lang w:val="hr-HR"/>
              </w:rPr>
            </w:pPr>
            <w:r w:rsidRPr="001D4601">
              <w:rPr>
                <w:b w:val="0"/>
                <w:lang w:val="hr-HR"/>
              </w:rPr>
              <w:lastRenderedPageBreak/>
              <w:t>RB.</w:t>
            </w:r>
          </w:p>
        </w:tc>
        <w:tc>
          <w:tcPr>
            <w:tcW w:w="2167" w:type="dxa"/>
          </w:tcPr>
          <w:p w:rsidR="001D4601" w:rsidRPr="001D4601" w:rsidRDefault="001D4601" w:rsidP="001D4601">
            <w:pPr>
              <w:spacing w:after="160" w:line="288" w:lineRule="auto"/>
              <w:cnfStyle w:val="100000000000" w:firstRow="1" w:lastRow="0" w:firstColumn="0" w:lastColumn="0" w:oddVBand="0" w:evenVBand="0" w:oddHBand="0" w:evenHBand="0" w:firstRowFirstColumn="0" w:firstRowLastColumn="0" w:lastRowFirstColumn="0" w:lastRowLastColumn="0"/>
              <w:rPr>
                <w:b w:val="0"/>
                <w:lang w:val="hr-HR"/>
              </w:rPr>
            </w:pPr>
            <w:r w:rsidRPr="001D4601">
              <w:rPr>
                <w:b w:val="0"/>
                <w:lang w:val="hr-HR"/>
              </w:rPr>
              <w:t>NAZIV</w:t>
            </w:r>
          </w:p>
        </w:tc>
        <w:tc>
          <w:tcPr>
            <w:tcW w:w="2784" w:type="dxa"/>
          </w:tcPr>
          <w:p w:rsidR="001D4601" w:rsidRPr="001D4601" w:rsidRDefault="001D4601" w:rsidP="001D4601">
            <w:pPr>
              <w:spacing w:after="160" w:line="288" w:lineRule="auto"/>
              <w:cnfStyle w:val="100000000000" w:firstRow="1" w:lastRow="0" w:firstColumn="0" w:lastColumn="0" w:oddVBand="0" w:evenVBand="0" w:oddHBand="0" w:evenHBand="0" w:firstRowFirstColumn="0" w:firstRowLastColumn="0" w:lastRowFirstColumn="0" w:lastRowLastColumn="0"/>
              <w:rPr>
                <w:b w:val="0"/>
                <w:lang w:val="hr-HR"/>
              </w:rPr>
            </w:pPr>
            <w:r w:rsidRPr="001D4601">
              <w:rPr>
                <w:b w:val="0"/>
                <w:lang w:val="hr-HR"/>
              </w:rPr>
              <w:t>VOLONTER</w:t>
            </w:r>
          </w:p>
        </w:tc>
        <w:tc>
          <w:tcPr>
            <w:tcW w:w="1654" w:type="dxa"/>
          </w:tcPr>
          <w:p w:rsidR="001D4601" w:rsidRPr="001D4601" w:rsidRDefault="001D4601" w:rsidP="001D4601">
            <w:pPr>
              <w:spacing w:after="160" w:line="288" w:lineRule="auto"/>
              <w:cnfStyle w:val="100000000000" w:firstRow="1" w:lastRow="0" w:firstColumn="0" w:lastColumn="0" w:oddVBand="0" w:evenVBand="0" w:oddHBand="0" w:evenHBand="0" w:firstRowFirstColumn="0" w:firstRowLastColumn="0" w:lastRowFirstColumn="0" w:lastRowLastColumn="0"/>
              <w:rPr>
                <w:b w:val="0"/>
                <w:lang w:val="hr-HR"/>
              </w:rPr>
            </w:pPr>
            <w:r w:rsidRPr="001D4601">
              <w:rPr>
                <w:b w:val="0"/>
                <w:lang w:val="hr-HR"/>
              </w:rPr>
              <w:t>PODRUŽNICA</w:t>
            </w:r>
          </w:p>
        </w:tc>
        <w:tc>
          <w:tcPr>
            <w:tcW w:w="1997" w:type="dxa"/>
          </w:tcPr>
          <w:p w:rsidR="001D4601" w:rsidRPr="001D4601" w:rsidRDefault="001D4601" w:rsidP="001D4601">
            <w:pPr>
              <w:spacing w:after="160" w:line="288" w:lineRule="auto"/>
              <w:cnfStyle w:val="100000000000" w:firstRow="1" w:lastRow="0" w:firstColumn="0" w:lastColumn="0" w:oddVBand="0" w:evenVBand="0" w:oddHBand="0" w:evenHBand="0" w:firstRowFirstColumn="0" w:firstRowLastColumn="0" w:lastRowFirstColumn="0" w:lastRowLastColumn="0"/>
              <w:rPr>
                <w:b w:val="0"/>
                <w:lang w:val="hr-HR"/>
              </w:rPr>
            </w:pPr>
            <w:r w:rsidRPr="001D4601">
              <w:rPr>
                <w:b w:val="0"/>
                <w:lang w:val="hr-HR"/>
              </w:rPr>
              <w:t>ORGANIZATOR</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1.</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Supervizija pod vodstvom Zdenke </w:t>
            </w:r>
            <w:proofErr w:type="spellStart"/>
            <w:r w:rsidRPr="001D4601">
              <w:rPr>
                <w:lang w:val="hr-HR"/>
              </w:rPr>
              <w:t>Pantić</w:t>
            </w:r>
            <w:proofErr w:type="spellEnd"/>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Kornelija Kondor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Barbara </w:t>
            </w:r>
            <w:proofErr w:type="spellStart"/>
            <w:r w:rsidRPr="001D4601">
              <w:rPr>
                <w:lang w:val="hr-HR"/>
              </w:rPr>
              <w:t>Veličković</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Robert </w:t>
            </w:r>
            <w:proofErr w:type="spellStart"/>
            <w:r w:rsidRPr="001D4601">
              <w:rPr>
                <w:lang w:val="hr-HR"/>
              </w:rPr>
              <w:t>Adrić</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Daniela </w:t>
            </w:r>
            <w:proofErr w:type="spellStart"/>
            <w:r w:rsidRPr="001D4601">
              <w:rPr>
                <w:lang w:val="hr-HR"/>
              </w:rPr>
              <w:t>Čukelj</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Maksimilijan </w:t>
            </w:r>
            <w:proofErr w:type="spellStart"/>
            <w:r w:rsidRPr="001D4601">
              <w:rPr>
                <w:lang w:val="hr-HR"/>
              </w:rPr>
              <w:t>Jevtić</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roofErr w:type="spellStart"/>
            <w:r w:rsidRPr="001D4601">
              <w:rPr>
                <w:lang w:val="hr-HR"/>
              </w:rPr>
              <w:t>Daria</w:t>
            </w:r>
            <w:proofErr w:type="spellEnd"/>
            <w:r w:rsidRPr="001D4601">
              <w:rPr>
                <w:lang w:val="hr-HR"/>
              </w:rPr>
              <w:t xml:space="preserve"> </w:t>
            </w:r>
            <w:proofErr w:type="spellStart"/>
            <w:r w:rsidRPr="001D4601">
              <w:rPr>
                <w:lang w:val="hr-HR"/>
              </w:rPr>
              <w:t>Bohaćek</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Tamara </w:t>
            </w:r>
            <w:proofErr w:type="spellStart"/>
            <w:r w:rsidRPr="001D4601">
              <w:rPr>
                <w:lang w:val="hr-HR"/>
              </w:rPr>
              <w:t>Čaltak</w:t>
            </w:r>
            <w:proofErr w:type="spellEnd"/>
            <w:r w:rsidRPr="001D4601">
              <w:rPr>
                <w:lang w:val="hr-HR"/>
              </w:rPr>
              <w:t xml:space="preserve"> Cindro</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roofErr w:type="spellStart"/>
            <w:r w:rsidRPr="001D4601">
              <w:rPr>
                <w:lang w:val="hr-HR"/>
              </w:rPr>
              <w:t>Tonči</w:t>
            </w:r>
            <w:proofErr w:type="spellEnd"/>
            <w:r w:rsidRPr="001D4601">
              <w:rPr>
                <w:lang w:val="hr-HR"/>
              </w:rPr>
              <w:t xml:space="preserve"> Jukić</w:t>
            </w:r>
          </w:p>
          <w:p w:rsidR="001D4601" w:rsidRPr="001D4601" w:rsidRDefault="009A7CAA"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Pr>
                <w:lang w:val="hr-HR"/>
              </w:rPr>
              <w:t xml:space="preserve">Ivana </w:t>
            </w:r>
            <w:proofErr w:type="spellStart"/>
            <w:r>
              <w:rPr>
                <w:lang w:val="hr-HR"/>
              </w:rPr>
              <w:t>J</w:t>
            </w:r>
            <w:r w:rsidR="001D4601" w:rsidRPr="001D4601">
              <w:rPr>
                <w:lang w:val="hr-HR"/>
              </w:rPr>
              <w:t>uran</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Ivan </w:t>
            </w:r>
            <w:proofErr w:type="spellStart"/>
            <w:r w:rsidRPr="001D4601">
              <w:rPr>
                <w:lang w:val="hr-HR"/>
              </w:rPr>
              <w:t>Krobot</w:t>
            </w:r>
            <w:proofErr w:type="spellEnd"/>
            <w:r w:rsidRPr="001D4601">
              <w:rPr>
                <w:lang w:val="hr-HR"/>
              </w:rPr>
              <w:t xml:space="preserve">,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Marija Petrović,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Mateja Špehar,</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 </w:t>
            </w:r>
            <w:proofErr w:type="spellStart"/>
            <w:r w:rsidRPr="001D4601">
              <w:rPr>
                <w:lang w:val="hr-HR"/>
              </w:rPr>
              <w:t>Katija</w:t>
            </w:r>
            <w:proofErr w:type="spellEnd"/>
            <w:r w:rsidRPr="001D4601">
              <w:rPr>
                <w:lang w:val="hr-HR"/>
              </w:rPr>
              <w:t xml:space="preserve"> </w:t>
            </w:r>
            <w:proofErr w:type="spellStart"/>
            <w:r w:rsidRPr="001D4601">
              <w:rPr>
                <w:lang w:val="hr-HR"/>
              </w:rPr>
              <w:t>Klauda</w:t>
            </w:r>
            <w:proofErr w:type="spellEnd"/>
            <w:r w:rsidRPr="001D4601">
              <w:rPr>
                <w:lang w:val="hr-HR"/>
              </w:rPr>
              <w:t xml:space="preserve">,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Marija </w:t>
            </w:r>
            <w:proofErr w:type="spellStart"/>
            <w:r w:rsidRPr="001D4601">
              <w:rPr>
                <w:lang w:val="hr-HR"/>
              </w:rPr>
              <w:t>Đivanović</w:t>
            </w:r>
            <w:proofErr w:type="spellEnd"/>
            <w:r w:rsidRPr="001D4601">
              <w:rPr>
                <w:lang w:val="hr-HR"/>
              </w:rPr>
              <w:t xml:space="preserve">,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Ines </w:t>
            </w:r>
            <w:proofErr w:type="spellStart"/>
            <w:r w:rsidRPr="001D4601">
              <w:rPr>
                <w:lang w:val="hr-HR"/>
              </w:rPr>
              <w:t>Žabek</w:t>
            </w:r>
            <w:proofErr w:type="spellEnd"/>
            <w:r w:rsidRPr="001D4601">
              <w:rPr>
                <w:lang w:val="hr-HR"/>
              </w:rPr>
              <w:t xml:space="preserve">,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Dean Andrić,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Andreja Trupčević,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Tea </w:t>
            </w:r>
            <w:proofErr w:type="spellStart"/>
            <w:r w:rsidRPr="001D4601">
              <w:rPr>
                <w:lang w:val="hr-HR"/>
              </w:rPr>
              <w:t>Topolovec</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Ana </w:t>
            </w:r>
            <w:proofErr w:type="spellStart"/>
            <w:r w:rsidRPr="001D4601">
              <w:rPr>
                <w:lang w:val="hr-HR"/>
              </w:rPr>
              <w:t>Ergović</w:t>
            </w:r>
            <w:proofErr w:type="spellEnd"/>
            <w:r w:rsidRPr="001D4601">
              <w:rPr>
                <w:lang w:val="hr-HR"/>
              </w:rPr>
              <w:t xml:space="preserve"> Kuzmanović</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Jasmina </w:t>
            </w:r>
            <w:proofErr w:type="spellStart"/>
            <w:r w:rsidRPr="001D4601">
              <w:rPr>
                <w:lang w:val="hr-HR"/>
              </w:rPr>
              <w:t>Bahnil</w:t>
            </w:r>
            <w:proofErr w:type="spellEnd"/>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Osijek</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Rijeka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Zadar</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Zagreb</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Vukovar</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Split</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Sisak</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2</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Edukacija „Osnove savjetodavnog rada s žrtvama seksualnog nasilja“ </w:t>
            </w: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Kornelija Kondor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Barbara </w:t>
            </w:r>
            <w:proofErr w:type="spellStart"/>
            <w:r w:rsidRPr="001D4601">
              <w:rPr>
                <w:lang w:val="hr-HR"/>
              </w:rPr>
              <w:t>Veličković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Robert </w:t>
            </w:r>
            <w:proofErr w:type="spellStart"/>
            <w:r w:rsidRPr="001D4601">
              <w:rPr>
                <w:lang w:val="hr-HR"/>
              </w:rPr>
              <w:t>Adrić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Daniela </w:t>
            </w:r>
            <w:proofErr w:type="spellStart"/>
            <w:r w:rsidRPr="001D4601">
              <w:rPr>
                <w:lang w:val="hr-HR"/>
              </w:rPr>
              <w:t>Čukelj</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 xml:space="preserve">Maksimilijan </w:t>
            </w:r>
            <w:proofErr w:type="spellStart"/>
            <w:r w:rsidRPr="001D4601">
              <w:rPr>
                <w:lang w:val="hr-HR"/>
              </w:rPr>
              <w:t>Jevtić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roofErr w:type="spellStart"/>
            <w:r w:rsidRPr="001D4601">
              <w:rPr>
                <w:lang w:val="hr-HR"/>
              </w:rPr>
              <w:t>Daria</w:t>
            </w:r>
            <w:proofErr w:type="spellEnd"/>
            <w:r w:rsidRPr="001D4601">
              <w:rPr>
                <w:lang w:val="hr-HR"/>
              </w:rPr>
              <w:t xml:space="preserve"> </w:t>
            </w:r>
            <w:proofErr w:type="spellStart"/>
            <w:r w:rsidRPr="001D4601">
              <w:rPr>
                <w:lang w:val="hr-HR"/>
              </w:rPr>
              <w:t>Bohaćek</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Tamara </w:t>
            </w:r>
            <w:proofErr w:type="spellStart"/>
            <w:r w:rsidRPr="001D4601">
              <w:rPr>
                <w:lang w:val="hr-HR"/>
              </w:rPr>
              <w:t>Čaltak</w:t>
            </w:r>
            <w:proofErr w:type="spellEnd"/>
            <w:r w:rsidRPr="001D4601">
              <w:rPr>
                <w:lang w:val="hr-HR"/>
              </w:rPr>
              <w:t xml:space="preserve"> Cindro</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roofErr w:type="spellStart"/>
            <w:r w:rsidRPr="001D4601">
              <w:rPr>
                <w:lang w:val="hr-HR"/>
              </w:rPr>
              <w:t>Tonči</w:t>
            </w:r>
            <w:proofErr w:type="spellEnd"/>
            <w:r w:rsidRPr="001D4601">
              <w:rPr>
                <w:lang w:val="hr-HR"/>
              </w:rPr>
              <w:t xml:space="preserve"> Jukić</w:t>
            </w:r>
          </w:p>
          <w:p w:rsidR="001D4601" w:rsidRPr="001D4601" w:rsidRDefault="009A7CAA"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Pr>
                <w:lang w:val="hr-HR"/>
              </w:rPr>
              <w:t xml:space="preserve">Ivana </w:t>
            </w:r>
            <w:proofErr w:type="spellStart"/>
            <w:r>
              <w:rPr>
                <w:lang w:val="hr-HR"/>
              </w:rPr>
              <w:t>J</w:t>
            </w:r>
            <w:r w:rsidR="001D4601" w:rsidRPr="001D4601">
              <w:rPr>
                <w:lang w:val="hr-HR"/>
              </w:rPr>
              <w:t>uran</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Ivan </w:t>
            </w:r>
            <w:proofErr w:type="spellStart"/>
            <w:r w:rsidRPr="001D4601">
              <w:rPr>
                <w:lang w:val="hr-HR"/>
              </w:rPr>
              <w:t>Krobot</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Marija Petrović,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Mateja Špehar,</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 </w:t>
            </w:r>
            <w:proofErr w:type="spellStart"/>
            <w:r w:rsidRPr="001D4601">
              <w:rPr>
                <w:lang w:val="hr-HR"/>
              </w:rPr>
              <w:t>Katija</w:t>
            </w:r>
            <w:proofErr w:type="spellEnd"/>
            <w:r w:rsidRPr="001D4601">
              <w:rPr>
                <w:lang w:val="hr-HR"/>
              </w:rPr>
              <w:t xml:space="preserve"> </w:t>
            </w:r>
            <w:proofErr w:type="spellStart"/>
            <w:r w:rsidRPr="001D4601">
              <w:rPr>
                <w:lang w:val="hr-HR"/>
              </w:rPr>
              <w:t>Klauda</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Marija </w:t>
            </w:r>
            <w:proofErr w:type="spellStart"/>
            <w:r w:rsidRPr="001D4601">
              <w:rPr>
                <w:lang w:val="hr-HR"/>
              </w:rPr>
              <w:t>Đivanović</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Ines </w:t>
            </w:r>
            <w:proofErr w:type="spellStart"/>
            <w:r w:rsidRPr="001D4601">
              <w:rPr>
                <w:lang w:val="hr-HR"/>
              </w:rPr>
              <w:t>Žabek</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Dean Andrić,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Andreja Trupčević,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Tea </w:t>
            </w:r>
            <w:proofErr w:type="spellStart"/>
            <w:r w:rsidRPr="001D4601">
              <w:rPr>
                <w:lang w:val="hr-HR"/>
              </w:rPr>
              <w:t>Topolovec</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Ana </w:t>
            </w:r>
            <w:proofErr w:type="spellStart"/>
            <w:r w:rsidRPr="001D4601">
              <w:rPr>
                <w:lang w:val="hr-HR"/>
              </w:rPr>
              <w:t>ergović</w:t>
            </w:r>
            <w:proofErr w:type="spellEnd"/>
            <w:r w:rsidRPr="001D4601">
              <w:rPr>
                <w:lang w:val="hr-HR"/>
              </w:rPr>
              <w:t xml:space="preserve"> Kuzmanović</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Jasmina </w:t>
            </w:r>
            <w:proofErr w:type="spellStart"/>
            <w:r w:rsidRPr="001D4601">
              <w:rPr>
                <w:lang w:val="hr-HR"/>
              </w:rPr>
              <w:t>Bahnil</w:t>
            </w:r>
            <w:proofErr w:type="spellEnd"/>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Osijek</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Rijeka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Zadar</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Zagreb</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Vukovar</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Split</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Sisak</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Udruga za podršku žrtvama i svjedocima</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lastRenderedPageBreak/>
              <w:t>3</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en-GB"/>
              </w:rPr>
            </w:pPr>
            <w:r w:rsidRPr="001D4601">
              <w:rPr>
                <w:lang w:val="en-GB"/>
              </w:rPr>
              <w:t xml:space="preserve">British Council “Empowering European citizens” </w:t>
            </w:r>
            <w:proofErr w:type="spellStart"/>
            <w:r w:rsidRPr="001D4601">
              <w:rPr>
                <w:lang w:val="en-GB"/>
              </w:rPr>
              <w:t>Budimpešta</w:t>
            </w:r>
            <w:proofErr w:type="spellEnd"/>
            <w:r w:rsidRPr="001D4601">
              <w:rPr>
                <w:lang w:val="en-GB"/>
              </w:rPr>
              <w:t xml:space="preserve"> </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Jelena Stefanović</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Branka Janjić</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Ana </w:t>
            </w:r>
            <w:proofErr w:type="spellStart"/>
            <w:r w:rsidRPr="001D4601">
              <w:rPr>
                <w:lang w:val="hr-HR"/>
              </w:rPr>
              <w:t>Birnbauer</w:t>
            </w:r>
            <w:proofErr w:type="spellEnd"/>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Osijek</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4</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en-GB"/>
              </w:rPr>
              <w:t xml:space="preserve">British Council “Empowering European citizens” </w:t>
            </w:r>
            <w:proofErr w:type="spellStart"/>
            <w:r w:rsidRPr="001D4601">
              <w:rPr>
                <w:lang w:val="en-GB"/>
              </w:rPr>
              <w:t>Skoplje</w:t>
            </w:r>
            <w:proofErr w:type="spellEnd"/>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Branka Janjić</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Jelena Stefanović</w:t>
            </w:r>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Osijek</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5</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British </w:t>
            </w:r>
            <w:proofErr w:type="spellStart"/>
            <w:r w:rsidRPr="001D4601">
              <w:rPr>
                <w:lang w:val="hr-HR"/>
              </w:rPr>
              <w:t>Council</w:t>
            </w:r>
            <w:proofErr w:type="spellEnd"/>
            <w:r w:rsidRPr="001D4601">
              <w:rPr>
                <w:lang w:val="hr-HR"/>
              </w:rPr>
              <w:t xml:space="preserve"> „</w:t>
            </w:r>
            <w:proofErr w:type="spellStart"/>
            <w:r w:rsidRPr="001D4601">
              <w:rPr>
                <w:lang w:val="hr-HR"/>
              </w:rPr>
              <w:t>Empowering</w:t>
            </w:r>
            <w:proofErr w:type="spellEnd"/>
            <w:r w:rsidRPr="001D4601">
              <w:rPr>
                <w:lang w:val="hr-HR"/>
              </w:rPr>
              <w:t xml:space="preserve"> </w:t>
            </w:r>
            <w:proofErr w:type="spellStart"/>
            <w:r w:rsidRPr="001D4601">
              <w:rPr>
                <w:lang w:val="hr-HR"/>
              </w:rPr>
              <w:t>European</w:t>
            </w:r>
            <w:proofErr w:type="spellEnd"/>
            <w:r w:rsidRPr="001D4601">
              <w:rPr>
                <w:lang w:val="hr-HR"/>
              </w:rPr>
              <w:t xml:space="preserve"> </w:t>
            </w:r>
            <w:proofErr w:type="spellStart"/>
            <w:r w:rsidRPr="001D4601">
              <w:rPr>
                <w:lang w:val="hr-HR"/>
              </w:rPr>
              <w:t>citizens</w:t>
            </w:r>
            <w:proofErr w:type="spellEnd"/>
            <w:r w:rsidRPr="001D4601">
              <w:rPr>
                <w:lang w:val="hr-HR"/>
              </w:rPr>
              <w:t>“</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Ana Jurić</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Ivana </w:t>
            </w:r>
            <w:proofErr w:type="spellStart"/>
            <w:r w:rsidRPr="001D4601">
              <w:rPr>
                <w:lang w:val="hr-HR"/>
              </w:rPr>
              <w:t>Ugljarević</w:t>
            </w:r>
            <w:proofErr w:type="spellEnd"/>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Osijek</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6</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Javno  predavanje „Nasilje nad ženama u </w:t>
            </w:r>
            <w:r w:rsidRPr="001D4601">
              <w:rPr>
                <w:lang w:val="hr-HR"/>
              </w:rPr>
              <w:lastRenderedPageBreak/>
              <w:t>RH“ Obiteljski centar Osijek</w:t>
            </w: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 xml:space="preserve">Marijana </w:t>
            </w:r>
            <w:proofErr w:type="spellStart"/>
            <w:r w:rsidRPr="001D4601">
              <w:rPr>
                <w:lang w:val="hr-HR"/>
              </w:rPr>
              <w:t>Witovsky</w:t>
            </w:r>
            <w:proofErr w:type="spellEnd"/>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Osijek</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Odjel Osijek</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lastRenderedPageBreak/>
              <w:t>7</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„Demokratsko upravljanje i sudjelovanje mladih u Europi“ Bratislava</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Barbara </w:t>
            </w:r>
            <w:proofErr w:type="spellStart"/>
            <w:r w:rsidRPr="001D4601">
              <w:rPr>
                <w:lang w:val="hr-HR"/>
              </w:rPr>
              <w:t>Veličković</w:t>
            </w:r>
            <w:proofErr w:type="spellEnd"/>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Zamjenica izvršne direktorice</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8</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UNDP okrugli stol </w:t>
            </w: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Barbara </w:t>
            </w:r>
            <w:proofErr w:type="spellStart"/>
            <w:r w:rsidRPr="001D4601">
              <w:rPr>
                <w:lang w:val="hr-HR"/>
              </w:rPr>
              <w:t>Veličković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Željka </w:t>
            </w:r>
            <w:proofErr w:type="spellStart"/>
            <w:r w:rsidRPr="001D4601">
              <w:rPr>
                <w:lang w:val="hr-HR"/>
              </w:rPr>
              <w:t>Kosić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Vesna Zelić Ferenčić</w:t>
            </w:r>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Izvršna direktorica</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Zamjenica </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9</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„PUMPA SOS 2012 – Prekogranično umrežavanje mladih u prekograničnim aktivnostima </w:t>
            </w:r>
            <w:proofErr w:type="spellStart"/>
            <w:r w:rsidRPr="001D4601">
              <w:rPr>
                <w:lang w:val="hr-HR"/>
              </w:rPr>
              <w:t>Sombora</w:t>
            </w:r>
            <w:proofErr w:type="spellEnd"/>
            <w:r w:rsidRPr="001D4601">
              <w:rPr>
                <w:lang w:val="hr-HR"/>
              </w:rPr>
              <w:t xml:space="preserve"> i Osijeka”</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Kornelija Kondor</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Sandra </w:t>
            </w:r>
            <w:proofErr w:type="spellStart"/>
            <w:r w:rsidRPr="001D4601">
              <w:rPr>
                <w:lang w:val="hr-HR"/>
              </w:rPr>
              <w:t>Eršetić</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Branka Janjić</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Vedrana </w:t>
            </w:r>
            <w:proofErr w:type="spellStart"/>
            <w:r w:rsidRPr="001D4601">
              <w:rPr>
                <w:lang w:val="hr-HR"/>
              </w:rPr>
              <w:t>Jurašinović</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roofErr w:type="spellStart"/>
            <w:r w:rsidRPr="001D4601">
              <w:rPr>
                <w:lang w:val="hr-HR"/>
              </w:rPr>
              <w:t>Hermina</w:t>
            </w:r>
            <w:proofErr w:type="spellEnd"/>
            <w:r w:rsidRPr="001D4601">
              <w:rPr>
                <w:lang w:val="hr-HR"/>
              </w:rPr>
              <w:t xml:space="preserve"> </w:t>
            </w:r>
            <w:proofErr w:type="spellStart"/>
            <w:r w:rsidRPr="001D4601">
              <w:rPr>
                <w:lang w:val="hr-HR"/>
              </w:rPr>
              <w:t>Baraković</w:t>
            </w:r>
            <w:proofErr w:type="spellEnd"/>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Osijek</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Sisak</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Rijeka</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10</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Okrugli stol „Žrtve seksualno nasilje u ratu.“</w:t>
            </w: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Kornelija Kondor</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Ana </w:t>
            </w:r>
            <w:proofErr w:type="spellStart"/>
            <w:r w:rsidRPr="001D4601">
              <w:rPr>
                <w:lang w:val="hr-HR"/>
              </w:rPr>
              <w:t>Birmauer</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Kristina </w:t>
            </w:r>
            <w:proofErr w:type="spellStart"/>
            <w:r w:rsidRPr="001D4601">
              <w:rPr>
                <w:lang w:val="hr-HR"/>
              </w:rPr>
              <w:t>Krulić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Robert </w:t>
            </w:r>
            <w:proofErr w:type="spellStart"/>
            <w:r w:rsidRPr="001D4601">
              <w:rPr>
                <w:lang w:val="hr-HR"/>
              </w:rPr>
              <w:t>Adrić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Daniela </w:t>
            </w:r>
            <w:proofErr w:type="spellStart"/>
            <w:r w:rsidRPr="001D4601">
              <w:rPr>
                <w:lang w:val="hr-HR"/>
              </w:rPr>
              <w:t>Čukelj</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roofErr w:type="spellStart"/>
            <w:r w:rsidRPr="001D4601">
              <w:rPr>
                <w:lang w:val="hr-HR"/>
              </w:rPr>
              <w:t>Dobrica</w:t>
            </w:r>
            <w:proofErr w:type="spellEnd"/>
            <w:r w:rsidRPr="001D4601">
              <w:rPr>
                <w:lang w:val="hr-HR"/>
              </w:rPr>
              <w:t xml:space="preserve"> </w:t>
            </w:r>
            <w:proofErr w:type="spellStart"/>
            <w:r w:rsidRPr="001D4601">
              <w:rPr>
                <w:lang w:val="hr-HR"/>
              </w:rPr>
              <w:t>Paketer</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Osijek</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Vukovar</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11</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Seminar „Volontiranje ka putu prema većoj </w:t>
            </w:r>
            <w:proofErr w:type="spellStart"/>
            <w:r w:rsidRPr="001D4601">
              <w:rPr>
                <w:lang w:val="hr-HR"/>
              </w:rPr>
              <w:t>zapošljivosti</w:t>
            </w:r>
            <w:proofErr w:type="spellEnd"/>
            <w:r w:rsidRPr="001D4601">
              <w:rPr>
                <w:lang w:val="hr-HR"/>
              </w:rPr>
              <w:t xml:space="preserve"> mladih“</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Kornelija Kondor</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roofErr w:type="spellStart"/>
            <w:r w:rsidRPr="001D4601">
              <w:rPr>
                <w:lang w:val="hr-HR"/>
              </w:rPr>
              <w:t>Anamarja</w:t>
            </w:r>
            <w:proofErr w:type="spellEnd"/>
            <w:r w:rsidRPr="001D4601">
              <w:rPr>
                <w:lang w:val="hr-HR"/>
              </w:rPr>
              <w:t xml:space="preserve"> </w:t>
            </w:r>
            <w:proofErr w:type="spellStart"/>
            <w:r w:rsidRPr="001D4601">
              <w:rPr>
                <w:lang w:val="hr-HR"/>
              </w:rPr>
              <w:t>Kršto</w:t>
            </w:r>
            <w:proofErr w:type="spellEnd"/>
            <w:r w:rsidRPr="001D4601">
              <w:rPr>
                <w:lang w:val="hr-HR"/>
              </w:rPr>
              <w:t xml:space="preserve"> </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Karmela </w:t>
            </w:r>
            <w:proofErr w:type="spellStart"/>
            <w:r w:rsidRPr="001D4601">
              <w:rPr>
                <w:lang w:val="hr-HR"/>
              </w:rPr>
              <w:t>Špoljrić</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Jasenka Anić</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Osijek</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Odjel Osijek</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lastRenderedPageBreak/>
              <w:t>12</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Medijacijski centar M Svijet </w:t>
            </w: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Kornelija Kondor</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Sandra </w:t>
            </w:r>
            <w:proofErr w:type="spellStart"/>
            <w:r w:rsidRPr="001D4601">
              <w:rPr>
                <w:lang w:val="hr-HR"/>
              </w:rPr>
              <w:t>Eršetić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Silvija </w:t>
            </w:r>
            <w:proofErr w:type="spellStart"/>
            <w:r w:rsidRPr="001D4601">
              <w:rPr>
                <w:lang w:val="hr-HR"/>
              </w:rPr>
              <w:t>Dološić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Sandra </w:t>
            </w:r>
            <w:proofErr w:type="spellStart"/>
            <w:r w:rsidRPr="001D4601">
              <w:rPr>
                <w:lang w:val="hr-HR"/>
              </w:rPr>
              <w:t>Paljević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Osijek</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Odjel Osijek</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13</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Ljetna škola demokracije </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Kornelija Kondor</w:t>
            </w:r>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Osijek</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Height w:val="4171"/>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14</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Okrugli stol –civilne žrtve rata kako do obeštećenja i pravde</w:t>
            </w: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Kristina </w:t>
            </w:r>
            <w:proofErr w:type="spellStart"/>
            <w:r w:rsidRPr="001D4601">
              <w:rPr>
                <w:lang w:val="hr-HR"/>
              </w:rPr>
              <w:t>Krulić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Barbara </w:t>
            </w:r>
            <w:proofErr w:type="spellStart"/>
            <w:r w:rsidRPr="001D4601">
              <w:rPr>
                <w:lang w:val="hr-HR"/>
              </w:rPr>
              <w:t>Veličković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Kornelija Kondor</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Silvija </w:t>
            </w:r>
            <w:proofErr w:type="spellStart"/>
            <w:r w:rsidRPr="001D4601">
              <w:rPr>
                <w:lang w:val="hr-HR"/>
              </w:rPr>
              <w:t>Dološić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Miren Špek</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Robert </w:t>
            </w:r>
            <w:proofErr w:type="spellStart"/>
            <w:r w:rsidRPr="001D4601">
              <w:rPr>
                <w:lang w:val="hr-HR"/>
              </w:rPr>
              <w:t>Adrić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Branka Lučić</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Danijela </w:t>
            </w:r>
            <w:proofErr w:type="spellStart"/>
            <w:r w:rsidRPr="001D4601">
              <w:rPr>
                <w:lang w:val="hr-HR"/>
              </w:rPr>
              <w:t>Čukelj</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Osijek</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Vukovar</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15</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MUP Osijek „Podrška ranjivim skupinama kriminala“ </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Kornelija Kondor</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Branka Janjić</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Iva Barić </w:t>
            </w:r>
            <w:proofErr w:type="spellStart"/>
            <w:r w:rsidRPr="001D4601">
              <w:rPr>
                <w:lang w:val="hr-HR"/>
              </w:rPr>
              <w:t>Milojković</w:t>
            </w:r>
            <w:proofErr w:type="spellEnd"/>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Osijek</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Odjel Osijek</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16</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Seminar NLP </w:t>
            </w: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Ivana </w:t>
            </w:r>
            <w:proofErr w:type="spellStart"/>
            <w:r w:rsidRPr="001D4601">
              <w:rPr>
                <w:lang w:val="hr-HR"/>
              </w:rPr>
              <w:t>Rakitovac</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Maksimilijan </w:t>
            </w:r>
            <w:proofErr w:type="spellStart"/>
            <w:r w:rsidRPr="001D4601">
              <w:rPr>
                <w:lang w:val="hr-HR"/>
              </w:rPr>
              <w:t>Jevtić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Vladimir Gruden</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Tina </w:t>
            </w:r>
            <w:proofErr w:type="spellStart"/>
            <w:r w:rsidRPr="001D4601">
              <w:rPr>
                <w:lang w:val="hr-HR"/>
              </w:rPr>
              <w:t>Ivičić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roofErr w:type="spellStart"/>
            <w:r w:rsidRPr="001D4601">
              <w:rPr>
                <w:lang w:val="hr-HR"/>
              </w:rPr>
              <w:t>Hermina</w:t>
            </w:r>
            <w:proofErr w:type="spellEnd"/>
            <w:r w:rsidRPr="001D4601">
              <w:rPr>
                <w:lang w:val="hr-HR"/>
              </w:rPr>
              <w:t xml:space="preserve"> </w:t>
            </w:r>
            <w:proofErr w:type="spellStart"/>
            <w:r w:rsidRPr="001D4601">
              <w:rPr>
                <w:lang w:val="hr-HR"/>
              </w:rPr>
              <w:t>Baraković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 xml:space="preserve">Marina Mališa </w:t>
            </w:r>
            <w:proofErr w:type="spellStart"/>
            <w:r w:rsidRPr="001D4601">
              <w:rPr>
                <w:lang w:val="hr-HR"/>
              </w:rPr>
              <w:t>Jedrenčić</w:t>
            </w:r>
            <w:proofErr w:type="spellEnd"/>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Rijeka</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Odjel Rijeka</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lastRenderedPageBreak/>
              <w:t>17</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Radionica strateškog planiranja</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Maksimilijan </w:t>
            </w:r>
            <w:proofErr w:type="spellStart"/>
            <w:r w:rsidRPr="001D4601">
              <w:rPr>
                <w:lang w:val="hr-HR"/>
              </w:rPr>
              <w:t>Jevtić</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Rijeka</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Odjel Rijeka</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18</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Radionica „Rad s žrtvama obiteljskog nasilja“</w:t>
            </w: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Maksimilijan </w:t>
            </w:r>
            <w:proofErr w:type="spellStart"/>
            <w:r w:rsidRPr="001D4601">
              <w:rPr>
                <w:lang w:val="hr-HR"/>
              </w:rPr>
              <w:t>Jevtić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Jadranka </w:t>
            </w:r>
            <w:proofErr w:type="spellStart"/>
            <w:r w:rsidRPr="001D4601">
              <w:rPr>
                <w:lang w:val="hr-HR"/>
              </w:rPr>
              <w:t>Hausemaier</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Ivana </w:t>
            </w:r>
            <w:proofErr w:type="spellStart"/>
            <w:r w:rsidRPr="001D4601">
              <w:rPr>
                <w:lang w:val="hr-HR"/>
              </w:rPr>
              <w:t>Spaić</w:t>
            </w:r>
            <w:proofErr w:type="spellEnd"/>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Rijeka</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Odjel Rijeka</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19</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Seminar „Jačanje udruga u području socijalne politike i zdravstva u zadarskoj županiji“</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Petra </w:t>
            </w:r>
            <w:proofErr w:type="spellStart"/>
            <w:r w:rsidRPr="001D4601">
              <w:rPr>
                <w:lang w:val="hr-HR"/>
              </w:rPr>
              <w:t>Surać</w:t>
            </w:r>
            <w:proofErr w:type="spellEnd"/>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Zadar</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Odjel Zadar</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20</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Seminar „Upravljanje projektnim ciklusom„</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Petra </w:t>
            </w:r>
            <w:proofErr w:type="spellStart"/>
            <w:r w:rsidRPr="001D4601">
              <w:rPr>
                <w:lang w:val="hr-HR"/>
              </w:rPr>
              <w:t>Surać</w:t>
            </w:r>
            <w:proofErr w:type="spellEnd"/>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Ivana </w:t>
            </w:r>
            <w:proofErr w:type="spellStart"/>
            <w:r w:rsidRPr="001D4601">
              <w:rPr>
                <w:lang w:val="hr-HR"/>
              </w:rPr>
              <w:t>Juran</w:t>
            </w:r>
            <w:proofErr w:type="spellEnd"/>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Zadar</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Odjel Zadar</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21</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proofErr w:type="spellStart"/>
            <w:r w:rsidRPr="001D4601">
              <w:rPr>
                <w:lang w:val="hr-HR"/>
              </w:rPr>
              <w:t>Cultural</w:t>
            </w:r>
            <w:proofErr w:type="spellEnd"/>
            <w:r w:rsidRPr="001D4601">
              <w:rPr>
                <w:lang w:val="hr-HR"/>
              </w:rPr>
              <w:t xml:space="preserve"> </w:t>
            </w:r>
            <w:proofErr w:type="spellStart"/>
            <w:r w:rsidRPr="001D4601">
              <w:rPr>
                <w:lang w:val="hr-HR"/>
              </w:rPr>
              <w:t>Innovatos</w:t>
            </w:r>
            <w:proofErr w:type="spellEnd"/>
            <w:r w:rsidRPr="001D4601">
              <w:rPr>
                <w:lang w:val="hr-HR"/>
              </w:rPr>
              <w:t xml:space="preserve"> </w:t>
            </w:r>
            <w:proofErr w:type="spellStart"/>
            <w:r w:rsidRPr="001D4601">
              <w:rPr>
                <w:lang w:val="hr-HR"/>
              </w:rPr>
              <w:t>Network</w:t>
            </w:r>
            <w:proofErr w:type="spellEnd"/>
            <w:r w:rsidRPr="001D4601">
              <w:rPr>
                <w:lang w:val="hr-HR"/>
              </w:rPr>
              <w:t xml:space="preserve"> </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Petra </w:t>
            </w:r>
            <w:proofErr w:type="spellStart"/>
            <w:r w:rsidRPr="001D4601">
              <w:rPr>
                <w:lang w:val="hr-HR"/>
              </w:rPr>
              <w:t>Surać</w:t>
            </w:r>
            <w:proofErr w:type="spellEnd"/>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Zadar</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22</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roofErr w:type="spellStart"/>
            <w:r w:rsidRPr="001D4601">
              <w:rPr>
                <w:lang w:val="hr-HR"/>
              </w:rPr>
              <w:t>Carote</w:t>
            </w:r>
            <w:proofErr w:type="spellEnd"/>
            <w:r w:rsidRPr="001D4601">
              <w:rPr>
                <w:lang w:val="hr-HR"/>
              </w:rPr>
              <w:t xml:space="preserve"> seminar Lisabon</w:t>
            </w: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Željka </w:t>
            </w:r>
            <w:proofErr w:type="spellStart"/>
            <w:r w:rsidRPr="001D4601">
              <w:rPr>
                <w:lang w:val="hr-HR"/>
              </w:rPr>
              <w:t>Kosić</w:t>
            </w:r>
            <w:proofErr w:type="spellEnd"/>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Zagreb</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23</w:t>
            </w:r>
          </w:p>
        </w:tc>
        <w:tc>
          <w:tcPr>
            <w:tcW w:w="216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KONFERENCIJA „</w:t>
            </w:r>
            <w:proofErr w:type="spellStart"/>
            <w:r w:rsidRPr="001D4601">
              <w:rPr>
                <w:lang w:val="hr-HR"/>
              </w:rPr>
              <w:t>Putting</w:t>
            </w:r>
            <w:proofErr w:type="spellEnd"/>
            <w:r w:rsidRPr="001D4601">
              <w:rPr>
                <w:lang w:val="hr-HR"/>
              </w:rPr>
              <w:t xml:space="preserve"> </w:t>
            </w:r>
            <w:proofErr w:type="spellStart"/>
            <w:r w:rsidRPr="001D4601">
              <w:rPr>
                <w:lang w:val="hr-HR"/>
              </w:rPr>
              <w:t>victims</w:t>
            </w:r>
            <w:proofErr w:type="spellEnd"/>
            <w:r w:rsidRPr="001D4601">
              <w:rPr>
                <w:lang w:val="hr-HR"/>
              </w:rPr>
              <w:t xml:space="preserve">’ </w:t>
            </w:r>
            <w:proofErr w:type="spellStart"/>
            <w:r w:rsidRPr="001D4601">
              <w:rPr>
                <w:lang w:val="hr-HR"/>
              </w:rPr>
              <w:t>rights</w:t>
            </w:r>
            <w:proofErr w:type="spellEnd"/>
            <w:r w:rsidRPr="001D4601">
              <w:rPr>
                <w:lang w:val="hr-HR"/>
              </w:rPr>
              <w:t xml:space="preserve"> </w:t>
            </w:r>
            <w:proofErr w:type="spellStart"/>
            <w:r w:rsidRPr="001D4601">
              <w:rPr>
                <w:lang w:val="hr-HR"/>
              </w:rPr>
              <w:t>into</w:t>
            </w:r>
            <w:proofErr w:type="spellEnd"/>
            <w:r w:rsidRPr="001D4601">
              <w:rPr>
                <w:lang w:val="hr-HR"/>
              </w:rPr>
              <w:t xml:space="preserve"> </w:t>
            </w:r>
            <w:proofErr w:type="spellStart"/>
            <w:r w:rsidRPr="001D4601">
              <w:rPr>
                <w:lang w:val="hr-HR"/>
              </w:rPr>
              <w:t>practice</w:t>
            </w:r>
            <w:proofErr w:type="spellEnd"/>
            <w:r w:rsidRPr="001D4601">
              <w:rPr>
                <w:lang w:val="hr-HR"/>
              </w:rPr>
              <w:t xml:space="preserve">“ </w:t>
            </w:r>
            <w:proofErr w:type="spellStart"/>
            <w:r w:rsidRPr="001D4601">
              <w:rPr>
                <w:lang w:val="hr-HR"/>
              </w:rPr>
              <w:t>How</w:t>
            </w:r>
            <w:proofErr w:type="spellEnd"/>
            <w:r w:rsidRPr="001D4601">
              <w:rPr>
                <w:lang w:val="hr-HR"/>
              </w:rPr>
              <w:t xml:space="preserve"> to </w:t>
            </w:r>
            <w:proofErr w:type="spellStart"/>
            <w:r w:rsidRPr="001D4601">
              <w:rPr>
                <w:lang w:val="hr-HR"/>
              </w:rPr>
              <w:t>implement</w:t>
            </w:r>
            <w:proofErr w:type="spellEnd"/>
            <w:r w:rsidRPr="001D4601">
              <w:rPr>
                <w:lang w:val="hr-HR"/>
              </w:rPr>
              <w:t xml:space="preserve"> EU </w:t>
            </w:r>
            <w:proofErr w:type="spellStart"/>
            <w:r w:rsidRPr="001D4601">
              <w:rPr>
                <w:lang w:val="hr-HR"/>
              </w:rPr>
              <w:t>directive</w:t>
            </w:r>
            <w:proofErr w:type="spellEnd"/>
            <w:r w:rsidRPr="001D4601">
              <w:rPr>
                <w:lang w:val="hr-HR"/>
              </w:rPr>
              <w:t xml:space="preserve"> on </w:t>
            </w:r>
            <w:proofErr w:type="spellStart"/>
            <w:r w:rsidRPr="001D4601">
              <w:rPr>
                <w:lang w:val="hr-HR"/>
              </w:rPr>
              <w:t>victims</w:t>
            </w:r>
            <w:proofErr w:type="spellEnd"/>
            <w:r w:rsidRPr="001D4601">
              <w:rPr>
                <w:lang w:val="hr-HR"/>
              </w:rPr>
              <w:t xml:space="preserve">’ </w:t>
            </w:r>
            <w:proofErr w:type="spellStart"/>
            <w:r w:rsidRPr="001D4601">
              <w:rPr>
                <w:lang w:val="hr-HR"/>
              </w:rPr>
              <w:t>rights</w:t>
            </w:r>
            <w:proofErr w:type="spellEnd"/>
            <w:r w:rsidRPr="001D4601">
              <w:rPr>
                <w:lang w:val="hr-HR"/>
              </w:rPr>
              <w:t>“</w:t>
            </w:r>
          </w:p>
        </w:tc>
        <w:tc>
          <w:tcPr>
            <w:tcW w:w="278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Branka Lucić</w:t>
            </w:r>
          </w:p>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 xml:space="preserve">Daniela </w:t>
            </w:r>
            <w:proofErr w:type="spellStart"/>
            <w:r w:rsidRPr="001D4601">
              <w:rPr>
                <w:lang w:val="hr-HR"/>
              </w:rPr>
              <w:t>Čukelj</w:t>
            </w:r>
            <w:proofErr w:type="spellEnd"/>
          </w:p>
        </w:tc>
        <w:tc>
          <w:tcPr>
            <w:tcW w:w="1654"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Upravni Odbor</w:t>
            </w:r>
          </w:p>
        </w:tc>
        <w:tc>
          <w:tcPr>
            <w:tcW w:w="1997" w:type="dxa"/>
          </w:tcPr>
          <w:p w:rsidR="001D4601" w:rsidRPr="001D4601" w:rsidRDefault="001D4601" w:rsidP="001D4601">
            <w:pPr>
              <w:spacing w:after="160" w:line="288" w:lineRule="auto"/>
              <w:cnfStyle w:val="000000100000" w:firstRow="0" w:lastRow="0" w:firstColumn="0" w:lastColumn="0" w:oddVBand="0" w:evenVBand="0" w:oddHBand="1" w:evenHBand="0" w:firstRowFirstColumn="0" w:firstRowLastColumn="0" w:lastRowFirstColumn="0" w:lastRowLastColumn="0"/>
              <w:rPr>
                <w:lang w:val="hr-HR"/>
              </w:rPr>
            </w:pPr>
            <w:r w:rsidRPr="001D4601">
              <w:rPr>
                <w:lang w:val="hr-HR"/>
              </w:rPr>
              <w:t>Udruga za podršku žrtvama i svjedocima</w:t>
            </w:r>
          </w:p>
        </w:tc>
      </w:tr>
      <w:tr w:rsidR="001D4601" w:rsidRPr="001D4601" w:rsidTr="00B87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dxa"/>
          </w:tcPr>
          <w:p w:rsidR="001D4601" w:rsidRPr="001D4601" w:rsidRDefault="001D4601" w:rsidP="001D4601">
            <w:pPr>
              <w:spacing w:after="160" w:line="288" w:lineRule="auto"/>
              <w:rPr>
                <w:lang w:val="hr-HR"/>
              </w:rPr>
            </w:pPr>
            <w:r w:rsidRPr="001D4601">
              <w:rPr>
                <w:lang w:val="hr-HR"/>
              </w:rPr>
              <w:t>24</w:t>
            </w:r>
          </w:p>
        </w:tc>
        <w:tc>
          <w:tcPr>
            <w:tcW w:w="216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Edukacija: “Volontiranje na Prekršajnom sudu u Zagrebu – pružanje podrške žrtvama </w:t>
            </w:r>
            <w:r w:rsidRPr="001D4601">
              <w:rPr>
                <w:lang w:val="hr-HR"/>
              </w:rPr>
              <w:lastRenderedPageBreak/>
              <w:t>nasilja u obitelji.“</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
        </w:tc>
        <w:tc>
          <w:tcPr>
            <w:tcW w:w="278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 xml:space="preserve">Martino </w:t>
            </w:r>
            <w:proofErr w:type="spellStart"/>
            <w:r w:rsidRPr="001D4601">
              <w:rPr>
                <w:lang w:val="hr-HR"/>
              </w:rPr>
              <w:t>Pekas</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Marija </w:t>
            </w:r>
            <w:proofErr w:type="spellStart"/>
            <w:r w:rsidRPr="001D4601">
              <w:rPr>
                <w:lang w:val="hr-HR"/>
              </w:rPr>
              <w:t>Đivanović</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Andreja Trupčević,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 xml:space="preserve">Ines </w:t>
            </w:r>
            <w:proofErr w:type="spellStart"/>
            <w:r w:rsidRPr="001D4601">
              <w:rPr>
                <w:lang w:val="hr-HR"/>
              </w:rPr>
              <w:t>Žabek</w:t>
            </w:r>
            <w:proofErr w:type="spellEnd"/>
            <w:r w:rsidRPr="001D4601">
              <w:rPr>
                <w:lang w:val="hr-HR"/>
              </w:rPr>
              <w:t>,</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roofErr w:type="spellStart"/>
            <w:r w:rsidRPr="001D4601">
              <w:rPr>
                <w:lang w:val="hr-HR"/>
              </w:rPr>
              <w:t>Antea</w:t>
            </w:r>
            <w:proofErr w:type="spellEnd"/>
            <w:r w:rsidRPr="001D4601">
              <w:rPr>
                <w:lang w:val="hr-HR"/>
              </w:rPr>
              <w:t xml:space="preserve"> Šojat,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Željka </w:t>
            </w:r>
            <w:proofErr w:type="spellStart"/>
            <w:r w:rsidRPr="001D4601">
              <w:rPr>
                <w:lang w:val="hr-HR"/>
              </w:rPr>
              <w:t>Kosić</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Barbara </w:t>
            </w:r>
            <w:proofErr w:type="spellStart"/>
            <w:r w:rsidRPr="001D4601">
              <w:rPr>
                <w:lang w:val="hr-HR"/>
              </w:rPr>
              <w:t>Avalon</w:t>
            </w:r>
            <w:proofErr w:type="spellEnd"/>
            <w:r w:rsidRPr="001D4601">
              <w:rPr>
                <w:lang w:val="hr-HR"/>
              </w:rPr>
              <w:t>,</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Mateja </w:t>
            </w:r>
            <w:proofErr w:type="spellStart"/>
            <w:r w:rsidRPr="001D4601">
              <w:rPr>
                <w:lang w:val="hr-HR"/>
              </w:rPr>
              <w:t>Kušić</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Ljubica </w:t>
            </w:r>
            <w:proofErr w:type="spellStart"/>
            <w:r w:rsidRPr="001D4601">
              <w:rPr>
                <w:lang w:val="hr-HR"/>
              </w:rPr>
              <w:t>Oppitz</w:t>
            </w:r>
            <w:proofErr w:type="spellEnd"/>
            <w:r w:rsidRPr="001D4601">
              <w:rPr>
                <w:lang w:val="hr-HR"/>
              </w:rPr>
              <w:t>,</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Marina </w:t>
            </w:r>
            <w:proofErr w:type="spellStart"/>
            <w:r w:rsidRPr="001D4601">
              <w:rPr>
                <w:lang w:val="hr-HR"/>
              </w:rPr>
              <w:t>Šipek</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Marijana Matić,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Ivana </w:t>
            </w:r>
            <w:proofErr w:type="spellStart"/>
            <w:r w:rsidRPr="001D4601">
              <w:rPr>
                <w:lang w:val="hr-HR"/>
              </w:rPr>
              <w:t>Vejić</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Marija Petrović,</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Ivana Salopek,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proofErr w:type="spellStart"/>
            <w:r w:rsidRPr="001D4601">
              <w:rPr>
                <w:lang w:val="hr-HR"/>
              </w:rPr>
              <w:t>Katija</w:t>
            </w:r>
            <w:proofErr w:type="spellEnd"/>
            <w:r w:rsidRPr="001D4601">
              <w:rPr>
                <w:lang w:val="hr-HR"/>
              </w:rPr>
              <w:t xml:space="preserve"> </w:t>
            </w:r>
            <w:proofErr w:type="spellStart"/>
            <w:r w:rsidRPr="001D4601">
              <w:rPr>
                <w:lang w:val="hr-HR"/>
              </w:rPr>
              <w:t>Klauda</w:t>
            </w:r>
            <w:proofErr w:type="spellEnd"/>
            <w:r w:rsidRPr="001D4601">
              <w:rPr>
                <w:lang w:val="hr-HR"/>
              </w:rPr>
              <w:t>,</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 xml:space="preserve">Josipa Sara </w:t>
            </w:r>
            <w:proofErr w:type="spellStart"/>
            <w:r w:rsidRPr="001D4601">
              <w:rPr>
                <w:lang w:val="hr-HR"/>
              </w:rPr>
              <w:t>Španić</w:t>
            </w:r>
            <w:proofErr w:type="spellEnd"/>
            <w:r w:rsidRPr="001D4601">
              <w:rPr>
                <w:lang w:val="hr-HR"/>
              </w:rPr>
              <w:t xml:space="preserve">, </w:t>
            </w:r>
          </w:p>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Sanja Krznarić.</w:t>
            </w:r>
          </w:p>
        </w:tc>
        <w:tc>
          <w:tcPr>
            <w:tcW w:w="1654"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lastRenderedPageBreak/>
              <w:t>Zagreb</w:t>
            </w:r>
          </w:p>
        </w:tc>
        <w:tc>
          <w:tcPr>
            <w:tcW w:w="1997" w:type="dxa"/>
          </w:tcPr>
          <w:p w:rsidR="001D4601" w:rsidRPr="001D4601" w:rsidRDefault="001D4601" w:rsidP="001D4601">
            <w:pPr>
              <w:spacing w:after="160" w:line="288" w:lineRule="auto"/>
              <w:cnfStyle w:val="000000010000" w:firstRow="0" w:lastRow="0" w:firstColumn="0" w:lastColumn="0" w:oddVBand="0" w:evenVBand="0" w:oddHBand="0" w:evenHBand="1" w:firstRowFirstColumn="0" w:firstRowLastColumn="0" w:lastRowFirstColumn="0" w:lastRowLastColumn="0"/>
              <w:rPr>
                <w:lang w:val="hr-HR"/>
              </w:rPr>
            </w:pPr>
            <w:r w:rsidRPr="001D4601">
              <w:rPr>
                <w:lang w:val="hr-HR"/>
              </w:rPr>
              <w:t>Odjel Zagreb</w:t>
            </w:r>
          </w:p>
        </w:tc>
      </w:tr>
    </w:tbl>
    <w:p w:rsidR="00D01B67" w:rsidRDefault="00D01B67" w:rsidP="0062019A">
      <w:pPr>
        <w:rPr>
          <w:lang w:val="hr-HR"/>
        </w:rPr>
      </w:pPr>
    </w:p>
    <w:p w:rsidR="00D01B67" w:rsidRPr="001D4601" w:rsidRDefault="001D4601">
      <w:pPr>
        <w:pStyle w:val="Heading1"/>
        <w:rPr>
          <w:lang w:val="hr-HR"/>
        </w:rPr>
      </w:pPr>
      <w:r>
        <w:rPr>
          <w:lang w:val="hr-HR"/>
        </w:rPr>
        <w:lastRenderedPageBreak/>
        <w:t>POPIS ČLANOVA UDRUGE</w:t>
      </w:r>
    </w:p>
    <w:p w:rsidR="001D4601" w:rsidRPr="001D4601" w:rsidRDefault="001D4601" w:rsidP="005E4C39">
      <w:pPr>
        <w:ind w:firstLine="720"/>
        <w:rPr>
          <w:rFonts w:eastAsiaTheme="majorEastAsia" w:cstheme="majorBidi"/>
          <w:caps/>
          <w:color w:val="577188" w:themeColor="accent1" w:themeShade="BF"/>
          <w:lang w:val="hr-HR"/>
          <w14:ligatures w14:val="standardContextual"/>
        </w:rPr>
      </w:pPr>
      <w:r w:rsidRPr="001D4601">
        <w:rPr>
          <w:rFonts w:eastAsiaTheme="majorEastAsia" w:cstheme="majorBidi"/>
          <w:color w:val="577188" w:themeColor="accent1" w:themeShade="BF"/>
          <w:lang w:val="hr-HR"/>
          <w14:ligatures w14:val="standardContextual"/>
        </w:rPr>
        <w:t>S obzirom da rad udruge, kao i sve njezine aktivnosti ovise o pojedincima koji svoje vrijeme i svoje ideje poklanjaju za njezin rast i razvoj, važno je napomenuti koji su njezini aktivni članovi. Iz navedenog razloga, niže se nalazi popis članova udruge za podršku žrtvama i svjedocima u 2012.godine.</w:t>
      </w:r>
    </w:p>
    <w:p w:rsidR="001D4601" w:rsidRPr="001D4601" w:rsidRDefault="001D4601" w:rsidP="001D4601">
      <w:pPr>
        <w:rPr>
          <w:rFonts w:asciiTheme="majorHAnsi" w:eastAsiaTheme="majorEastAsia" w:hAnsiTheme="majorHAnsi" w:cstheme="majorBidi"/>
          <w:caps/>
          <w:color w:val="577188" w:themeColor="accent1" w:themeShade="BF"/>
          <w:sz w:val="24"/>
          <w:lang w:val="hr-HR"/>
          <w14:ligatures w14:val="standardContextual"/>
        </w:rPr>
      </w:pPr>
    </w:p>
    <w:tbl>
      <w:tblPr>
        <w:tblStyle w:val="LightGrid-Accent1"/>
        <w:tblW w:w="0" w:type="auto"/>
        <w:jc w:val="center"/>
        <w:tblLook w:val="04A0" w:firstRow="1" w:lastRow="0" w:firstColumn="1" w:lastColumn="0" w:noHBand="0" w:noVBand="1"/>
      </w:tblPr>
      <w:tblGrid>
        <w:gridCol w:w="2518"/>
        <w:gridCol w:w="2518"/>
      </w:tblGrid>
      <w:tr w:rsidR="00BD1B25" w:rsidRPr="001D4601" w:rsidTr="00BD1B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b w:val="0"/>
                <w:caps/>
                <w:color w:val="577188" w:themeColor="accent1" w:themeShade="BF"/>
                <w:sz w:val="24"/>
                <w:lang w:val="hr-HR"/>
                <w14:ligatures w14:val="standardContextual"/>
              </w:rPr>
            </w:pPr>
            <w:bookmarkStart w:id="0" w:name="_GoBack"/>
            <w:r w:rsidRPr="001D4601">
              <w:rPr>
                <w:b w:val="0"/>
                <w:caps/>
                <w:color w:val="577188" w:themeColor="accent1" w:themeShade="BF"/>
                <w:sz w:val="24"/>
                <w:lang w:val="hr-HR"/>
                <w14:ligatures w14:val="standardContextual"/>
              </w:rPr>
              <w:t>Ime I Prezime</w:t>
            </w:r>
          </w:p>
        </w:tc>
        <w:tc>
          <w:tcPr>
            <w:tcW w:w="2518" w:type="dxa"/>
          </w:tcPr>
          <w:p w:rsidR="00BD1B25" w:rsidRPr="001D4601" w:rsidRDefault="00BD1B25" w:rsidP="00BD1B25">
            <w:pPr>
              <w:spacing w:after="160" w:line="288" w:lineRule="auto"/>
              <w:jc w:val="center"/>
              <w:cnfStyle w:val="100000000000" w:firstRow="1" w:lastRow="0" w:firstColumn="0" w:lastColumn="0" w:oddVBand="0" w:evenVBand="0" w:oddHBand="0" w:evenHBand="0" w:firstRowFirstColumn="0" w:firstRowLastColumn="0" w:lastRowFirstColumn="0" w:lastRowLastColumn="0"/>
              <w:rPr>
                <w:b w:val="0"/>
                <w:bCs w:val="0"/>
                <w:caps/>
                <w:color w:val="577188" w:themeColor="accent1" w:themeShade="BF"/>
                <w:sz w:val="24"/>
                <w:lang w:val="hr-HR"/>
                <w14:ligatures w14:val="standardContextual"/>
              </w:rPr>
            </w:pPr>
            <w:r w:rsidRPr="001D4601">
              <w:rPr>
                <w:b w:val="0"/>
                <w:bCs w:val="0"/>
                <w:caps/>
                <w:color w:val="577188" w:themeColor="accent1" w:themeShade="BF"/>
                <w:sz w:val="24"/>
                <w:lang w:val="hr-HR"/>
                <w14:ligatures w14:val="standardContextual"/>
              </w:rPr>
              <w:t>PODRUŽNICA</w:t>
            </w:r>
          </w:p>
        </w:tc>
      </w:tr>
      <w:tr w:rsidR="00BD1B25" w:rsidRPr="001D4601"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Ivana Salopek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ZAGREB</w:t>
            </w:r>
          </w:p>
        </w:tc>
      </w:tr>
      <w:tr w:rsidR="00BD1B25" w:rsidRPr="001D4601"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Barbara </w:t>
            </w:r>
            <w:proofErr w:type="spellStart"/>
            <w:r w:rsidRPr="001D4601">
              <w:rPr>
                <w:color w:val="577188" w:themeColor="accent1" w:themeShade="BF"/>
                <w:sz w:val="24"/>
                <w:lang w:val="hr-HR"/>
                <w14:ligatures w14:val="standardContextual"/>
              </w:rPr>
              <w:t>Veličković</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OSIJEK</w:t>
            </w:r>
          </w:p>
        </w:tc>
      </w:tr>
      <w:tr w:rsidR="00BD1B25" w:rsidRPr="001D4601"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Branka Lučić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VUKOVAR</w:t>
            </w:r>
          </w:p>
        </w:tc>
      </w:tr>
      <w:tr w:rsidR="00BD1B25" w:rsidRPr="001D4601"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Danijela </w:t>
            </w:r>
            <w:proofErr w:type="spellStart"/>
            <w:r w:rsidRPr="001D4601">
              <w:rPr>
                <w:color w:val="577188" w:themeColor="accent1" w:themeShade="BF"/>
                <w:sz w:val="24"/>
                <w:lang w:val="hr-HR"/>
                <w14:ligatures w14:val="standardContextual"/>
              </w:rPr>
              <w:t>Čukelj</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VUKOVAR</w:t>
            </w:r>
          </w:p>
        </w:tc>
      </w:tr>
      <w:tr w:rsidR="00BD1B25" w:rsidRPr="001D4601"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Iva Barić </w:t>
            </w:r>
            <w:proofErr w:type="spellStart"/>
            <w:r w:rsidRPr="001D4601">
              <w:rPr>
                <w:color w:val="577188" w:themeColor="accent1" w:themeShade="BF"/>
                <w:sz w:val="24"/>
                <w:lang w:val="hr-HR"/>
                <w14:ligatures w14:val="standardContextual"/>
              </w:rPr>
              <w:t>Milojković</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OSIJEK</w:t>
            </w:r>
          </w:p>
        </w:tc>
      </w:tr>
      <w:tr w:rsidR="00BD1B25" w:rsidRPr="001D4601"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Ivana </w:t>
            </w:r>
            <w:proofErr w:type="spellStart"/>
            <w:r w:rsidRPr="001D4601">
              <w:rPr>
                <w:color w:val="577188" w:themeColor="accent1" w:themeShade="BF"/>
                <w:sz w:val="24"/>
                <w:lang w:val="hr-HR"/>
                <w14:ligatures w14:val="standardContextual"/>
              </w:rPr>
              <w:t>Juran</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ZADAR</w:t>
            </w:r>
          </w:p>
        </w:tc>
      </w:tr>
      <w:tr w:rsidR="00BD1B25" w:rsidRPr="001D4601"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Maja </w:t>
            </w:r>
            <w:proofErr w:type="spellStart"/>
            <w:r w:rsidRPr="001D4601">
              <w:rPr>
                <w:color w:val="577188" w:themeColor="accent1" w:themeShade="BF"/>
                <w:sz w:val="24"/>
                <w:lang w:val="hr-HR"/>
                <w14:ligatures w14:val="standardContextual"/>
              </w:rPr>
              <w:t>Milovac</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SPLIT</w:t>
            </w:r>
          </w:p>
        </w:tc>
      </w:tr>
      <w:tr w:rsidR="00BD1B25" w:rsidRPr="00BD1B25"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Maksimilijan </w:t>
            </w:r>
            <w:proofErr w:type="spellStart"/>
            <w:r w:rsidRPr="001D4601">
              <w:rPr>
                <w:color w:val="577188" w:themeColor="accent1" w:themeShade="BF"/>
                <w:sz w:val="24"/>
                <w:lang w:val="hr-HR"/>
                <w14:ligatures w14:val="standardContextual"/>
              </w:rPr>
              <w:t>Jevtić</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RIJEKA</w:t>
            </w:r>
          </w:p>
        </w:tc>
      </w:tr>
      <w:tr w:rsidR="00BD1B25" w:rsidRPr="001D4601"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Marijana </w:t>
            </w:r>
            <w:proofErr w:type="spellStart"/>
            <w:r w:rsidRPr="001D4601">
              <w:rPr>
                <w:color w:val="577188" w:themeColor="accent1" w:themeShade="BF"/>
                <w:sz w:val="24"/>
                <w:lang w:val="hr-HR"/>
                <w14:ligatures w14:val="standardContextual"/>
              </w:rPr>
              <w:t>Skoko</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OSIJEK</w:t>
            </w:r>
          </w:p>
        </w:tc>
      </w:tr>
      <w:tr w:rsidR="00BD1B25" w:rsidRPr="001D4601"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Marina </w:t>
            </w:r>
            <w:proofErr w:type="spellStart"/>
            <w:r w:rsidRPr="001D4601">
              <w:rPr>
                <w:color w:val="577188" w:themeColor="accent1" w:themeShade="BF"/>
                <w:sz w:val="24"/>
                <w:lang w:val="hr-HR"/>
                <w14:ligatures w14:val="standardContextual"/>
              </w:rPr>
              <w:t>Osmančević</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SPLIT</w:t>
            </w:r>
          </w:p>
        </w:tc>
      </w:tr>
      <w:tr w:rsidR="00BD1B25" w:rsidRPr="001D4601"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Miren Špek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OSIJEK</w:t>
            </w:r>
          </w:p>
        </w:tc>
      </w:tr>
      <w:tr w:rsidR="00BD1B25" w:rsidRPr="001D4601"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Mislav </w:t>
            </w:r>
            <w:proofErr w:type="spellStart"/>
            <w:r w:rsidRPr="001D4601">
              <w:rPr>
                <w:color w:val="577188" w:themeColor="accent1" w:themeShade="BF"/>
                <w:sz w:val="24"/>
                <w:lang w:val="hr-HR"/>
                <w14:ligatures w14:val="standardContextual"/>
              </w:rPr>
              <w:t>Gogić</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SPLIT</w:t>
            </w:r>
          </w:p>
        </w:tc>
      </w:tr>
      <w:tr w:rsidR="00BD1B25" w:rsidRPr="001D4601"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Renata Kovačević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SPLIT</w:t>
            </w:r>
          </w:p>
        </w:tc>
      </w:tr>
      <w:tr w:rsidR="00BD1B25" w:rsidRPr="00BD1B25"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Robert </w:t>
            </w:r>
            <w:proofErr w:type="spellStart"/>
            <w:r w:rsidRPr="001D4601">
              <w:rPr>
                <w:color w:val="577188" w:themeColor="accent1" w:themeShade="BF"/>
                <w:sz w:val="24"/>
                <w:lang w:val="hr-HR"/>
                <w14:ligatures w14:val="standardContextual"/>
              </w:rPr>
              <w:t>Adrić</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OSIJEK</w:t>
            </w:r>
          </w:p>
        </w:tc>
      </w:tr>
      <w:tr w:rsidR="00BD1B25" w:rsidRPr="001D4601"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Silva </w:t>
            </w:r>
            <w:proofErr w:type="spellStart"/>
            <w:r w:rsidRPr="001D4601">
              <w:rPr>
                <w:color w:val="577188" w:themeColor="accent1" w:themeShade="BF"/>
                <w:sz w:val="24"/>
                <w:lang w:val="hr-HR"/>
                <w14:ligatures w14:val="standardContextual"/>
              </w:rPr>
              <w:t>Sumić</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SPLIT</w:t>
            </w:r>
          </w:p>
        </w:tc>
      </w:tr>
      <w:tr w:rsidR="00BD1B25" w:rsidRPr="001D4601"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lastRenderedPageBreak/>
              <w:t xml:space="preserve">Tajana </w:t>
            </w:r>
            <w:proofErr w:type="spellStart"/>
            <w:r w:rsidRPr="001D4601">
              <w:rPr>
                <w:color w:val="577188" w:themeColor="accent1" w:themeShade="BF"/>
                <w:sz w:val="24"/>
                <w:lang w:val="hr-HR"/>
                <w14:ligatures w14:val="standardContextual"/>
              </w:rPr>
              <w:t>Dejanović</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VUKOVAR</w:t>
            </w:r>
          </w:p>
        </w:tc>
      </w:tr>
      <w:tr w:rsidR="00BD1B25" w:rsidRPr="00BD1B25"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Tamara </w:t>
            </w:r>
            <w:proofErr w:type="spellStart"/>
            <w:r w:rsidRPr="001D4601">
              <w:rPr>
                <w:color w:val="577188" w:themeColor="accent1" w:themeShade="BF"/>
                <w:sz w:val="24"/>
                <w:lang w:val="hr-HR"/>
                <w14:ligatures w14:val="standardContextual"/>
              </w:rPr>
              <w:t>Čaltak</w:t>
            </w:r>
            <w:proofErr w:type="spellEnd"/>
            <w:r w:rsidRPr="001D4601">
              <w:rPr>
                <w:color w:val="577188" w:themeColor="accent1" w:themeShade="BF"/>
                <w:sz w:val="24"/>
                <w:lang w:val="hr-HR"/>
                <w14:ligatures w14:val="standardContextual"/>
              </w:rPr>
              <w:t xml:space="preserve"> Cindro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SPLIT</w:t>
            </w:r>
          </w:p>
        </w:tc>
      </w:tr>
      <w:tr w:rsidR="00BD1B25" w:rsidRPr="001D4601"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Tina Miletić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SPLIT</w:t>
            </w:r>
          </w:p>
        </w:tc>
      </w:tr>
      <w:tr w:rsidR="00BD1B25" w:rsidRPr="001D4601" w:rsidTr="00BD1B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Vesna Zelić Ferenčić </w:t>
            </w:r>
          </w:p>
        </w:tc>
        <w:tc>
          <w:tcPr>
            <w:tcW w:w="2518" w:type="dxa"/>
          </w:tcPr>
          <w:p w:rsidR="00BD1B25" w:rsidRPr="001D4601" w:rsidRDefault="00BD1B25" w:rsidP="001D4601">
            <w:pPr>
              <w:spacing w:after="160" w:line="288"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ZAGEB</w:t>
            </w:r>
          </w:p>
        </w:tc>
      </w:tr>
      <w:tr w:rsidR="00BD1B25" w:rsidRPr="001D4601" w:rsidTr="00BD1B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BD1B25" w:rsidRPr="001D4601" w:rsidRDefault="00BD1B25" w:rsidP="001D4601">
            <w:pPr>
              <w:spacing w:after="160" w:line="288" w:lineRule="auto"/>
              <w:rPr>
                <w:caps/>
                <w:color w:val="577188" w:themeColor="accent1" w:themeShade="BF"/>
                <w:sz w:val="24"/>
                <w:lang w:val="hr-HR"/>
                <w14:ligatures w14:val="standardContextual"/>
              </w:rPr>
            </w:pPr>
            <w:r w:rsidRPr="001D4601">
              <w:rPr>
                <w:color w:val="577188" w:themeColor="accent1" w:themeShade="BF"/>
                <w:sz w:val="24"/>
                <w:lang w:val="hr-HR"/>
                <w14:ligatures w14:val="standardContextual"/>
              </w:rPr>
              <w:t xml:space="preserve">Željka </w:t>
            </w:r>
            <w:proofErr w:type="spellStart"/>
            <w:r w:rsidRPr="001D4601">
              <w:rPr>
                <w:color w:val="577188" w:themeColor="accent1" w:themeShade="BF"/>
                <w:sz w:val="24"/>
                <w:lang w:val="hr-HR"/>
                <w14:ligatures w14:val="standardContextual"/>
              </w:rPr>
              <w:t>Kosić</w:t>
            </w:r>
            <w:proofErr w:type="spellEnd"/>
            <w:r w:rsidRPr="001D4601">
              <w:rPr>
                <w:color w:val="577188" w:themeColor="accent1" w:themeShade="BF"/>
                <w:sz w:val="24"/>
                <w:lang w:val="hr-HR"/>
                <w14:ligatures w14:val="standardContextual"/>
              </w:rPr>
              <w:t xml:space="preserve">  </w:t>
            </w:r>
          </w:p>
        </w:tc>
        <w:tc>
          <w:tcPr>
            <w:tcW w:w="2518" w:type="dxa"/>
          </w:tcPr>
          <w:p w:rsidR="00BD1B25" w:rsidRPr="001D4601" w:rsidRDefault="00BD1B25" w:rsidP="001D4601">
            <w:pPr>
              <w:spacing w:after="160" w:line="288" w:lineRule="auto"/>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caps/>
                <w:color w:val="577188" w:themeColor="accent1" w:themeShade="BF"/>
                <w:sz w:val="24"/>
                <w:lang w:val="hr-HR"/>
                <w14:ligatures w14:val="standardContextual"/>
              </w:rPr>
            </w:pPr>
            <w:r w:rsidRPr="001D4601">
              <w:rPr>
                <w:rFonts w:asciiTheme="majorHAnsi" w:eastAsiaTheme="majorEastAsia" w:hAnsiTheme="majorHAnsi" w:cstheme="majorBidi"/>
                <w:caps/>
                <w:color w:val="577188" w:themeColor="accent1" w:themeShade="BF"/>
                <w:sz w:val="24"/>
                <w:lang w:val="hr-HR"/>
                <w14:ligatures w14:val="standardContextual"/>
              </w:rPr>
              <w:t>ZAGREB</w:t>
            </w:r>
          </w:p>
        </w:tc>
      </w:tr>
      <w:bookmarkEnd w:id="0"/>
    </w:tbl>
    <w:p w:rsidR="001D4601" w:rsidRPr="001D4601" w:rsidRDefault="001D4601" w:rsidP="001D4601">
      <w:pPr>
        <w:rPr>
          <w:rFonts w:asciiTheme="majorHAnsi" w:eastAsiaTheme="majorEastAsia" w:hAnsiTheme="majorHAnsi" w:cstheme="majorBidi"/>
          <w:caps/>
          <w:color w:val="577188" w:themeColor="accent1" w:themeShade="BF"/>
          <w:sz w:val="24"/>
          <w:lang w:val="hr-HR"/>
          <w14:ligatures w14:val="standardContextual"/>
        </w:rPr>
      </w:pPr>
    </w:p>
    <w:p w:rsidR="00D01B67" w:rsidRDefault="00B87FEC">
      <w:r>
        <w:t>FINANCIJSKI IZVJEŠTAJ ZA 2012</w:t>
      </w:r>
      <w:r w:rsidRPr="00B87FEC">
        <w:t>.GODINU</w:t>
      </w:r>
    </w:p>
    <w:tbl>
      <w:tblPr>
        <w:tblStyle w:val="MediumShading1-Accent1"/>
        <w:tblW w:w="0" w:type="auto"/>
        <w:tblLook w:val="04A0" w:firstRow="1" w:lastRow="0" w:firstColumn="1" w:lastColumn="0" w:noHBand="0" w:noVBand="1"/>
      </w:tblPr>
      <w:tblGrid>
        <w:gridCol w:w="9346"/>
      </w:tblGrid>
      <w:tr w:rsidR="002E1600" w:rsidTr="002E1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tbl>
            <w:tblPr>
              <w:tblStyle w:val="LightGrid-Accent1"/>
              <w:tblW w:w="0" w:type="auto"/>
              <w:tblLook w:val="04A0" w:firstRow="1" w:lastRow="0" w:firstColumn="1" w:lastColumn="0" w:noHBand="0" w:noVBand="1"/>
            </w:tblPr>
            <w:tblGrid>
              <w:gridCol w:w="9110"/>
            </w:tblGrid>
            <w:tr w:rsidR="002E1600" w:rsidTr="002E1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0" w:type="dxa"/>
                </w:tcPr>
                <w:tbl>
                  <w:tblPr>
                    <w:tblStyle w:val="LightGrid-Accent1"/>
                    <w:tblW w:w="0" w:type="auto"/>
                    <w:tblLook w:val="04A0" w:firstRow="1" w:lastRow="0" w:firstColumn="1" w:lastColumn="0" w:noHBand="0" w:noVBand="1"/>
                  </w:tblPr>
                  <w:tblGrid>
                    <w:gridCol w:w="4450"/>
                    <w:gridCol w:w="4424"/>
                  </w:tblGrid>
                  <w:tr w:rsidR="002E1600" w:rsidRPr="002E1600" w:rsidTr="006D2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273611">
                        <w:pPr>
                          <w:rPr>
                            <w:i/>
                          </w:rPr>
                        </w:pPr>
                        <w:r w:rsidRPr="002E1600">
                          <w:rPr>
                            <w:i/>
                          </w:rPr>
                          <w:t>PRIHODI</w:t>
                        </w:r>
                      </w:p>
                    </w:tc>
                    <w:tc>
                      <w:tcPr>
                        <w:tcW w:w="4673" w:type="dxa"/>
                      </w:tcPr>
                      <w:p w:rsidR="002E1600" w:rsidRPr="002E1600" w:rsidRDefault="002E1600" w:rsidP="00273611">
                        <w:pPr>
                          <w:cnfStyle w:val="100000000000" w:firstRow="1" w:lastRow="0" w:firstColumn="0" w:lastColumn="0" w:oddVBand="0" w:evenVBand="0" w:oddHBand="0" w:evenHBand="0" w:firstRowFirstColumn="0" w:firstRowLastColumn="0" w:lastRowFirstColumn="0" w:lastRowLastColumn="0"/>
                          <w:rPr>
                            <w:i/>
                          </w:rPr>
                        </w:pPr>
                      </w:p>
                    </w:tc>
                  </w:tr>
                  <w:tr w:rsidR="002E1600" w:rsidRPr="002E1600" w:rsidTr="006D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273611">
                        <w:pPr>
                          <w:rPr>
                            <w:i/>
                            <w:lang w:val="hr-HR"/>
                          </w:rPr>
                        </w:pPr>
                        <w:r w:rsidRPr="002E1600">
                          <w:rPr>
                            <w:i/>
                            <w:lang w:val="hr-HR"/>
                          </w:rPr>
                          <w:t>Donacije iz proračuna jedinica regionalne i lokalne samouprave</w:t>
                        </w:r>
                      </w:p>
                    </w:tc>
                    <w:tc>
                      <w:tcPr>
                        <w:tcW w:w="4673" w:type="dxa"/>
                      </w:tcPr>
                      <w:p w:rsidR="002E1600" w:rsidRPr="002E1600" w:rsidRDefault="002E1600" w:rsidP="00273611">
                        <w:pPr>
                          <w:cnfStyle w:val="000000100000" w:firstRow="0" w:lastRow="0" w:firstColumn="0" w:lastColumn="0" w:oddVBand="0" w:evenVBand="0" w:oddHBand="1" w:evenHBand="0" w:firstRowFirstColumn="0" w:firstRowLastColumn="0" w:lastRowFirstColumn="0" w:lastRowLastColumn="0"/>
                          <w:rPr>
                            <w:i/>
                          </w:rPr>
                        </w:pPr>
                        <w:r w:rsidRPr="002E1600">
                          <w:t>2.000,00</w:t>
                        </w:r>
                      </w:p>
                    </w:tc>
                  </w:tr>
                  <w:tr w:rsidR="002E1600" w:rsidRPr="002E1600" w:rsidTr="006D2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273611">
                        <w:pPr>
                          <w:rPr>
                            <w:i/>
                            <w:lang w:val="hr-HR"/>
                          </w:rPr>
                        </w:pPr>
                        <w:r w:rsidRPr="002E1600">
                          <w:rPr>
                            <w:i/>
                            <w:lang w:val="hr-HR"/>
                          </w:rPr>
                          <w:t>Ostali prihodi od donacija</w:t>
                        </w:r>
                      </w:p>
                    </w:tc>
                    <w:tc>
                      <w:tcPr>
                        <w:tcW w:w="4673" w:type="dxa"/>
                      </w:tcPr>
                      <w:p w:rsidR="002E1600" w:rsidRPr="002E1600" w:rsidRDefault="002E1600" w:rsidP="00273611">
                        <w:pPr>
                          <w:cnfStyle w:val="000000010000" w:firstRow="0" w:lastRow="0" w:firstColumn="0" w:lastColumn="0" w:oddVBand="0" w:evenVBand="0" w:oddHBand="0" w:evenHBand="1" w:firstRowFirstColumn="0" w:firstRowLastColumn="0" w:lastRowFirstColumn="0" w:lastRowLastColumn="0"/>
                          <w:rPr>
                            <w:i/>
                          </w:rPr>
                        </w:pPr>
                        <w:r w:rsidRPr="002E1600">
                          <w:t>4.311,00</w:t>
                        </w:r>
                      </w:p>
                    </w:tc>
                  </w:tr>
                  <w:tr w:rsidR="002E1600" w:rsidRPr="002E1600" w:rsidTr="006D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273611">
                        <w:pPr>
                          <w:rPr>
                            <w:i/>
                            <w:lang w:val="hr-HR"/>
                          </w:rPr>
                        </w:pPr>
                        <w:r w:rsidRPr="002E1600">
                          <w:rPr>
                            <w:i/>
                            <w:lang w:val="hr-HR"/>
                          </w:rPr>
                          <w:t>Prihod od članarina</w:t>
                        </w:r>
                      </w:p>
                    </w:tc>
                    <w:tc>
                      <w:tcPr>
                        <w:tcW w:w="4673" w:type="dxa"/>
                      </w:tcPr>
                      <w:p w:rsidR="002E1600" w:rsidRPr="002E1600" w:rsidRDefault="002E1600" w:rsidP="00273611">
                        <w:pPr>
                          <w:cnfStyle w:val="000000100000" w:firstRow="0" w:lastRow="0" w:firstColumn="0" w:lastColumn="0" w:oddVBand="0" w:evenVBand="0" w:oddHBand="1" w:evenHBand="0" w:firstRowFirstColumn="0" w:firstRowLastColumn="0" w:lastRowFirstColumn="0" w:lastRowLastColumn="0"/>
                          <w:rPr>
                            <w:i/>
                          </w:rPr>
                        </w:pPr>
                        <w:r w:rsidRPr="002E1600">
                          <w:t>1.000,00</w:t>
                        </w:r>
                      </w:p>
                    </w:tc>
                  </w:tr>
                  <w:tr w:rsidR="002E1600" w:rsidRPr="002E1600" w:rsidTr="006D2B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273611">
                        <w:pPr>
                          <w:rPr>
                            <w:i/>
                            <w:lang w:val="hr-HR"/>
                          </w:rPr>
                        </w:pPr>
                        <w:r w:rsidRPr="002E1600">
                          <w:rPr>
                            <w:i/>
                            <w:lang w:val="hr-HR"/>
                          </w:rPr>
                          <w:t>Prihodi iz međunarodnih donatora</w:t>
                        </w:r>
                      </w:p>
                    </w:tc>
                    <w:tc>
                      <w:tcPr>
                        <w:tcW w:w="4673" w:type="dxa"/>
                      </w:tcPr>
                      <w:p w:rsidR="002E1600" w:rsidRPr="002E1600" w:rsidRDefault="002E1600" w:rsidP="00273611">
                        <w:pPr>
                          <w:cnfStyle w:val="000000010000" w:firstRow="0" w:lastRow="0" w:firstColumn="0" w:lastColumn="0" w:oddVBand="0" w:evenVBand="0" w:oddHBand="0" w:evenHBand="1" w:firstRowFirstColumn="0" w:firstRowLastColumn="0" w:lastRowFirstColumn="0" w:lastRowLastColumn="0"/>
                          <w:rPr>
                            <w:i/>
                          </w:rPr>
                        </w:pPr>
                        <w:r w:rsidRPr="002E1600">
                          <w:t>90.308,76</w:t>
                        </w:r>
                      </w:p>
                    </w:tc>
                  </w:tr>
                  <w:tr w:rsidR="002E1600" w:rsidRPr="002E1600" w:rsidTr="006D2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273611">
                        <w:pPr>
                          <w:rPr>
                            <w:i/>
                          </w:rPr>
                        </w:pPr>
                        <w:r w:rsidRPr="002E1600">
                          <w:rPr>
                            <w:i/>
                          </w:rPr>
                          <w:t>UKUPNO PRIHODI</w:t>
                        </w:r>
                      </w:p>
                    </w:tc>
                    <w:tc>
                      <w:tcPr>
                        <w:tcW w:w="4673" w:type="dxa"/>
                      </w:tcPr>
                      <w:p w:rsidR="002E1600" w:rsidRPr="002E1600" w:rsidRDefault="009A7CAA" w:rsidP="00273611">
                        <w:pPr>
                          <w:cnfStyle w:val="000000100000" w:firstRow="0" w:lastRow="0" w:firstColumn="0" w:lastColumn="0" w:oddVBand="0" w:evenVBand="0" w:oddHBand="1" w:evenHBand="0" w:firstRowFirstColumn="0" w:firstRowLastColumn="0" w:lastRowFirstColumn="0" w:lastRowLastColumn="0"/>
                          <w:rPr>
                            <w:i/>
                          </w:rPr>
                        </w:pPr>
                        <w:r>
                          <w:rPr>
                            <w:i/>
                          </w:rPr>
                          <w:t>97.616,76</w:t>
                        </w:r>
                      </w:p>
                    </w:tc>
                  </w:tr>
                </w:tbl>
                <w:p w:rsidR="002E1600" w:rsidRDefault="002E1600"/>
              </w:tc>
            </w:tr>
          </w:tbl>
          <w:p w:rsidR="002E1600" w:rsidRDefault="002E1600"/>
        </w:tc>
      </w:tr>
    </w:tbl>
    <w:p w:rsidR="00B87FEC" w:rsidRDefault="00B87FEC" w:rsidP="00B87FEC">
      <w:pPr>
        <w:rPr>
          <w:i/>
        </w:rPr>
      </w:pPr>
    </w:p>
    <w:p w:rsidR="00B87FEC" w:rsidRDefault="00B87FEC" w:rsidP="005E4C39">
      <w:pPr>
        <w:rPr>
          <w:i/>
        </w:rPr>
      </w:pPr>
    </w:p>
    <w:p w:rsidR="00B87FEC" w:rsidRDefault="00B87FEC" w:rsidP="005E4C39">
      <w:pPr>
        <w:rPr>
          <w:i/>
        </w:rPr>
      </w:pPr>
    </w:p>
    <w:tbl>
      <w:tblPr>
        <w:tblStyle w:val="MediumShading1-Accent1"/>
        <w:tblW w:w="0" w:type="auto"/>
        <w:tblLook w:val="04A0" w:firstRow="1" w:lastRow="0" w:firstColumn="1" w:lastColumn="0" w:noHBand="0" w:noVBand="1"/>
      </w:tblPr>
      <w:tblGrid>
        <w:gridCol w:w="9346"/>
      </w:tblGrid>
      <w:tr w:rsidR="002E1600" w:rsidTr="002E1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tbl>
            <w:tblPr>
              <w:tblStyle w:val="MediumShading1-Accent1"/>
              <w:tblW w:w="0" w:type="auto"/>
              <w:tblLook w:val="04A0" w:firstRow="1" w:lastRow="0" w:firstColumn="1" w:lastColumn="0" w:noHBand="0" w:noVBand="1"/>
            </w:tblPr>
            <w:tblGrid>
              <w:gridCol w:w="9110"/>
            </w:tblGrid>
            <w:tr w:rsidR="002E1600" w:rsidTr="002E1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0" w:type="dxa"/>
                </w:tcPr>
                <w:tbl>
                  <w:tblPr>
                    <w:tblStyle w:val="MediumShading1-Accent1"/>
                    <w:tblW w:w="0" w:type="auto"/>
                    <w:tblLook w:val="04A0" w:firstRow="1" w:lastRow="0" w:firstColumn="1" w:lastColumn="0" w:noHBand="0" w:noVBand="1"/>
                  </w:tblPr>
                  <w:tblGrid>
                    <w:gridCol w:w="4466"/>
                    <w:gridCol w:w="4408"/>
                  </w:tblGrid>
                  <w:tr w:rsidR="002E1600" w:rsidRPr="002E1600" w:rsidTr="001C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r w:rsidRPr="002E1600">
                          <w:t>RASHODI</w:t>
                        </w:r>
                      </w:p>
                    </w:tc>
                    <w:tc>
                      <w:tcPr>
                        <w:tcW w:w="4673" w:type="dxa"/>
                      </w:tcPr>
                      <w:p w:rsidR="002E1600" w:rsidRPr="002E1600" w:rsidRDefault="002E1600" w:rsidP="00056CF1">
                        <w:pPr>
                          <w:cnfStyle w:val="100000000000" w:firstRow="1" w:lastRow="0" w:firstColumn="0" w:lastColumn="0" w:oddVBand="0" w:evenVBand="0" w:oddHBand="0" w:evenHBand="0" w:firstRowFirstColumn="0" w:firstRowLastColumn="0" w:lastRowFirstColumn="0" w:lastRowLastColumn="0"/>
                        </w:pPr>
                      </w:p>
                    </w:tc>
                  </w:tr>
                  <w:tr w:rsidR="002E1600" w:rsidRPr="002E1600" w:rsidTr="001C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7539D3">
                        <w:pPr>
                          <w:rPr>
                            <w:lang w:val="hr-HR"/>
                          </w:rPr>
                        </w:pPr>
                        <w:r w:rsidRPr="002E1600">
                          <w:rPr>
                            <w:lang w:val="hr-HR"/>
                          </w:rPr>
                          <w:t xml:space="preserve">Troškovi </w:t>
                        </w:r>
                        <w:r w:rsidR="007539D3">
                          <w:rPr>
                            <w:lang w:val="hr-HR"/>
                          </w:rPr>
                          <w:t>neto</w:t>
                        </w:r>
                        <w:r w:rsidRPr="002E1600">
                          <w:rPr>
                            <w:lang w:val="hr-HR"/>
                          </w:rPr>
                          <w:t xml:space="preserve"> plaće za zaposlene</w:t>
                        </w:r>
                      </w:p>
                    </w:tc>
                    <w:tc>
                      <w:tcPr>
                        <w:tcW w:w="4673" w:type="dxa"/>
                      </w:tcPr>
                      <w:p w:rsidR="002E1600" w:rsidRPr="002E1600" w:rsidRDefault="002E1600" w:rsidP="00056CF1">
                        <w:pPr>
                          <w:jc w:val="right"/>
                          <w:cnfStyle w:val="000000100000" w:firstRow="0" w:lastRow="0" w:firstColumn="0" w:lastColumn="0" w:oddVBand="0" w:evenVBand="0" w:oddHBand="1" w:evenHBand="0" w:firstRowFirstColumn="0" w:firstRowLastColumn="0" w:lastRowFirstColumn="0" w:lastRowLastColumn="0"/>
                        </w:pPr>
                        <w:r w:rsidRPr="002E1600">
                          <w:t>7.946,00</w:t>
                        </w:r>
                      </w:p>
                    </w:tc>
                  </w:tr>
                  <w:tr w:rsidR="002E1600" w:rsidRPr="002E1600" w:rsidTr="001C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Naknade stručnim suradnicima</w:t>
                        </w:r>
                      </w:p>
                    </w:tc>
                    <w:tc>
                      <w:tcPr>
                        <w:tcW w:w="4673" w:type="dxa"/>
                      </w:tcPr>
                      <w:p w:rsidR="002E1600" w:rsidRPr="002E1600" w:rsidRDefault="002E1600" w:rsidP="00056CF1">
                        <w:pPr>
                          <w:jc w:val="right"/>
                          <w:cnfStyle w:val="000000010000" w:firstRow="0" w:lastRow="0" w:firstColumn="0" w:lastColumn="0" w:oddVBand="0" w:evenVBand="0" w:oddHBand="0" w:evenHBand="1" w:firstRowFirstColumn="0" w:firstRowLastColumn="0" w:lastRowFirstColumn="0" w:lastRowLastColumn="0"/>
                        </w:pPr>
                        <w:r w:rsidRPr="002E1600">
                          <w:t>21.257,75</w:t>
                        </w:r>
                      </w:p>
                    </w:tc>
                  </w:tr>
                  <w:tr w:rsidR="002E1600" w:rsidRPr="002E1600" w:rsidTr="001C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Porezi</w:t>
                        </w:r>
                      </w:p>
                    </w:tc>
                    <w:tc>
                      <w:tcPr>
                        <w:tcW w:w="4673" w:type="dxa"/>
                      </w:tcPr>
                      <w:p w:rsidR="002E1600" w:rsidRPr="002E1600" w:rsidRDefault="002E1600" w:rsidP="00056CF1">
                        <w:pPr>
                          <w:jc w:val="right"/>
                          <w:cnfStyle w:val="000000100000" w:firstRow="0" w:lastRow="0" w:firstColumn="0" w:lastColumn="0" w:oddVBand="0" w:evenVBand="0" w:oddHBand="1" w:evenHBand="0" w:firstRowFirstColumn="0" w:firstRowLastColumn="0" w:lastRowFirstColumn="0" w:lastRowLastColumn="0"/>
                        </w:pPr>
                        <w:r w:rsidRPr="002E1600">
                          <w:t>9.753,73</w:t>
                        </w:r>
                      </w:p>
                    </w:tc>
                  </w:tr>
                  <w:tr w:rsidR="002E1600" w:rsidRPr="002E1600" w:rsidTr="001C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Materijalni troškovi Udruge</w:t>
                        </w:r>
                      </w:p>
                    </w:tc>
                    <w:tc>
                      <w:tcPr>
                        <w:tcW w:w="4673" w:type="dxa"/>
                      </w:tcPr>
                      <w:p w:rsidR="002E1600" w:rsidRPr="002E1600" w:rsidRDefault="002E1600" w:rsidP="00056CF1">
                        <w:pPr>
                          <w:jc w:val="right"/>
                          <w:cnfStyle w:val="000000010000" w:firstRow="0" w:lastRow="0" w:firstColumn="0" w:lastColumn="0" w:oddVBand="0" w:evenVBand="0" w:oddHBand="0" w:evenHBand="1" w:firstRowFirstColumn="0" w:firstRowLastColumn="0" w:lastRowFirstColumn="0" w:lastRowLastColumn="0"/>
                        </w:pPr>
                        <w:r w:rsidRPr="002E1600">
                          <w:t>6.976,84</w:t>
                        </w:r>
                      </w:p>
                    </w:tc>
                  </w:tr>
                  <w:tr w:rsidR="002E1600" w:rsidRPr="002E1600" w:rsidTr="001C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Dnevnice</w:t>
                        </w:r>
                      </w:p>
                    </w:tc>
                    <w:tc>
                      <w:tcPr>
                        <w:tcW w:w="4673" w:type="dxa"/>
                      </w:tcPr>
                      <w:p w:rsidR="002E1600" w:rsidRPr="002E1600" w:rsidRDefault="002E1600" w:rsidP="00056CF1">
                        <w:pPr>
                          <w:jc w:val="right"/>
                          <w:cnfStyle w:val="000000100000" w:firstRow="0" w:lastRow="0" w:firstColumn="0" w:lastColumn="0" w:oddVBand="0" w:evenVBand="0" w:oddHBand="1" w:evenHBand="0" w:firstRowFirstColumn="0" w:firstRowLastColumn="0" w:lastRowFirstColumn="0" w:lastRowLastColumn="0"/>
                        </w:pPr>
                        <w:r w:rsidRPr="002E1600">
                          <w:t>2.040,00</w:t>
                        </w:r>
                      </w:p>
                    </w:tc>
                  </w:tr>
                  <w:tr w:rsidR="002E1600" w:rsidRPr="002E1600" w:rsidTr="001C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Osvježenje</w:t>
                        </w:r>
                      </w:p>
                    </w:tc>
                    <w:tc>
                      <w:tcPr>
                        <w:tcW w:w="4673" w:type="dxa"/>
                      </w:tcPr>
                      <w:p w:rsidR="002E1600" w:rsidRPr="002E1600" w:rsidRDefault="002E1600" w:rsidP="00056CF1">
                        <w:pPr>
                          <w:jc w:val="right"/>
                          <w:cnfStyle w:val="000000010000" w:firstRow="0" w:lastRow="0" w:firstColumn="0" w:lastColumn="0" w:oddVBand="0" w:evenVBand="0" w:oddHBand="0" w:evenHBand="1" w:firstRowFirstColumn="0" w:firstRowLastColumn="0" w:lastRowFirstColumn="0" w:lastRowLastColumn="0"/>
                        </w:pPr>
                        <w:r w:rsidRPr="002E1600">
                          <w:t>11.646,35</w:t>
                        </w:r>
                      </w:p>
                    </w:tc>
                  </w:tr>
                  <w:tr w:rsidR="002E1600" w:rsidRPr="002E1600" w:rsidTr="001C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Troškovi banke</w:t>
                        </w:r>
                      </w:p>
                    </w:tc>
                    <w:tc>
                      <w:tcPr>
                        <w:tcW w:w="4673" w:type="dxa"/>
                      </w:tcPr>
                      <w:p w:rsidR="002E1600" w:rsidRPr="002E1600" w:rsidRDefault="002E1600" w:rsidP="00056CF1">
                        <w:pPr>
                          <w:jc w:val="right"/>
                          <w:cnfStyle w:val="000000100000" w:firstRow="0" w:lastRow="0" w:firstColumn="0" w:lastColumn="0" w:oddVBand="0" w:evenVBand="0" w:oddHBand="1" w:evenHBand="0" w:firstRowFirstColumn="0" w:firstRowLastColumn="0" w:lastRowFirstColumn="0" w:lastRowLastColumn="0"/>
                        </w:pPr>
                        <w:r w:rsidRPr="002E1600">
                          <w:t>1.582,23</w:t>
                        </w:r>
                      </w:p>
                    </w:tc>
                  </w:tr>
                  <w:tr w:rsidR="002E1600" w:rsidRPr="002E1600" w:rsidTr="001C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Troškovi smještaja</w:t>
                        </w:r>
                      </w:p>
                    </w:tc>
                    <w:tc>
                      <w:tcPr>
                        <w:tcW w:w="4673" w:type="dxa"/>
                      </w:tcPr>
                      <w:p w:rsidR="002E1600" w:rsidRPr="002E1600" w:rsidRDefault="002E1600" w:rsidP="00056CF1">
                        <w:pPr>
                          <w:jc w:val="right"/>
                          <w:cnfStyle w:val="000000010000" w:firstRow="0" w:lastRow="0" w:firstColumn="0" w:lastColumn="0" w:oddVBand="0" w:evenVBand="0" w:oddHBand="0" w:evenHBand="1" w:firstRowFirstColumn="0" w:firstRowLastColumn="0" w:lastRowFirstColumn="0" w:lastRowLastColumn="0"/>
                        </w:pPr>
                        <w:r w:rsidRPr="002E1600">
                          <w:t>9.033,99</w:t>
                        </w:r>
                      </w:p>
                    </w:tc>
                  </w:tr>
                  <w:tr w:rsidR="002E1600" w:rsidRPr="002E1600" w:rsidTr="001C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Putni troškovi</w:t>
                        </w:r>
                      </w:p>
                    </w:tc>
                    <w:tc>
                      <w:tcPr>
                        <w:tcW w:w="4673" w:type="dxa"/>
                      </w:tcPr>
                      <w:p w:rsidR="002E1600" w:rsidRPr="002E1600" w:rsidRDefault="002E1600" w:rsidP="00056CF1">
                        <w:pPr>
                          <w:jc w:val="right"/>
                          <w:cnfStyle w:val="000000100000" w:firstRow="0" w:lastRow="0" w:firstColumn="0" w:lastColumn="0" w:oddVBand="0" w:evenVBand="0" w:oddHBand="1" w:evenHBand="0" w:firstRowFirstColumn="0" w:firstRowLastColumn="0" w:lastRowFirstColumn="0" w:lastRowLastColumn="0"/>
                        </w:pPr>
                        <w:r w:rsidRPr="002E1600">
                          <w:t>14.717,60</w:t>
                        </w:r>
                      </w:p>
                    </w:tc>
                  </w:tr>
                  <w:tr w:rsidR="002E1600" w:rsidRPr="002E1600" w:rsidTr="001C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Tisak</w:t>
                        </w:r>
                      </w:p>
                    </w:tc>
                    <w:tc>
                      <w:tcPr>
                        <w:tcW w:w="4673" w:type="dxa"/>
                      </w:tcPr>
                      <w:p w:rsidR="002E1600" w:rsidRPr="002E1600" w:rsidRDefault="002E1600" w:rsidP="00056CF1">
                        <w:pPr>
                          <w:jc w:val="right"/>
                          <w:cnfStyle w:val="000000010000" w:firstRow="0" w:lastRow="0" w:firstColumn="0" w:lastColumn="0" w:oddVBand="0" w:evenVBand="0" w:oddHBand="0" w:evenHBand="1" w:firstRowFirstColumn="0" w:firstRowLastColumn="0" w:lastRowFirstColumn="0" w:lastRowLastColumn="0"/>
                        </w:pPr>
                        <w:r w:rsidRPr="002E1600">
                          <w:t>3.187,50</w:t>
                        </w:r>
                      </w:p>
                    </w:tc>
                  </w:tr>
                  <w:tr w:rsidR="002E1600" w:rsidRPr="002E1600" w:rsidTr="001C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Troškovi računovodstvenih usluga</w:t>
                        </w:r>
                      </w:p>
                    </w:tc>
                    <w:tc>
                      <w:tcPr>
                        <w:tcW w:w="4673" w:type="dxa"/>
                      </w:tcPr>
                      <w:p w:rsidR="002E1600" w:rsidRPr="002E1600" w:rsidRDefault="002E1600" w:rsidP="00056CF1">
                        <w:pPr>
                          <w:jc w:val="right"/>
                          <w:cnfStyle w:val="000000100000" w:firstRow="0" w:lastRow="0" w:firstColumn="0" w:lastColumn="0" w:oddVBand="0" w:evenVBand="0" w:oddHBand="1" w:evenHBand="0" w:firstRowFirstColumn="0" w:firstRowLastColumn="0" w:lastRowFirstColumn="0" w:lastRowLastColumn="0"/>
                        </w:pPr>
                        <w:r w:rsidRPr="002E1600">
                          <w:t>2.000,00</w:t>
                        </w:r>
                      </w:p>
                    </w:tc>
                  </w:tr>
                  <w:tr w:rsidR="002E1600" w:rsidRPr="002E1600" w:rsidTr="001C51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1600" w:rsidRPr="002E1600" w:rsidRDefault="002E1600" w:rsidP="00056CF1">
                        <w:pPr>
                          <w:rPr>
                            <w:lang w:val="hr-HR"/>
                          </w:rPr>
                        </w:pPr>
                        <w:r w:rsidRPr="002E1600">
                          <w:rPr>
                            <w:lang w:val="hr-HR"/>
                          </w:rPr>
                          <w:t>UKUPNO RASHODI</w:t>
                        </w:r>
                      </w:p>
                    </w:tc>
                    <w:tc>
                      <w:tcPr>
                        <w:tcW w:w="4673" w:type="dxa"/>
                      </w:tcPr>
                      <w:p w:rsidR="002E1600" w:rsidRPr="002E1600" w:rsidRDefault="002E1600" w:rsidP="00056CF1">
                        <w:pPr>
                          <w:jc w:val="right"/>
                          <w:cnfStyle w:val="000000010000" w:firstRow="0" w:lastRow="0" w:firstColumn="0" w:lastColumn="0" w:oddVBand="0" w:evenVBand="0" w:oddHBand="0" w:evenHBand="1" w:firstRowFirstColumn="0" w:firstRowLastColumn="0" w:lastRowFirstColumn="0" w:lastRowLastColumn="0"/>
                        </w:pPr>
                        <w:r w:rsidRPr="002E1600">
                          <w:t>90.141,99</w:t>
                        </w:r>
                      </w:p>
                    </w:tc>
                  </w:tr>
                </w:tbl>
                <w:p w:rsidR="002E1600" w:rsidRDefault="002E1600"/>
              </w:tc>
            </w:tr>
          </w:tbl>
          <w:p w:rsidR="002E1600" w:rsidRDefault="002E1600"/>
        </w:tc>
      </w:tr>
    </w:tbl>
    <w:p w:rsidR="00D01B67" w:rsidRDefault="002E1600" w:rsidP="002E1600">
      <w:pPr>
        <w:pStyle w:val="ListNumber2"/>
        <w:numPr>
          <w:ilvl w:val="0"/>
          <w:numId w:val="0"/>
        </w:numPr>
      </w:pPr>
      <w:proofErr w:type="spellStart"/>
      <w:r>
        <w:lastRenderedPageBreak/>
        <w:t>Autor</w:t>
      </w:r>
      <w:proofErr w:type="spellEnd"/>
      <w:r>
        <w:t xml:space="preserve"> </w:t>
      </w:r>
      <w:proofErr w:type="spellStart"/>
      <w:r>
        <w:t>izvještaja</w:t>
      </w:r>
      <w:proofErr w:type="spellEnd"/>
      <w:r>
        <w:t>:</w:t>
      </w:r>
    </w:p>
    <w:p w:rsidR="002E1600" w:rsidRDefault="002E1600" w:rsidP="002E1600">
      <w:pPr>
        <w:pStyle w:val="ListNumber2"/>
        <w:numPr>
          <w:ilvl w:val="0"/>
          <w:numId w:val="0"/>
        </w:numPr>
      </w:pPr>
      <w:r>
        <w:t xml:space="preserve">Barbara </w:t>
      </w:r>
      <w:proofErr w:type="spellStart"/>
      <w:r>
        <w:t>Veličković</w:t>
      </w:r>
      <w:proofErr w:type="spellEnd"/>
    </w:p>
    <w:p w:rsidR="002E1600" w:rsidRDefault="002E1600" w:rsidP="002E1600">
      <w:pPr>
        <w:pStyle w:val="ListNumber2"/>
        <w:numPr>
          <w:ilvl w:val="0"/>
          <w:numId w:val="0"/>
        </w:numPr>
      </w:pPr>
      <w:proofErr w:type="spellStart"/>
      <w:r>
        <w:t>Zamjenica</w:t>
      </w:r>
      <w:proofErr w:type="spellEnd"/>
      <w:r>
        <w:t xml:space="preserve"> </w:t>
      </w:r>
      <w:proofErr w:type="spellStart"/>
      <w:r>
        <w:t>izvršne</w:t>
      </w:r>
      <w:proofErr w:type="spellEnd"/>
      <w:r>
        <w:t xml:space="preserve"> </w:t>
      </w:r>
      <w:proofErr w:type="spellStart"/>
      <w:r>
        <w:t>direktorice</w:t>
      </w:r>
      <w:proofErr w:type="spellEnd"/>
    </w:p>
    <w:tbl>
      <w:tblPr>
        <w:tblW w:w="5000" w:type="pct"/>
        <w:tblCellMar>
          <w:left w:w="0" w:type="dxa"/>
          <w:right w:w="0" w:type="dxa"/>
        </w:tblCellMar>
        <w:tblLook w:val="04A0" w:firstRow="1" w:lastRow="0" w:firstColumn="1" w:lastColumn="0" w:noHBand="0" w:noVBand="1"/>
        <w:tblDescription w:val="Contact information"/>
      </w:tblPr>
      <w:tblGrid>
        <w:gridCol w:w="3050"/>
        <w:gridCol w:w="22"/>
        <w:gridCol w:w="3029"/>
        <w:gridCol w:w="22"/>
        <w:gridCol w:w="3007"/>
      </w:tblGrid>
      <w:tr w:rsidR="00D01B67" w:rsidTr="005E4C39">
        <w:tc>
          <w:tcPr>
            <w:tcW w:w="1670" w:type="pct"/>
            <w:tcMar>
              <w:top w:w="72" w:type="dxa"/>
            </w:tcMar>
          </w:tcPr>
          <w:p w:rsidR="00D01B67" w:rsidRDefault="00D01B67" w:rsidP="005E4C39"/>
        </w:tc>
        <w:tc>
          <w:tcPr>
            <w:tcW w:w="12" w:type="pct"/>
            <w:tcMar>
              <w:top w:w="72" w:type="dxa"/>
            </w:tcMar>
          </w:tcPr>
          <w:p w:rsidR="00D01B67" w:rsidRDefault="00D01B67">
            <w:pPr>
              <w:pStyle w:val="TableText"/>
            </w:pPr>
          </w:p>
        </w:tc>
        <w:tc>
          <w:tcPr>
            <w:tcW w:w="1659" w:type="pct"/>
            <w:tcMar>
              <w:top w:w="72" w:type="dxa"/>
            </w:tcMar>
          </w:tcPr>
          <w:p w:rsidR="00D01B67" w:rsidRDefault="00D01B67">
            <w:pPr>
              <w:pStyle w:val="TableText"/>
            </w:pPr>
          </w:p>
        </w:tc>
        <w:tc>
          <w:tcPr>
            <w:tcW w:w="12" w:type="pct"/>
            <w:tcMar>
              <w:top w:w="72" w:type="dxa"/>
            </w:tcMar>
          </w:tcPr>
          <w:p w:rsidR="00D01B67" w:rsidRDefault="00D01B67">
            <w:pPr>
              <w:pStyle w:val="TableText"/>
            </w:pPr>
          </w:p>
        </w:tc>
        <w:tc>
          <w:tcPr>
            <w:tcW w:w="1647" w:type="pct"/>
            <w:tcMar>
              <w:top w:w="72" w:type="dxa"/>
            </w:tcMar>
          </w:tcPr>
          <w:p w:rsidR="00D01B67" w:rsidRDefault="00D01B67">
            <w:pPr>
              <w:pStyle w:val="TableText"/>
            </w:pPr>
          </w:p>
        </w:tc>
      </w:tr>
    </w:tbl>
    <w:p w:rsidR="005E4C39" w:rsidRDefault="002E1600" w:rsidP="002E1600">
      <w:pPr>
        <w:pStyle w:val="TableText"/>
        <w:spacing w:before="480"/>
        <w:ind w:left="0"/>
        <w:rPr>
          <w:b/>
          <w:lang w:val="hr-HR"/>
        </w:rPr>
      </w:pPr>
      <w:r>
        <w:rPr>
          <w:b/>
          <w:lang w:val="hr-HR"/>
        </w:rPr>
        <w:t xml:space="preserve">    </w:t>
      </w:r>
      <w:r w:rsidR="005E4C39">
        <w:rPr>
          <w:b/>
          <w:lang w:val="hr-HR"/>
        </w:rPr>
        <w:t>INFORMACIJE O UDRUZI</w:t>
      </w:r>
    </w:p>
    <w:p w:rsidR="005E4C39" w:rsidRDefault="005E4C39" w:rsidP="005E4C39">
      <w:pPr>
        <w:pStyle w:val="TableText"/>
        <w:spacing w:before="480"/>
        <w:rPr>
          <w:b/>
          <w:lang w:val="hr-HR"/>
        </w:rPr>
      </w:pPr>
      <w:r w:rsidRPr="005E4C39">
        <w:rPr>
          <w:b/>
          <w:lang w:val="hr-HR"/>
        </w:rPr>
        <w:t xml:space="preserve">UDRUGA </w:t>
      </w:r>
      <w:r>
        <w:rPr>
          <w:b/>
          <w:lang w:val="hr-HR"/>
        </w:rPr>
        <w:t>ZA PODRŠKU ŽRTVAMA I SVJEDOCIMA</w:t>
      </w:r>
    </w:p>
    <w:p w:rsidR="005E4C39" w:rsidRPr="005E4C39" w:rsidRDefault="005E4C39" w:rsidP="005E4C39">
      <w:pPr>
        <w:pStyle w:val="TableText"/>
        <w:spacing w:before="480"/>
        <w:rPr>
          <w:b/>
          <w:lang w:val="hr-HR"/>
        </w:rPr>
      </w:pPr>
      <w:r w:rsidRPr="005E4C39">
        <w:rPr>
          <w:b/>
          <w:lang w:val="hr-HR"/>
        </w:rPr>
        <w:t>VICTIM AND WITNESS SUPPORT SERVICE</w:t>
      </w:r>
    </w:p>
    <w:p w:rsidR="005E4C39" w:rsidRPr="005E4C39" w:rsidRDefault="005E4C39" w:rsidP="005E4C39">
      <w:pPr>
        <w:pStyle w:val="TableText"/>
        <w:spacing w:before="480"/>
        <w:rPr>
          <w:b/>
          <w:lang w:val="hr-HR"/>
        </w:rPr>
      </w:pPr>
      <w:r w:rsidRPr="005E4C39">
        <w:rPr>
          <w:b/>
          <w:lang w:val="hr-HR"/>
        </w:rPr>
        <w:t>J.J.Strossmayera 25, 32 00, Vukovar, Croatia</w:t>
      </w:r>
    </w:p>
    <w:p w:rsidR="005E4C39" w:rsidRPr="005E4C39" w:rsidRDefault="005E4C39" w:rsidP="005E4C39">
      <w:pPr>
        <w:pStyle w:val="TableText"/>
        <w:spacing w:before="480"/>
        <w:rPr>
          <w:b/>
          <w:lang w:val="hr-HR"/>
        </w:rPr>
      </w:pPr>
      <w:r w:rsidRPr="005E4C39">
        <w:rPr>
          <w:b/>
          <w:lang w:val="hr-HR"/>
        </w:rPr>
        <w:t xml:space="preserve">e-mail: </w:t>
      </w:r>
      <w:hyperlink r:id="rId18" w:history="1">
        <w:r w:rsidRPr="005E4C39">
          <w:rPr>
            <w:rStyle w:val="Hyperlink"/>
            <w:b/>
            <w:lang w:val="hr-HR"/>
          </w:rPr>
          <w:t>pzs@pzs.hr</w:t>
        </w:r>
      </w:hyperlink>
      <w:r w:rsidRPr="005E4C39">
        <w:rPr>
          <w:lang w:val="hr-HR"/>
        </w:rPr>
        <w:t xml:space="preserve"> </w:t>
      </w:r>
      <w:r w:rsidRPr="005E4C39">
        <w:rPr>
          <w:b/>
          <w:lang w:val="hr-HR"/>
        </w:rPr>
        <w:t xml:space="preserve">web: </w:t>
      </w:r>
      <w:hyperlink r:id="rId19" w:history="1">
        <w:r w:rsidRPr="005E4C39">
          <w:rPr>
            <w:rStyle w:val="Hyperlink"/>
            <w:b/>
            <w:lang w:val="hr-HR"/>
          </w:rPr>
          <w:t>www.pzs.hr</w:t>
        </w:r>
      </w:hyperlink>
      <w:r w:rsidRPr="005E4C39">
        <w:rPr>
          <w:b/>
          <w:lang w:val="hr-HR"/>
        </w:rPr>
        <w:t>;</w:t>
      </w:r>
    </w:p>
    <w:p w:rsidR="00D01B67" w:rsidRDefault="005E4C39">
      <w:pPr>
        <w:pStyle w:val="TableText"/>
        <w:spacing w:before="480"/>
      </w:pPr>
      <w:r>
        <w:rPr>
          <w:noProof/>
          <w:lang w:val="hr-HR" w:eastAsia="zh-CN"/>
        </w:rPr>
        <w:drawing>
          <wp:inline distT="0" distB="0" distL="0" distR="0" wp14:anchorId="12459998" wp14:editId="132226DA">
            <wp:extent cx="227647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8404" cy="1439494"/>
                    </a:xfrm>
                    <a:prstGeom prst="rect">
                      <a:avLst/>
                    </a:prstGeom>
                    <a:noFill/>
                  </pic:spPr>
                </pic:pic>
              </a:graphicData>
            </a:graphic>
          </wp:inline>
        </w:drawing>
      </w:r>
    </w:p>
    <w:sectPr w:rsidR="00D01B67">
      <w:headerReference w:type="default" r:id="rId21"/>
      <w:footerReference w:type="default" r:id="rId22"/>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DF" w:rsidRDefault="007D4CDF">
      <w:pPr>
        <w:spacing w:after="0" w:line="240" w:lineRule="auto"/>
      </w:pPr>
      <w:r>
        <w:separator/>
      </w:r>
    </w:p>
  </w:endnote>
  <w:endnote w:type="continuationSeparator" w:id="0">
    <w:p w:rsidR="007D4CDF" w:rsidRDefault="007D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F4" w:rsidRDefault="00612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F4" w:rsidRDefault="00612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F4" w:rsidRDefault="006126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01" w:rsidRDefault="001D4601">
    <w:pPr>
      <w:pStyle w:val="Footer"/>
    </w:pPr>
    <w:r>
      <w:t xml:space="preserve">Page </w:t>
    </w:r>
    <w:r>
      <w:fldChar w:fldCharType="begin"/>
    </w:r>
    <w:r>
      <w:instrText xml:space="preserve"> page </w:instrText>
    </w:r>
    <w:r>
      <w:fldChar w:fldCharType="separate"/>
    </w:r>
    <w:r w:rsidR="00BD1B25">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DF" w:rsidRDefault="007D4CDF">
      <w:pPr>
        <w:spacing w:after="0" w:line="240" w:lineRule="auto"/>
      </w:pPr>
      <w:r>
        <w:separator/>
      </w:r>
    </w:p>
  </w:footnote>
  <w:footnote w:type="continuationSeparator" w:id="0">
    <w:p w:rsidR="007D4CDF" w:rsidRDefault="007D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F4" w:rsidRDefault="00612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01" w:rsidRPr="006636F7" w:rsidRDefault="001D4601">
    <w:pPr>
      <w:pStyle w:val="HeaderShaded"/>
      <w:tabs>
        <w:tab w:val="left" w:pos="5032"/>
      </w:tabs>
      <w:rPr>
        <w:lang w:val="hr-HR"/>
      </w:rPr>
    </w:pPr>
    <w:r>
      <w:rPr>
        <w:lang w:val="hr-HR"/>
      </w:rPr>
      <w:t>udruga za podršku žrtvama i svjedocima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F4" w:rsidRDefault="006126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01" w:rsidRPr="00AE5912" w:rsidRDefault="001D4601" w:rsidP="00AE5912">
    <w:pPr>
      <w:pStyle w:val="HeaderShaded"/>
      <w:rPr>
        <w:lang w:val="hr-HR"/>
      </w:rPr>
    </w:pPr>
    <w:r>
      <w:rPr>
        <w:lang w:val="hr-HR"/>
      </w:rPr>
      <w:t>udruga za podršku žrtvama i svjedocima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nnualReport"/>
  </w:abstractNum>
  <w:abstractNum w:abstractNumId="11">
    <w:nsid w:val="0A366B89"/>
    <w:multiLevelType w:val="hybridMultilevel"/>
    <w:tmpl w:val="11A2E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B333785"/>
    <w:multiLevelType w:val="hybridMultilevel"/>
    <w:tmpl w:val="E04691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A11445"/>
    <w:multiLevelType w:val="hybridMultilevel"/>
    <w:tmpl w:val="FA66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2D49D3"/>
    <w:multiLevelType w:val="hybridMultilevel"/>
    <w:tmpl w:val="05282FF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18"/>
  </w:num>
  <w:num w:numId="17">
    <w:abstractNumId w:val="12"/>
  </w:num>
  <w:num w:numId="18">
    <w:abstractNumId w:val="10"/>
  </w:num>
  <w:num w:numId="19">
    <w:abstractNumId w:val="15"/>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1"/>
  </w:num>
  <w:num w:numId="25">
    <w:abstractNumId w:val="16"/>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F7"/>
    <w:rsid w:val="000A6D4A"/>
    <w:rsid w:val="001D4601"/>
    <w:rsid w:val="001E71B8"/>
    <w:rsid w:val="00204B8D"/>
    <w:rsid w:val="002E1600"/>
    <w:rsid w:val="00583F71"/>
    <w:rsid w:val="005E4C39"/>
    <w:rsid w:val="006126F4"/>
    <w:rsid w:val="0062019A"/>
    <w:rsid w:val="00632453"/>
    <w:rsid w:val="006636F7"/>
    <w:rsid w:val="007539D3"/>
    <w:rsid w:val="00777692"/>
    <w:rsid w:val="007D4CDF"/>
    <w:rsid w:val="009A7CAA"/>
    <w:rsid w:val="00AE5912"/>
    <w:rsid w:val="00B51C33"/>
    <w:rsid w:val="00B817B5"/>
    <w:rsid w:val="00B87FEC"/>
    <w:rsid w:val="00BD1B25"/>
    <w:rsid w:val="00D01B67"/>
    <w:rsid w:val="00D1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2E1600"/>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2E1600"/>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979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pzs@pzs.hr" TargetMode="Externa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zs.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Downloads\TS102835063.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3AF57E"/>
    <w:lvl w:ilvl="0">
      <w:start w:val="1"/>
      <w:numFmt w:val="bullet"/>
      <w:pStyle w:val="ListBullet"/>
      <w:lvlText w:val="•"/>
      <w:lvlJc w:val="left"/>
      <w:pPr>
        <w:ind w:left="360" w:hanging="360"/>
      </w:pPr>
      <w:rPr>
        <w:rFonts w:ascii="Cambria" w:hAnsi="Cambria" w:hint="default"/>
        <w:color w:val="4F81BD"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53"/>
    <w:rsid w:val="0061574F"/>
    <w:rsid w:val="00BA3B99"/>
    <w:rsid w:val="00DE6853"/>
    <w:rsid w:val="00FD22C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9F3D5D4C74D9DBBB28325DD03B2F5">
    <w:name w:val="8BF9F3D5D4C74D9DBBB28325DD03B2F5"/>
  </w:style>
  <w:style w:type="paragraph" w:customStyle="1" w:styleId="07B3E65CCA854A68BBD572813CD3E5DA">
    <w:name w:val="07B3E65CCA854A68BBD572813CD3E5DA"/>
  </w:style>
  <w:style w:type="paragraph" w:customStyle="1" w:styleId="84E48F270D0442F3BF435A2CD2159AE4">
    <w:name w:val="84E48F270D0442F3BF435A2CD2159AE4"/>
  </w:style>
  <w:style w:type="paragraph" w:customStyle="1" w:styleId="F4D86C86A1DD4275B0EBD98451B60653">
    <w:name w:val="F4D86C86A1DD4275B0EBD98451B60653"/>
  </w:style>
  <w:style w:type="paragraph" w:customStyle="1" w:styleId="46CE5C6FB062486C8BC52EAC14272A45">
    <w:name w:val="46CE5C6FB062486C8BC52EAC14272A45"/>
  </w:style>
  <w:style w:type="paragraph" w:customStyle="1" w:styleId="105D8F0BA978463AB532E78D8C2F3597">
    <w:name w:val="105D8F0BA978463AB532E78D8C2F3597"/>
  </w:style>
  <w:style w:type="paragraph" w:customStyle="1" w:styleId="BB9DA53C25BA4D988D8F34D2322E30BB">
    <w:name w:val="BB9DA53C25BA4D988D8F34D2322E30BB"/>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5918EA715AC2405FBD07C5000A20BE64">
    <w:name w:val="5918EA715AC2405FBD07C5000A20BE64"/>
  </w:style>
  <w:style w:type="paragraph" w:customStyle="1" w:styleId="05E26B488D4642A5A3B79F7D0479F427">
    <w:name w:val="05E26B488D4642A5A3B79F7D0479F427"/>
  </w:style>
  <w:style w:type="paragraph" w:customStyle="1" w:styleId="7757E08044504C198530E2ABF2897D4B">
    <w:name w:val="7757E08044504C198530E2ABF2897D4B"/>
  </w:style>
  <w:style w:type="paragraph" w:customStyle="1" w:styleId="61C8C9B199DF4172AFFB09F5B6FDDCB8">
    <w:name w:val="61C8C9B199DF4172AFFB09F5B6FDDCB8"/>
  </w:style>
  <w:style w:type="paragraph" w:customStyle="1" w:styleId="A0549CCB3EBA4BB59EECAF2BF10BE96F">
    <w:name w:val="A0549CCB3EBA4BB59EECAF2BF10BE96F"/>
  </w:style>
  <w:style w:type="paragraph" w:customStyle="1" w:styleId="289B5056CBDC462C9B07819E9985BF09">
    <w:name w:val="289B5056CBDC462C9B07819E9985BF09"/>
  </w:style>
  <w:style w:type="paragraph" w:customStyle="1" w:styleId="409F0CE26D894358A4DB0B27F2AC61AB">
    <w:name w:val="409F0CE26D894358A4DB0B27F2AC61AB"/>
  </w:style>
  <w:style w:type="paragraph" w:customStyle="1" w:styleId="D09FB5D84DA14DC7A3480471BC4DAD6B">
    <w:name w:val="D09FB5D84DA14DC7A3480471BC4DAD6B"/>
  </w:style>
  <w:style w:type="paragraph" w:customStyle="1" w:styleId="35C0B7B3EC09442FB64AAD7F826C4FAB">
    <w:name w:val="35C0B7B3EC09442FB64AAD7F826C4FAB"/>
  </w:style>
  <w:style w:type="paragraph" w:customStyle="1" w:styleId="6C6B9555702444EBA7165F6C5BE21E33">
    <w:name w:val="6C6B9555702444EBA7165F6C5BE21E33"/>
  </w:style>
  <w:style w:type="paragraph" w:customStyle="1" w:styleId="D442AD91968347F6B5A302D51B1F8B0D">
    <w:name w:val="D442AD91968347F6B5A302D51B1F8B0D"/>
  </w:style>
  <w:style w:type="paragraph" w:customStyle="1" w:styleId="C494623545FD40FEAAB939F72E784795">
    <w:name w:val="C494623545FD40FEAAB939F72E784795"/>
  </w:style>
  <w:style w:type="paragraph" w:customStyle="1" w:styleId="23AE17E33DD04015B20DCACEE7A514D0">
    <w:name w:val="23AE17E33DD04015B20DCACEE7A514D0"/>
  </w:style>
  <w:style w:type="paragraph" w:customStyle="1" w:styleId="A8C8772231674C98ABCE1A32C536211E">
    <w:name w:val="A8C8772231674C98ABCE1A32C536211E"/>
  </w:style>
  <w:style w:type="paragraph" w:customStyle="1" w:styleId="EC0C451EA17B473F8E78494CB6ADCE39">
    <w:name w:val="EC0C451EA17B473F8E78494CB6ADCE39"/>
  </w:style>
  <w:style w:type="paragraph" w:customStyle="1" w:styleId="5423F3D9B0B0457F849DE2553BC5EECB">
    <w:name w:val="5423F3D9B0B0457F849DE2553BC5EECB"/>
  </w:style>
  <w:style w:type="paragraph" w:customStyle="1" w:styleId="782BD942BF7A4A308AC93D0FAD16C8C6">
    <w:name w:val="782BD942BF7A4A308AC93D0FAD16C8C6"/>
  </w:style>
  <w:style w:type="paragraph" w:customStyle="1" w:styleId="EC912813EC614A35850BFB69A31D7B8F">
    <w:name w:val="EC912813EC614A35850BFB69A31D7B8F"/>
  </w:style>
  <w:style w:type="paragraph" w:customStyle="1" w:styleId="659F57E226A54E6DAE1357C633AF0718">
    <w:name w:val="659F57E226A54E6DAE1357C633AF0718"/>
  </w:style>
  <w:style w:type="paragraph" w:customStyle="1" w:styleId="B89BB0AB1EB94DC1AA09D50072409DDF">
    <w:name w:val="B89BB0AB1EB94DC1AA09D50072409D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9F3D5D4C74D9DBBB28325DD03B2F5">
    <w:name w:val="8BF9F3D5D4C74D9DBBB28325DD03B2F5"/>
  </w:style>
  <w:style w:type="paragraph" w:customStyle="1" w:styleId="07B3E65CCA854A68BBD572813CD3E5DA">
    <w:name w:val="07B3E65CCA854A68BBD572813CD3E5DA"/>
  </w:style>
  <w:style w:type="paragraph" w:customStyle="1" w:styleId="84E48F270D0442F3BF435A2CD2159AE4">
    <w:name w:val="84E48F270D0442F3BF435A2CD2159AE4"/>
  </w:style>
  <w:style w:type="paragraph" w:customStyle="1" w:styleId="F4D86C86A1DD4275B0EBD98451B60653">
    <w:name w:val="F4D86C86A1DD4275B0EBD98451B60653"/>
  </w:style>
  <w:style w:type="paragraph" w:customStyle="1" w:styleId="46CE5C6FB062486C8BC52EAC14272A45">
    <w:name w:val="46CE5C6FB062486C8BC52EAC14272A45"/>
  </w:style>
  <w:style w:type="paragraph" w:customStyle="1" w:styleId="105D8F0BA978463AB532E78D8C2F3597">
    <w:name w:val="105D8F0BA978463AB532E78D8C2F3597"/>
  </w:style>
  <w:style w:type="paragraph" w:customStyle="1" w:styleId="BB9DA53C25BA4D988D8F34D2322E30BB">
    <w:name w:val="BB9DA53C25BA4D988D8F34D2322E30BB"/>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5918EA715AC2405FBD07C5000A20BE64">
    <w:name w:val="5918EA715AC2405FBD07C5000A20BE64"/>
  </w:style>
  <w:style w:type="paragraph" w:customStyle="1" w:styleId="05E26B488D4642A5A3B79F7D0479F427">
    <w:name w:val="05E26B488D4642A5A3B79F7D0479F427"/>
  </w:style>
  <w:style w:type="paragraph" w:customStyle="1" w:styleId="7757E08044504C198530E2ABF2897D4B">
    <w:name w:val="7757E08044504C198530E2ABF2897D4B"/>
  </w:style>
  <w:style w:type="paragraph" w:customStyle="1" w:styleId="61C8C9B199DF4172AFFB09F5B6FDDCB8">
    <w:name w:val="61C8C9B199DF4172AFFB09F5B6FDDCB8"/>
  </w:style>
  <w:style w:type="paragraph" w:customStyle="1" w:styleId="A0549CCB3EBA4BB59EECAF2BF10BE96F">
    <w:name w:val="A0549CCB3EBA4BB59EECAF2BF10BE96F"/>
  </w:style>
  <w:style w:type="paragraph" w:customStyle="1" w:styleId="289B5056CBDC462C9B07819E9985BF09">
    <w:name w:val="289B5056CBDC462C9B07819E9985BF09"/>
  </w:style>
  <w:style w:type="paragraph" w:customStyle="1" w:styleId="409F0CE26D894358A4DB0B27F2AC61AB">
    <w:name w:val="409F0CE26D894358A4DB0B27F2AC61AB"/>
  </w:style>
  <w:style w:type="paragraph" w:customStyle="1" w:styleId="D09FB5D84DA14DC7A3480471BC4DAD6B">
    <w:name w:val="D09FB5D84DA14DC7A3480471BC4DAD6B"/>
  </w:style>
  <w:style w:type="paragraph" w:customStyle="1" w:styleId="35C0B7B3EC09442FB64AAD7F826C4FAB">
    <w:name w:val="35C0B7B3EC09442FB64AAD7F826C4FAB"/>
  </w:style>
  <w:style w:type="paragraph" w:customStyle="1" w:styleId="6C6B9555702444EBA7165F6C5BE21E33">
    <w:name w:val="6C6B9555702444EBA7165F6C5BE21E33"/>
  </w:style>
  <w:style w:type="paragraph" w:customStyle="1" w:styleId="D442AD91968347F6B5A302D51B1F8B0D">
    <w:name w:val="D442AD91968347F6B5A302D51B1F8B0D"/>
  </w:style>
  <w:style w:type="paragraph" w:customStyle="1" w:styleId="C494623545FD40FEAAB939F72E784795">
    <w:name w:val="C494623545FD40FEAAB939F72E784795"/>
  </w:style>
  <w:style w:type="paragraph" w:customStyle="1" w:styleId="23AE17E33DD04015B20DCACEE7A514D0">
    <w:name w:val="23AE17E33DD04015B20DCACEE7A514D0"/>
  </w:style>
  <w:style w:type="paragraph" w:customStyle="1" w:styleId="A8C8772231674C98ABCE1A32C536211E">
    <w:name w:val="A8C8772231674C98ABCE1A32C536211E"/>
  </w:style>
  <w:style w:type="paragraph" w:customStyle="1" w:styleId="EC0C451EA17B473F8E78494CB6ADCE39">
    <w:name w:val="EC0C451EA17B473F8E78494CB6ADCE39"/>
  </w:style>
  <w:style w:type="paragraph" w:customStyle="1" w:styleId="5423F3D9B0B0457F849DE2553BC5EECB">
    <w:name w:val="5423F3D9B0B0457F849DE2553BC5EECB"/>
  </w:style>
  <w:style w:type="paragraph" w:customStyle="1" w:styleId="782BD942BF7A4A308AC93D0FAD16C8C6">
    <w:name w:val="782BD942BF7A4A308AC93D0FAD16C8C6"/>
  </w:style>
  <w:style w:type="paragraph" w:customStyle="1" w:styleId="EC912813EC614A35850BFB69A31D7B8F">
    <w:name w:val="EC912813EC614A35850BFB69A31D7B8F"/>
  </w:style>
  <w:style w:type="paragraph" w:customStyle="1" w:styleId="659F57E226A54E6DAE1357C633AF0718">
    <w:name w:val="659F57E226A54E6DAE1357C633AF0718"/>
  </w:style>
  <w:style w:type="paragraph" w:customStyle="1" w:styleId="B89BB0AB1EB94DC1AA09D50072409DDF">
    <w:name w:val="B89BB0AB1EB94DC1AA09D50072409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PublishDate>
  <Abstract>U cilju transparentnosti rada i poslovanja, Udruga za podršku žrtvama i svjedocima sastavlja godišnji izvještaj o svom radu za 2012. godinu te ga javno objavljuje na web stranici Udruge www.pzs.hr</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51722DFF-52BD-4027-9898-3E306FB0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TS102835063.dotx</Template>
  <TotalTime>0</TotalTime>
  <Pages>19</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GODIŠNJI IZVJEŠTAJ</vt:lpstr>
    </vt:vector>
  </TitlesOfParts>
  <Company/>
  <LinksUpToDate>false</LinksUpToDate>
  <CharactersWithSpaces>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dc:title>
  <dc:creator>Barbara</dc:creator>
  <cp:lastModifiedBy>Barbara</cp:lastModifiedBy>
  <cp:revision>2</cp:revision>
  <cp:lastPrinted>2011-08-05T20:35:00Z</cp:lastPrinted>
  <dcterms:created xsi:type="dcterms:W3CDTF">2013-09-30T20:22:00Z</dcterms:created>
  <dcterms:modified xsi:type="dcterms:W3CDTF">2013-09-30T20:22:00Z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