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9" w:rsidRDefault="00883719" w:rsidP="00883719">
      <w:pPr>
        <w:jc w:val="center"/>
        <w:rPr>
          <w:rFonts w:ascii="Calibri" w:hAnsi="Calibri" w:cs="Arial"/>
          <w:sz w:val="52"/>
          <w:szCs w:val="52"/>
        </w:rPr>
      </w:pPr>
    </w:p>
    <w:p w:rsidR="00A743C2" w:rsidRPr="00FC1C27" w:rsidRDefault="00A743C2" w:rsidP="00883719">
      <w:pPr>
        <w:jc w:val="center"/>
        <w:rPr>
          <w:rFonts w:ascii="Calibri" w:hAnsi="Calibri" w:cs="Arial"/>
          <w:sz w:val="72"/>
          <w:szCs w:val="72"/>
        </w:rPr>
      </w:pPr>
      <w:r w:rsidRPr="00FC1C27">
        <w:rPr>
          <w:rFonts w:ascii="Calibri" w:hAnsi="Calibri" w:cs="Arial"/>
          <w:sz w:val="72"/>
          <w:szCs w:val="72"/>
        </w:rPr>
        <w:t>STRATEŠKI PLAN</w:t>
      </w:r>
    </w:p>
    <w:p w:rsidR="00A743C2" w:rsidRPr="00883719" w:rsidRDefault="00A743C2">
      <w:pPr>
        <w:rPr>
          <w:rFonts w:ascii="Calibri" w:hAnsi="Calibri"/>
        </w:rPr>
      </w:pPr>
    </w:p>
    <w:p w:rsidR="00A743C2" w:rsidRPr="00883719" w:rsidRDefault="00A743C2">
      <w:pPr>
        <w:rPr>
          <w:rFonts w:ascii="Calibri" w:hAnsi="Calibri"/>
        </w:rPr>
      </w:pPr>
    </w:p>
    <w:p w:rsidR="00A743C2" w:rsidRDefault="005C0A66" w:rsidP="00883719">
      <w:pPr>
        <w:jc w:val="center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>2014. – 2017.</w:t>
      </w:r>
    </w:p>
    <w:p w:rsidR="004F675D" w:rsidRPr="00883719" w:rsidRDefault="004F675D" w:rsidP="00883719">
      <w:pPr>
        <w:jc w:val="center"/>
        <w:rPr>
          <w:rFonts w:ascii="Calibri" w:hAnsi="Calibri"/>
          <w:sz w:val="52"/>
          <w:szCs w:val="52"/>
        </w:rPr>
      </w:pPr>
    </w:p>
    <w:p w:rsidR="00A743C2" w:rsidRPr="00883719" w:rsidRDefault="00A743C2">
      <w:pPr>
        <w:rPr>
          <w:rFonts w:ascii="Calibri" w:hAnsi="Calibri"/>
        </w:rPr>
      </w:pPr>
    </w:p>
    <w:p w:rsidR="002A6AE3" w:rsidRPr="004F675D" w:rsidRDefault="002A6AE3" w:rsidP="004F675D">
      <w:pPr>
        <w:shd w:val="clear" w:color="auto" w:fill="E2EFD9"/>
        <w:jc w:val="both"/>
        <w:rPr>
          <w:rFonts w:ascii="Calibri" w:hAnsi="Calibri"/>
          <w:b/>
          <w:sz w:val="28"/>
          <w:szCs w:val="28"/>
        </w:rPr>
      </w:pPr>
      <w:r w:rsidRPr="004F675D">
        <w:rPr>
          <w:rFonts w:ascii="Calibri" w:hAnsi="Calibri"/>
          <w:b/>
          <w:sz w:val="28"/>
          <w:szCs w:val="28"/>
        </w:rPr>
        <w:t>VIZIJA</w:t>
      </w:r>
    </w:p>
    <w:p w:rsidR="00A51A87" w:rsidRPr="00B167C9" w:rsidRDefault="00A51A87" w:rsidP="002A6AE3">
      <w:pPr>
        <w:jc w:val="both"/>
        <w:rPr>
          <w:rFonts w:ascii="Calibri" w:hAnsi="Calibri"/>
          <w:b/>
        </w:rPr>
      </w:pPr>
    </w:p>
    <w:p w:rsidR="002A6AE3" w:rsidRPr="00B167C9" w:rsidRDefault="002A6AE3" w:rsidP="002A6AE3">
      <w:pPr>
        <w:jc w:val="both"/>
        <w:rPr>
          <w:rFonts w:ascii="Calibri" w:hAnsi="Calibri"/>
          <w:b/>
        </w:rPr>
      </w:pPr>
      <w:r w:rsidRPr="00B167C9">
        <w:rPr>
          <w:rFonts w:ascii="Calibri" w:hAnsi="Calibri"/>
          <w:b/>
        </w:rPr>
        <w:t xml:space="preserve">Sveobuhvatan sustav podrške </w:t>
      </w:r>
      <w:r w:rsidR="00A51A87" w:rsidRPr="00B167C9">
        <w:rPr>
          <w:rFonts w:ascii="Calibri" w:hAnsi="Calibri"/>
          <w:b/>
        </w:rPr>
        <w:t xml:space="preserve">dostupan svim </w:t>
      </w:r>
      <w:r w:rsidRPr="00B167C9">
        <w:rPr>
          <w:rFonts w:ascii="Calibri" w:hAnsi="Calibri"/>
          <w:b/>
        </w:rPr>
        <w:t xml:space="preserve">žrtvama i svjedocima </w:t>
      </w:r>
      <w:r w:rsidR="0008292D" w:rsidRPr="00B167C9">
        <w:rPr>
          <w:rFonts w:ascii="Calibri" w:hAnsi="Calibri"/>
          <w:b/>
        </w:rPr>
        <w:t>teških kaznenih djela</w:t>
      </w:r>
      <w:r w:rsidR="00EC35A2" w:rsidRPr="00B167C9">
        <w:rPr>
          <w:rFonts w:ascii="Calibri" w:hAnsi="Calibri"/>
          <w:b/>
        </w:rPr>
        <w:t xml:space="preserve"> i drugih oblika nasilja</w:t>
      </w:r>
      <w:r w:rsidR="00B167C9" w:rsidRPr="00B167C9">
        <w:rPr>
          <w:rFonts w:ascii="Calibri" w:hAnsi="Calibri"/>
          <w:b/>
        </w:rPr>
        <w:t xml:space="preserve"> u RH</w:t>
      </w:r>
      <w:r w:rsidR="00A51A87" w:rsidRPr="00B167C9">
        <w:rPr>
          <w:rFonts w:ascii="Calibri" w:hAnsi="Calibri"/>
          <w:b/>
        </w:rPr>
        <w:t xml:space="preserve">. </w:t>
      </w:r>
    </w:p>
    <w:p w:rsidR="002A6AE3" w:rsidRPr="00B167C9" w:rsidRDefault="002A6AE3" w:rsidP="002A6AE3">
      <w:pPr>
        <w:jc w:val="both"/>
        <w:rPr>
          <w:rFonts w:ascii="Calibri" w:hAnsi="Calibri"/>
          <w:b/>
        </w:rPr>
      </w:pPr>
    </w:p>
    <w:p w:rsidR="002A6AE3" w:rsidRPr="004F675D" w:rsidRDefault="002A6AE3" w:rsidP="004F675D">
      <w:pPr>
        <w:shd w:val="clear" w:color="auto" w:fill="E2EFD9"/>
        <w:jc w:val="both"/>
        <w:rPr>
          <w:rFonts w:ascii="Calibri" w:hAnsi="Calibri"/>
          <w:b/>
          <w:sz w:val="28"/>
          <w:szCs w:val="28"/>
        </w:rPr>
      </w:pPr>
      <w:r w:rsidRPr="004F675D">
        <w:rPr>
          <w:rFonts w:ascii="Calibri" w:hAnsi="Calibri"/>
          <w:b/>
          <w:sz w:val="28"/>
          <w:szCs w:val="28"/>
        </w:rPr>
        <w:t>MISIJA</w:t>
      </w:r>
    </w:p>
    <w:p w:rsidR="002A6AE3" w:rsidRPr="00830417" w:rsidRDefault="002A6AE3" w:rsidP="002A6AE3">
      <w:pPr>
        <w:jc w:val="both"/>
        <w:rPr>
          <w:rFonts w:ascii="Calibri" w:hAnsi="Calibri"/>
          <w:b/>
        </w:rPr>
      </w:pPr>
    </w:p>
    <w:p w:rsidR="00B167C9" w:rsidRPr="00AD5763" w:rsidRDefault="00B167C9" w:rsidP="00B167C9">
      <w:pPr>
        <w:pStyle w:val="StatutLista"/>
        <w:numPr>
          <w:ilvl w:val="0"/>
          <w:numId w:val="0"/>
        </w:numPr>
        <w:ind w:left="360" w:hanging="360"/>
        <w:rPr>
          <w:rFonts w:ascii="Calibri" w:hAnsi="Calibri"/>
          <w:b/>
          <w:sz w:val="24"/>
        </w:rPr>
      </w:pPr>
      <w:r w:rsidRPr="00AD5763">
        <w:rPr>
          <w:rFonts w:ascii="Calibri" w:hAnsi="Calibri"/>
          <w:b/>
          <w:sz w:val="24"/>
        </w:rPr>
        <w:t xml:space="preserve">Smanjiti traumu i nelagodu te doprinijeti poboljšanju pravnog, ekonomskog i društvenog  </w:t>
      </w:r>
    </w:p>
    <w:p w:rsidR="00B167C9" w:rsidRPr="00AD5763" w:rsidRDefault="00B167C9" w:rsidP="00B167C9">
      <w:pPr>
        <w:pStyle w:val="StatutLista"/>
        <w:numPr>
          <w:ilvl w:val="0"/>
          <w:numId w:val="0"/>
        </w:numPr>
        <w:ind w:left="360" w:hanging="360"/>
        <w:rPr>
          <w:rFonts w:ascii="Calibri" w:hAnsi="Calibri"/>
          <w:b/>
          <w:sz w:val="24"/>
        </w:rPr>
      </w:pPr>
      <w:r w:rsidRPr="00AD5763">
        <w:rPr>
          <w:rFonts w:ascii="Calibri" w:hAnsi="Calibri"/>
          <w:b/>
          <w:sz w:val="24"/>
        </w:rPr>
        <w:t>položaja žrtava i svjedoka.</w:t>
      </w:r>
    </w:p>
    <w:p w:rsidR="00B167C9" w:rsidRPr="00830417" w:rsidRDefault="00B167C9" w:rsidP="002A6AE3">
      <w:pPr>
        <w:jc w:val="both"/>
        <w:rPr>
          <w:rFonts w:ascii="Calibri" w:hAnsi="Calibri"/>
        </w:rPr>
      </w:pPr>
    </w:p>
    <w:p w:rsidR="004363BE" w:rsidRDefault="004363BE" w:rsidP="002A6AE3">
      <w:pPr>
        <w:jc w:val="both"/>
        <w:rPr>
          <w:rFonts w:ascii="Calibri" w:hAnsi="Calibri"/>
          <w:u w:val="single"/>
        </w:rPr>
      </w:pPr>
    </w:p>
    <w:p w:rsidR="002A6AE3" w:rsidRPr="004F675D" w:rsidRDefault="002A6AE3" w:rsidP="004F675D">
      <w:pPr>
        <w:shd w:val="clear" w:color="auto" w:fill="E2EFD9"/>
        <w:jc w:val="both"/>
        <w:rPr>
          <w:rFonts w:ascii="Calibri" w:hAnsi="Calibri"/>
          <w:b/>
          <w:sz w:val="28"/>
          <w:szCs w:val="28"/>
        </w:rPr>
      </w:pPr>
      <w:r w:rsidRPr="004F675D">
        <w:rPr>
          <w:rFonts w:ascii="Calibri" w:hAnsi="Calibri"/>
          <w:b/>
          <w:sz w:val="28"/>
          <w:szCs w:val="28"/>
        </w:rPr>
        <w:t xml:space="preserve">VRIJEDNOSTI </w:t>
      </w:r>
    </w:p>
    <w:p w:rsidR="001F1456" w:rsidRDefault="001F1456" w:rsidP="002A6AE3">
      <w:pPr>
        <w:jc w:val="both"/>
        <w:rPr>
          <w:rFonts w:ascii="Calibri" w:hAnsi="Calibri"/>
          <w:u w:val="single"/>
        </w:rPr>
      </w:pPr>
    </w:p>
    <w:p w:rsidR="00CF152C" w:rsidRPr="0066457B" w:rsidRDefault="00CF152C" w:rsidP="000D1B56">
      <w:pPr>
        <w:spacing w:after="200" w:line="276" w:lineRule="auto"/>
        <w:contextualSpacing/>
        <w:jc w:val="both"/>
        <w:rPr>
          <w:rFonts w:ascii="Calibri" w:hAnsi="Calibri" w:cs="Calibri"/>
          <w:b/>
          <w:lang w:eastAsia="en-US"/>
        </w:rPr>
      </w:pPr>
      <w:r w:rsidRPr="0066457B">
        <w:rPr>
          <w:rFonts w:ascii="Calibri" w:hAnsi="Calibri" w:cs="Calibri"/>
          <w:b/>
          <w:lang w:eastAsia="en-US"/>
        </w:rPr>
        <w:t>Jednakost</w:t>
      </w:r>
    </w:p>
    <w:p w:rsidR="00CF152C" w:rsidRPr="0066457B" w:rsidRDefault="00CF152C" w:rsidP="00CF152C">
      <w:pPr>
        <w:spacing w:after="200"/>
        <w:contextualSpacing/>
        <w:jc w:val="both"/>
        <w:rPr>
          <w:rFonts w:ascii="Calibri" w:hAnsi="Calibri" w:cs="Calibri"/>
          <w:lang w:eastAsia="en-US"/>
        </w:rPr>
      </w:pPr>
      <w:r w:rsidRPr="0066457B">
        <w:rPr>
          <w:rFonts w:ascii="Calibri" w:hAnsi="Calibri" w:cs="Calibri"/>
          <w:lang w:eastAsia="en-US"/>
        </w:rPr>
        <w:t xml:space="preserve">Jednak pristup i podrška svim žrtvama i svjedocima </w:t>
      </w:r>
      <w:r w:rsidRPr="0066457B">
        <w:rPr>
          <w:rFonts w:ascii="Calibri" w:hAnsi="Calibri" w:cs="Calibri"/>
          <w:color w:val="000000"/>
          <w:lang w:eastAsia="en-US"/>
        </w:rPr>
        <w:t>bez obzira na dob, rasu, boju kože, jezik, vjeru, spol, spolnu orijentaciju, rod i rodno izražavanje, političko i drugo uvjerenje, nacionalno ili socijalno podrijetlo, imovinsko stanje, naobrazbu, društveni položaj, bračno stanje, obiteljske obveze, tjelesne ili duševne poteškoće ili oboljenja te druge osobne karakteristike</w:t>
      </w:r>
      <w:r w:rsidRPr="0066457B">
        <w:rPr>
          <w:rFonts w:ascii="Calibri" w:hAnsi="Calibri" w:cs="Calibri"/>
          <w:lang w:eastAsia="en-US"/>
        </w:rPr>
        <w:t>.</w:t>
      </w:r>
    </w:p>
    <w:p w:rsidR="00CF152C" w:rsidRPr="0066457B" w:rsidRDefault="00CF152C" w:rsidP="00CF152C">
      <w:pPr>
        <w:spacing w:after="200"/>
        <w:ind w:left="1080"/>
        <w:contextualSpacing/>
        <w:jc w:val="both"/>
        <w:rPr>
          <w:rFonts w:ascii="Calibri" w:hAnsi="Calibri" w:cs="Calibri"/>
          <w:b/>
          <w:lang w:eastAsia="en-US"/>
        </w:rPr>
      </w:pPr>
    </w:p>
    <w:p w:rsidR="00CF152C" w:rsidRPr="0066457B" w:rsidRDefault="00CF152C" w:rsidP="000D1B56">
      <w:pPr>
        <w:spacing w:after="200" w:line="276" w:lineRule="auto"/>
        <w:contextualSpacing/>
        <w:jc w:val="both"/>
        <w:rPr>
          <w:rFonts w:ascii="Calibri" w:hAnsi="Calibri" w:cs="Calibri"/>
          <w:b/>
          <w:lang w:eastAsia="en-US"/>
        </w:rPr>
      </w:pPr>
      <w:r w:rsidRPr="0066457B">
        <w:rPr>
          <w:rFonts w:ascii="Calibri" w:hAnsi="Calibri" w:cs="Calibri"/>
          <w:b/>
          <w:lang w:eastAsia="en-US"/>
        </w:rPr>
        <w:t xml:space="preserve">Jednakopravnost </w:t>
      </w:r>
    </w:p>
    <w:p w:rsidR="00CF152C" w:rsidRPr="0066457B" w:rsidRDefault="00CF152C" w:rsidP="00CF152C">
      <w:pPr>
        <w:spacing w:after="200"/>
        <w:contextualSpacing/>
        <w:jc w:val="both"/>
        <w:rPr>
          <w:rFonts w:ascii="Calibri" w:hAnsi="Calibri" w:cs="Calibri"/>
          <w:lang w:eastAsia="en-US"/>
        </w:rPr>
      </w:pPr>
      <w:r w:rsidRPr="0066457B">
        <w:rPr>
          <w:rFonts w:ascii="Calibri" w:hAnsi="Calibri" w:cs="Calibri"/>
          <w:lang w:eastAsia="en-US"/>
        </w:rPr>
        <w:t>Informirati svjedoke i žrtve o njihovim pravima te u suradnji s nadležnim tijelima omogućiti njihovo prakticiranje.</w:t>
      </w:r>
    </w:p>
    <w:p w:rsidR="002A6AE3" w:rsidRDefault="002A6AE3" w:rsidP="002A6AE3">
      <w:pPr>
        <w:jc w:val="both"/>
        <w:rPr>
          <w:rFonts w:ascii="Calibri" w:hAnsi="Calibri"/>
          <w:u w:val="single"/>
        </w:rPr>
      </w:pPr>
    </w:p>
    <w:p w:rsidR="002A6AE3" w:rsidRPr="00C66E33" w:rsidRDefault="002A6AE3" w:rsidP="002A6AE3">
      <w:pPr>
        <w:jc w:val="both"/>
        <w:rPr>
          <w:rFonts w:ascii="Calibri" w:hAnsi="Calibri"/>
          <w:b/>
        </w:rPr>
      </w:pPr>
      <w:r w:rsidRPr="00C66E33">
        <w:rPr>
          <w:rFonts w:ascii="Calibri" w:hAnsi="Calibri"/>
          <w:b/>
        </w:rPr>
        <w:t xml:space="preserve">Ljudska prava, ustavna prava i </w:t>
      </w:r>
      <w:r>
        <w:rPr>
          <w:rFonts w:ascii="Calibri" w:hAnsi="Calibri"/>
          <w:b/>
        </w:rPr>
        <w:t>prava u sudskom</w:t>
      </w:r>
      <w:r w:rsidRPr="00C66E33">
        <w:rPr>
          <w:rFonts w:ascii="Calibri" w:hAnsi="Calibri"/>
          <w:b/>
        </w:rPr>
        <w:t xml:space="preserve"> postupku </w:t>
      </w:r>
    </w:p>
    <w:p w:rsidR="002A6AE3" w:rsidRDefault="002A6AE3" w:rsidP="002A6AE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Poštivanje svih ljudski prava, ustavnih prava i sloboda građana Republike Hrvatske te informiranje o pravima žrtva i svjedoka u sudskim postupcima. </w:t>
      </w:r>
    </w:p>
    <w:p w:rsidR="002A6AE3" w:rsidRDefault="002A6AE3" w:rsidP="002A6AE3">
      <w:pPr>
        <w:jc w:val="both"/>
        <w:rPr>
          <w:rFonts w:ascii="Calibri" w:hAnsi="Calibri"/>
        </w:rPr>
      </w:pPr>
    </w:p>
    <w:p w:rsidR="002A6AE3" w:rsidRDefault="002A6AE3" w:rsidP="000D1B56">
      <w:pPr>
        <w:jc w:val="both"/>
        <w:rPr>
          <w:rFonts w:ascii="Calibri" w:hAnsi="Calibri"/>
          <w:b/>
        </w:rPr>
      </w:pPr>
      <w:r w:rsidRPr="005A46C3">
        <w:rPr>
          <w:rFonts w:ascii="Calibri" w:hAnsi="Calibri"/>
          <w:b/>
        </w:rPr>
        <w:t>Nenasilje</w:t>
      </w:r>
    </w:p>
    <w:p w:rsidR="002A6AE3" w:rsidRDefault="00CF152C" w:rsidP="002A6AE3">
      <w:pPr>
        <w:jc w:val="both"/>
        <w:rPr>
          <w:rFonts w:ascii="Calibri" w:hAnsi="Calibri"/>
        </w:rPr>
      </w:pPr>
      <w:r w:rsidRPr="00CF152C">
        <w:rPr>
          <w:rFonts w:ascii="Calibri" w:hAnsi="Calibri"/>
        </w:rPr>
        <w:t>Uvažavajući integritet i dostojanstvo svake osobe odričemo se bilo kakvog oblika nasilja te svojim aktivnostima promoviramo kulturu nenasilja</w:t>
      </w:r>
      <w:r>
        <w:rPr>
          <w:rFonts w:ascii="Calibri" w:hAnsi="Calibri"/>
        </w:rPr>
        <w:t>.</w:t>
      </w:r>
    </w:p>
    <w:p w:rsidR="00CF152C" w:rsidRDefault="00CF152C" w:rsidP="002A6AE3">
      <w:pPr>
        <w:jc w:val="both"/>
        <w:rPr>
          <w:rFonts w:ascii="Calibri" w:hAnsi="Calibri"/>
        </w:rPr>
      </w:pPr>
    </w:p>
    <w:p w:rsidR="002A6AE3" w:rsidRPr="005A46C3" w:rsidRDefault="002A6AE3" w:rsidP="000D1B56">
      <w:pPr>
        <w:jc w:val="both"/>
        <w:rPr>
          <w:rFonts w:ascii="Calibri" w:hAnsi="Calibri"/>
          <w:b/>
        </w:rPr>
      </w:pPr>
      <w:r w:rsidRPr="005A46C3">
        <w:rPr>
          <w:rFonts w:ascii="Calibri" w:hAnsi="Calibri"/>
          <w:b/>
        </w:rPr>
        <w:t xml:space="preserve">Solidarnost </w:t>
      </w:r>
      <w:r w:rsidR="00CF152C">
        <w:rPr>
          <w:rFonts w:ascii="Calibri" w:hAnsi="Calibri"/>
          <w:b/>
        </w:rPr>
        <w:t>i razumijevanje</w:t>
      </w:r>
    </w:p>
    <w:p w:rsidR="002A6AE3" w:rsidRPr="0066457B" w:rsidRDefault="00E66BF2" w:rsidP="00E66BF2">
      <w:pPr>
        <w:pStyle w:val="Odlomakpopisa"/>
        <w:spacing w:line="240" w:lineRule="auto"/>
        <w:ind w:left="0"/>
        <w:jc w:val="both"/>
        <w:rPr>
          <w:rFonts w:cs="Calibri"/>
          <w:sz w:val="24"/>
          <w:szCs w:val="24"/>
        </w:rPr>
      </w:pPr>
      <w:r w:rsidRPr="0066457B">
        <w:rPr>
          <w:rFonts w:cs="Calibri"/>
          <w:sz w:val="24"/>
          <w:szCs w:val="24"/>
        </w:rPr>
        <w:lastRenderedPageBreak/>
        <w:t>Solidarnost sa</w:t>
      </w:r>
      <w:r w:rsidR="00CF152C" w:rsidRPr="0066457B">
        <w:rPr>
          <w:rFonts w:cs="Calibri"/>
          <w:sz w:val="24"/>
          <w:szCs w:val="24"/>
        </w:rPr>
        <w:t xml:space="preserve"> žrtvama i svjedocima razumijevajući </w:t>
      </w:r>
      <w:r w:rsidRPr="0066457B">
        <w:rPr>
          <w:rFonts w:cs="Calibri"/>
          <w:sz w:val="24"/>
          <w:szCs w:val="24"/>
        </w:rPr>
        <w:t>emocionalno stanje i stre</w:t>
      </w:r>
      <w:r w:rsidR="00CF152C" w:rsidRPr="0066457B">
        <w:rPr>
          <w:rFonts w:cs="Calibri"/>
          <w:sz w:val="24"/>
          <w:szCs w:val="24"/>
        </w:rPr>
        <w:t>sn</w:t>
      </w:r>
      <w:r w:rsidRPr="0066457B">
        <w:rPr>
          <w:rFonts w:cs="Calibri"/>
          <w:sz w:val="24"/>
          <w:szCs w:val="24"/>
        </w:rPr>
        <w:t xml:space="preserve">e </w:t>
      </w:r>
      <w:r w:rsidR="0076265B" w:rsidRPr="0066457B">
        <w:rPr>
          <w:rFonts w:cs="Calibri"/>
          <w:sz w:val="24"/>
          <w:szCs w:val="24"/>
        </w:rPr>
        <w:t>okolnosti</w:t>
      </w:r>
      <w:r w:rsidRPr="0066457B">
        <w:rPr>
          <w:rFonts w:cs="Calibri"/>
          <w:sz w:val="24"/>
          <w:szCs w:val="24"/>
        </w:rPr>
        <w:t xml:space="preserve"> u kojima se nalaze pružajući oblik podrške koji odgovara individualnim potrebama svjedoka i/ili žrtve. </w:t>
      </w:r>
      <w:r w:rsidR="00CF152C" w:rsidRPr="0066457B">
        <w:rPr>
          <w:rFonts w:cs="Calibri"/>
          <w:sz w:val="24"/>
          <w:szCs w:val="24"/>
        </w:rPr>
        <w:t xml:space="preserve"> </w:t>
      </w:r>
    </w:p>
    <w:p w:rsidR="002A6AE3" w:rsidRPr="006271AB" w:rsidRDefault="002A6AE3" w:rsidP="002A6AE3">
      <w:pPr>
        <w:jc w:val="both"/>
        <w:rPr>
          <w:rFonts w:ascii="Calibri" w:hAnsi="Calibri"/>
          <w:b/>
        </w:rPr>
      </w:pPr>
      <w:r w:rsidRPr="006271AB">
        <w:rPr>
          <w:rFonts w:ascii="Calibri" w:hAnsi="Calibri"/>
          <w:b/>
        </w:rPr>
        <w:t xml:space="preserve">Promicanje volonterstva na lokalnoj, regionalnoj i nacionalnoj razini </w:t>
      </w:r>
    </w:p>
    <w:p w:rsidR="002A6AE3" w:rsidRPr="00C40232" w:rsidRDefault="002A6AE3" w:rsidP="002A6AE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Promoviranje volonterstva i kulture volontiranja na svim razinama na području Republike Hrvatske. Promicanje volonterstva u državnim institucijama. </w:t>
      </w:r>
    </w:p>
    <w:p w:rsidR="002A6AE3" w:rsidRDefault="002A6AE3" w:rsidP="002A6AE3">
      <w:pPr>
        <w:jc w:val="both"/>
        <w:rPr>
          <w:rFonts w:ascii="Calibri" w:hAnsi="Calibri"/>
        </w:rPr>
      </w:pPr>
    </w:p>
    <w:p w:rsidR="00237719" w:rsidRDefault="00237719" w:rsidP="003D26AD">
      <w:pPr>
        <w:jc w:val="center"/>
        <w:rPr>
          <w:rFonts w:ascii="Calibri" w:hAnsi="Calibri"/>
          <w:b/>
          <w:sz w:val="28"/>
          <w:szCs w:val="28"/>
        </w:rPr>
      </w:pPr>
    </w:p>
    <w:p w:rsidR="00D321EF" w:rsidRDefault="004960D2" w:rsidP="004F675D">
      <w:pPr>
        <w:shd w:val="clear" w:color="auto" w:fill="E2EFD9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SWOT ANALIZA</w:t>
      </w:r>
    </w:p>
    <w:p w:rsidR="002E4173" w:rsidRDefault="002E4173" w:rsidP="002E4173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E4173" w:rsidRPr="001A5BDD" w:rsidTr="004F675D">
        <w:tc>
          <w:tcPr>
            <w:tcW w:w="4644" w:type="dxa"/>
            <w:shd w:val="clear" w:color="auto" w:fill="E2EFD9"/>
          </w:tcPr>
          <w:p w:rsidR="002E4173" w:rsidRPr="001A5BDD" w:rsidRDefault="002E4173" w:rsidP="00C16C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Unutarnje s</w:t>
            </w:r>
            <w:r w:rsidRPr="001A5BDD">
              <w:rPr>
                <w:rFonts w:ascii="Calibri" w:hAnsi="Calibri"/>
                <w:b/>
              </w:rPr>
              <w:t>nage</w:t>
            </w:r>
          </w:p>
        </w:tc>
        <w:tc>
          <w:tcPr>
            <w:tcW w:w="4644" w:type="dxa"/>
            <w:shd w:val="clear" w:color="auto" w:fill="E2EFD9"/>
          </w:tcPr>
          <w:p w:rsidR="002E4173" w:rsidRPr="001A5BDD" w:rsidRDefault="002E4173" w:rsidP="00C16C02">
            <w:pPr>
              <w:rPr>
                <w:rFonts w:ascii="Calibri" w:hAnsi="Calibri"/>
                <w:b/>
              </w:rPr>
            </w:pPr>
            <w:r w:rsidRPr="001A5BDD">
              <w:rPr>
                <w:rFonts w:ascii="Calibri" w:hAnsi="Calibri"/>
                <w:b/>
              </w:rPr>
              <w:t>Slabosti</w:t>
            </w:r>
          </w:p>
        </w:tc>
      </w:tr>
      <w:tr w:rsidR="002E4173" w:rsidRPr="001A5BDD">
        <w:tc>
          <w:tcPr>
            <w:tcW w:w="4644" w:type="dxa"/>
            <w:tcBorders>
              <w:bottom w:val="single" w:sz="12" w:space="0" w:color="auto"/>
            </w:tcBorders>
            <w:shd w:val="clear" w:color="auto" w:fill="auto"/>
          </w:tcPr>
          <w:p w:rsidR="002E4173" w:rsidRPr="001A5BDD" w:rsidRDefault="00830417" w:rsidP="00442C0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Višegodišnje sudjelovanje i iskustvo u</w:t>
            </w:r>
            <w:r w:rsidR="002E4173" w:rsidRPr="001A5BDD">
              <w:rPr>
                <w:rFonts w:ascii="Calibri" w:hAnsi="Calibri"/>
              </w:rPr>
              <w:t xml:space="preserve"> razvoju postojećeg sustava  podrške </w:t>
            </w:r>
          </w:p>
          <w:p w:rsidR="002E4173" w:rsidRPr="001A5BDD" w:rsidRDefault="002E4173" w:rsidP="00442C0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>Rasprostranjenost na području RH</w:t>
            </w:r>
          </w:p>
          <w:p w:rsidR="002E4173" w:rsidRPr="00830417" w:rsidRDefault="002E4173" w:rsidP="00442C0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830417">
              <w:rPr>
                <w:rFonts w:ascii="Calibri" w:hAnsi="Calibri"/>
              </w:rPr>
              <w:t xml:space="preserve">Suradnja s Odjelima za organiziranje i pružanje podrške </w:t>
            </w:r>
            <w:r w:rsidR="00830417" w:rsidRPr="00830417">
              <w:rPr>
                <w:rFonts w:ascii="Calibri" w:hAnsi="Calibri"/>
              </w:rPr>
              <w:t>žrtvama i svjedocima na županijskim sudovima</w:t>
            </w:r>
            <w:r w:rsidR="00830417">
              <w:rPr>
                <w:rFonts w:ascii="Calibri" w:hAnsi="Calibri"/>
              </w:rPr>
              <w:t xml:space="preserve"> i s Ministarstvom pravosuđa</w:t>
            </w:r>
          </w:p>
          <w:p w:rsidR="00830417" w:rsidRPr="001A5BDD" w:rsidRDefault="00830417" w:rsidP="00442C0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>Suradnja i partnerstvo s drugim organizacijama</w:t>
            </w:r>
          </w:p>
          <w:p w:rsidR="002E4173" w:rsidRPr="001A5BDD" w:rsidRDefault="002E4173" w:rsidP="00442C0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>Entuzijazam</w:t>
            </w:r>
          </w:p>
          <w:p w:rsidR="002E4173" w:rsidRPr="001A5BDD" w:rsidRDefault="00830417" w:rsidP="00442C0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Motivacija</w:t>
            </w:r>
            <w:r w:rsidR="002E4173" w:rsidRPr="001A5BDD">
              <w:rPr>
                <w:rFonts w:ascii="Calibri" w:hAnsi="Calibri"/>
              </w:rPr>
              <w:t xml:space="preserve"> za promjenama</w:t>
            </w:r>
          </w:p>
          <w:p w:rsidR="002E4173" w:rsidRDefault="00830417" w:rsidP="00442C0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Ljudi </w:t>
            </w:r>
            <w:r w:rsidR="002E4173" w:rsidRPr="001A5BDD">
              <w:rPr>
                <w:rFonts w:ascii="Calibri" w:hAnsi="Calibri"/>
              </w:rPr>
              <w:t>različitih struka i profesija</w:t>
            </w:r>
            <w:r w:rsidR="00442C05">
              <w:rPr>
                <w:rFonts w:ascii="Calibri" w:hAnsi="Calibri"/>
              </w:rPr>
              <w:t xml:space="preserve"> s različtim znanjima i vještinama</w:t>
            </w:r>
          </w:p>
          <w:p w:rsidR="00442C05" w:rsidRDefault="00442C05" w:rsidP="00442C0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Jasna strategija rada</w:t>
            </w:r>
          </w:p>
          <w:p w:rsidR="002E4173" w:rsidRPr="00442C05" w:rsidRDefault="00442C05" w:rsidP="00C16C0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Mreža suradnika u zajednici</w:t>
            </w:r>
          </w:p>
        </w:tc>
        <w:tc>
          <w:tcPr>
            <w:tcW w:w="4644" w:type="dxa"/>
            <w:tcBorders>
              <w:bottom w:val="single" w:sz="12" w:space="0" w:color="auto"/>
            </w:tcBorders>
            <w:shd w:val="clear" w:color="auto" w:fill="auto"/>
          </w:tcPr>
          <w:p w:rsidR="002E4173" w:rsidRPr="001A5BDD" w:rsidRDefault="002E4173" w:rsidP="002E417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 xml:space="preserve">Rasprostranjenost članova otežava </w:t>
            </w:r>
            <w:r w:rsidR="00442C05">
              <w:rPr>
                <w:rFonts w:ascii="Calibri" w:hAnsi="Calibri"/>
              </w:rPr>
              <w:t>funckoniranje</w:t>
            </w:r>
          </w:p>
          <w:p w:rsidR="002E4173" w:rsidRPr="001A5BDD" w:rsidRDefault="002E4173" w:rsidP="002E417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 xml:space="preserve">Aktivnosti Udruge provode se </w:t>
            </w:r>
            <w:r w:rsidR="00442C05">
              <w:rPr>
                <w:rFonts w:ascii="Calibri" w:hAnsi="Calibri"/>
              </w:rPr>
              <w:t>uglavnom</w:t>
            </w:r>
            <w:r w:rsidRPr="001A5BDD">
              <w:rPr>
                <w:rFonts w:ascii="Calibri" w:hAnsi="Calibri"/>
              </w:rPr>
              <w:t xml:space="preserve"> na volonterskoj osnovi </w:t>
            </w:r>
          </w:p>
          <w:p w:rsidR="002E4173" w:rsidRPr="001A5BDD" w:rsidRDefault="002E4173" w:rsidP="002E417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>Ne</w:t>
            </w:r>
            <w:r w:rsidR="00442C05">
              <w:rPr>
                <w:rFonts w:ascii="Calibri" w:hAnsi="Calibri"/>
              </w:rPr>
              <w:t>dostatak formalne suradnje</w:t>
            </w:r>
            <w:r w:rsidRPr="001A5BDD">
              <w:rPr>
                <w:rFonts w:ascii="Calibri" w:hAnsi="Calibri"/>
              </w:rPr>
              <w:t xml:space="preserve"> između Ministarstva pravosuđa i Udruge </w:t>
            </w:r>
          </w:p>
          <w:p w:rsidR="002E4173" w:rsidRPr="001A5BDD" w:rsidRDefault="002E4173" w:rsidP="002E417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 xml:space="preserve">Nedostatak kontinuiranog izvora prihoda </w:t>
            </w:r>
          </w:p>
          <w:p w:rsidR="002E4173" w:rsidRPr="001A5BDD" w:rsidRDefault="002E4173" w:rsidP="00C16C02">
            <w:pPr>
              <w:ind w:left="360"/>
              <w:rPr>
                <w:rFonts w:ascii="Calibri" w:hAnsi="Calibri"/>
              </w:rPr>
            </w:pPr>
          </w:p>
          <w:p w:rsidR="002E4173" w:rsidRPr="001A5BDD" w:rsidRDefault="002E4173" w:rsidP="00C16C02">
            <w:pPr>
              <w:rPr>
                <w:rFonts w:ascii="Calibri" w:hAnsi="Calibri"/>
              </w:rPr>
            </w:pPr>
          </w:p>
        </w:tc>
      </w:tr>
      <w:tr w:rsidR="002E4173" w:rsidRPr="001A5BDD" w:rsidTr="004F675D">
        <w:tc>
          <w:tcPr>
            <w:tcW w:w="4644" w:type="dxa"/>
            <w:tcBorders>
              <w:top w:val="single" w:sz="12" w:space="0" w:color="auto"/>
            </w:tcBorders>
            <w:shd w:val="clear" w:color="auto" w:fill="E2EFD9"/>
          </w:tcPr>
          <w:p w:rsidR="002E4173" w:rsidRPr="001A5BDD" w:rsidRDefault="002E4173" w:rsidP="00C16C02">
            <w:pPr>
              <w:rPr>
                <w:rFonts w:ascii="Calibri" w:hAnsi="Calibri"/>
                <w:b/>
              </w:rPr>
            </w:pPr>
            <w:r w:rsidRPr="001A5BDD">
              <w:rPr>
                <w:rFonts w:ascii="Calibri" w:hAnsi="Calibri"/>
                <w:b/>
              </w:rPr>
              <w:t xml:space="preserve">Prilike </w:t>
            </w:r>
          </w:p>
        </w:tc>
        <w:tc>
          <w:tcPr>
            <w:tcW w:w="4644" w:type="dxa"/>
            <w:tcBorders>
              <w:top w:val="single" w:sz="12" w:space="0" w:color="auto"/>
            </w:tcBorders>
            <w:shd w:val="clear" w:color="auto" w:fill="E2EFD9"/>
          </w:tcPr>
          <w:p w:rsidR="002E4173" w:rsidRPr="001A5BDD" w:rsidRDefault="002E4173" w:rsidP="00C16C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Vanjske p</w:t>
            </w:r>
            <w:r w:rsidRPr="001A5BDD">
              <w:rPr>
                <w:rFonts w:ascii="Calibri" w:hAnsi="Calibri"/>
                <w:b/>
              </w:rPr>
              <w:t xml:space="preserve">rijetnje </w:t>
            </w:r>
          </w:p>
        </w:tc>
      </w:tr>
      <w:tr w:rsidR="002E4173" w:rsidRPr="001A5BDD">
        <w:tc>
          <w:tcPr>
            <w:tcW w:w="4644" w:type="dxa"/>
            <w:shd w:val="clear" w:color="auto" w:fill="auto"/>
          </w:tcPr>
          <w:p w:rsidR="00AD47F3" w:rsidRDefault="00AD47F3" w:rsidP="00AD47F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>Nepostojanje drugih organizacija koje se bave ovim djelokrugom rada na području RH</w:t>
            </w:r>
          </w:p>
          <w:p w:rsidR="00AD47F3" w:rsidRPr="001A5BDD" w:rsidRDefault="00AD47F3" w:rsidP="00AD47F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Problemi i p</w:t>
            </w:r>
            <w:r w:rsidRPr="001A5BDD">
              <w:rPr>
                <w:rFonts w:ascii="Calibri" w:hAnsi="Calibri"/>
              </w:rPr>
              <w:t xml:space="preserve">otrebe </w:t>
            </w:r>
            <w:r>
              <w:rPr>
                <w:rFonts w:ascii="Calibri" w:hAnsi="Calibri"/>
              </w:rPr>
              <w:t>žrtava nisu dovoljno prepoznati u javnosti</w:t>
            </w:r>
          </w:p>
          <w:p w:rsidR="00AD47F3" w:rsidRDefault="00AD47F3" w:rsidP="00AD47F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Nedostatne socijalne usluge u zajednici</w:t>
            </w:r>
          </w:p>
          <w:p w:rsidR="00AD47F3" w:rsidRDefault="00AD47F3" w:rsidP="00AD47F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Nepostojanje jasne strategije vlade o daljnjem razvoju sustava podrške</w:t>
            </w:r>
          </w:p>
          <w:p w:rsidR="00E9290F" w:rsidRPr="001A5BDD" w:rsidRDefault="00E9290F" w:rsidP="00AD47F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Mogućnost suradnje s Ministarstvom pravosuđa, Ministarstvom unutrašnjih poslova, Ministarstvom socijalne politike i mladih </w:t>
            </w:r>
          </w:p>
          <w:p w:rsidR="002E4173" w:rsidRPr="001A5BDD" w:rsidRDefault="00AD47F3" w:rsidP="0083041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Mogućnost s</w:t>
            </w:r>
            <w:r w:rsidR="002E4173" w:rsidRPr="001A5BDD">
              <w:rPr>
                <w:rFonts w:ascii="Calibri" w:hAnsi="Calibri"/>
              </w:rPr>
              <w:t xml:space="preserve">udjelovanje u kreiranju politika </w:t>
            </w:r>
            <w:r>
              <w:rPr>
                <w:rFonts w:ascii="Calibri" w:hAnsi="Calibri"/>
              </w:rPr>
              <w:t>relevantnih za</w:t>
            </w:r>
            <w:r w:rsidR="002E4173" w:rsidRPr="001A5BDD">
              <w:rPr>
                <w:rFonts w:ascii="Calibri" w:hAnsi="Calibri"/>
              </w:rPr>
              <w:t xml:space="preserve"> razvoj podrške žrtvama</w:t>
            </w:r>
            <w:r w:rsidRPr="001A5BD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 svjedocima</w:t>
            </w:r>
          </w:p>
          <w:p w:rsidR="002E4173" w:rsidRPr="001A5BDD" w:rsidRDefault="002E4173" w:rsidP="0083041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 xml:space="preserve">Razvoj suradnje i partnerstva </w:t>
            </w:r>
            <w:r w:rsidR="00AD47F3">
              <w:rPr>
                <w:rFonts w:ascii="Calibri" w:hAnsi="Calibri"/>
              </w:rPr>
              <w:t xml:space="preserve">kroz prijenos znanja i iskustva </w:t>
            </w:r>
            <w:r w:rsidR="00AD47F3" w:rsidRPr="001A5BDD">
              <w:rPr>
                <w:rFonts w:ascii="Calibri" w:hAnsi="Calibri"/>
              </w:rPr>
              <w:t>različitim organizacijama</w:t>
            </w:r>
            <w:r w:rsidR="00AD47F3">
              <w:rPr>
                <w:rFonts w:ascii="Calibri" w:hAnsi="Calibri"/>
              </w:rPr>
              <w:t xml:space="preserve"> u regiji </w:t>
            </w:r>
          </w:p>
          <w:p w:rsidR="002E4173" w:rsidRPr="001A5BDD" w:rsidRDefault="002E4173" w:rsidP="0083041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 xml:space="preserve">Europski standardi koje RH mora zadovoljiti </w:t>
            </w:r>
          </w:p>
          <w:p w:rsidR="002E4173" w:rsidRPr="001A5BDD" w:rsidRDefault="002E4173" w:rsidP="0083041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1A5BDD">
              <w:rPr>
                <w:rFonts w:ascii="Calibri" w:hAnsi="Calibri"/>
              </w:rPr>
              <w:t xml:space="preserve">Članstvo u srodnim međunarodnim organizacijama </w:t>
            </w:r>
          </w:p>
        </w:tc>
        <w:tc>
          <w:tcPr>
            <w:tcW w:w="4644" w:type="dxa"/>
            <w:shd w:val="clear" w:color="auto" w:fill="auto"/>
          </w:tcPr>
          <w:p w:rsidR="00AD47F3" w:rsidRDefault="00AD47F3" w:rsidP="002E417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Niska razina motivacije državnih tijela za probleme i potrebe žrtava</w:t>
            </w:r>
          </w:p>
          <w:p w:rsidR="00E9290F" w:rsidRDefault="00E9290F" w:rsidP="002E417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Niska razina interesa relevantnih ministarstava te sporost u primjeni svjetskih trendova u </w:t>
            </w:r>
            <w:r w:rsidR="0057321C">
              <w:rPr>
                <w:rFonts w:ascii="Calibri" w:hAnsi="Calibri"/>
              </w:rPr>
              <w:t>pravima žrtava</w:t>
            </w:r>
          </w:p>
          <w:p w:rsidR="00AD47F3" w:rsidRDefault="00AD47F3" w:rsidP="002E417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Nepostupanje po pozitivnim pravnim propisima vezano za prava i položaj žrtava</w:t>
            </w:r>
          </w:p>
          <w:p w:rsidR="002E4173" w:rsidRDefault="00AD47F3" w:rsidP="00AD47F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Nezainteresiranost </w:t>
            </w:r>
            <w:r w:rsidR="002E4173" w:rsidRPr="001A5BDD">
              <w:rPr>
                <w:rFonts w:ascii="Calibri" w:hAnsi="Calibri"/>
              </w:rPr>
              <w:t>javnosti</w:t>
            </w:r>
            <w:r>
              <w:rPr>
                <w:rFonts w:ascii="Calibri" w:hAnsi="Calibri"/>
              </w:rPr>
              <w:t xml:space="preserve"> i medija za prava i potrebe žrtava</w:t>
            </w:r>
          </w:p>
          <w:p w:rsidR="00AD47F3" w:rsidRPr="001A5BDD" w:rsidRDefault="00AD47F3" w:rsidP="00214871">
            <w:pPr>
              <w:ind w:left="360"/>
              <w:rPr>
                <w:rFonts w:ascii="Calibri" w:hAnsi="Calibri"/>
              </w:rPr>
            </w:pPr>
          </w:p>
        </w:tc>
      </w:tr>
    </w:tbl>
    <w:p w:rsidR="002E4173" w:rsidRDefault="002E4173" w:rsidP="00214871">
      <w:pPr>
        <w:rPr>
          <w:rFonts w:ascii="Calibri" w:hAnsi="Calibri"/>
        </w:rPr>
      </w:pPr>
    </w:p>
    <w:p w:rsidR="00AF6B17" w:rsidRDefault="00AF6B17" w:rsidP="00214871">
      <w:pPr>
        <w:rPr>
          <w:rFonts w:ascii="Calibri" w:hAnsi="Calibri"/>
          <w:b/>
        </w:rPr>
      </w:pPr>
    </w:p>
    <w:p w:rsidR="00214871" w:rsidRPr="004F675D" w:rsidRDefault="00214871" w:rsidP="004F675D">
      <w:pPr>
        <w:shd w:val="clear" w:color="auto" w:fill="E2EFD9"/>
        <w:rPr>
          <w:rFonts w:ascii="Calibri" w:hAnsi="Calibri"/>
          <w:b/>
          <w:sz w:val="28"/>
          <w:szCs w:val="28"/>
        </w:rPr>
      </w:pPr>
      <w:r w:rsidRPr="004F675D">
        <w:rPr>
          <w:rFonts w:ascii="Calibri" w:hAnsi="Calibri"/>
          <w:b/>
          <w:sz w:val="28"/>
          <w:szCs w:val="28"/>
        </w:rPr>
        <w:t>ORGANIZACIJSKI STRUKTURA</w:t>
      </w:r>
    </w:p>
    <w:p w:rsidR="002E4173" w:rsidRDefault="002E4173" w:rsidP="002E4173">
      <w:pPr>
        <w:rPr>
          <w:rFonts w:ascii="Calibri" w:hAnsi="Calibri"/>
          <w:b/>
          <w:sz w:val="28"/>
          <w:szCs w:val="28"/>
        </w:rPr>
      </w:pPr>
    </w:p>
    <w:p w:rsidR="00AD5763" w:rsidRPr="00AD5763" w:rsidRDefault="00FF150C" w:rsidP="00AD5763">
      <w:pPr>
        <w:rPr>
          <w:rFonts w:ascii="Calibri" w:hAnsi="Calibri"/>
          <w:color w:val="FFFFFF"/>
        </w:rPr>
      </w:pPr>
      <w:r w:rsidRPr="00FF15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0;margin-top:14.4pt;width:179.5pt;height:22pt;z-index:251655168;visibility:visible;mso-width-percent:400;mso-height-percent:200;mso-wrap-distance-top:3.6pt;mso-wrap-distance-bottom:3.6pt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fit-shape-to-text:t">
              <w:txbxContent>
                <w:p w:rsidR="00AD5763" w:rsidRPr="004F675D" w:rsidRDefault="00AD5763" w:rsidP="00AD5763">
                  <w:pPr>
                    <w:jc w:val="center"/>
                    <w:rPr>
                      <w:b/>
                    </w:rPr>
                  </w:pPr>
                  <w:r w:rsidRPr="004F675D">
                    <w:rPr>
                      <w:b/>
                    </w:rPr>
                    <w:t>SKUPŠTINA</w:t>
                  </w:r>
                </w:p>
              </w:txbxContent>
            </v:textbox>
            <w10:wrap type="square"/>
          </v:shape>
        </w:pict>
      </w:r>
      <w:r w:rsidR="002A4B9E" w:rsidRPr="002A4B9E">
        <w:rPr>
          <w:rFonts w:ascii="Calibri" w:hAnsi="Calibri"/>
          <w:color w:val="FFFFFF"/>
          <w:sz w:val="56"/>
          <w:szCs w:val="56"/>
        </w:rPr>
        <w:t xml:space="preserve">Assambly- </w:t>
      </w:r>
      <w:r w:rsidR="002A4B9E" w:rsidRPr="002A4B9E">
        <w:rPr>
          <w:rFonts w:ascii="Calibri" w:hAnsi="Calibri"/>
          <w:color w:val="FFFFFF"/>
          <w:sz w:val="40"/>
          <w:szCs w:val="40"/>
        </w:rPr>
        <w:t>20 memb</w:t>
      </w:r>
      <w:r w:rsidR="002A4B9E" w:rsidRPr="00AD5763">
        <w:rPr>
          <w:rFonts w:ascii="Calibri" w:hAnsi="Calibri"/>
          <w:color w:val="FFFFFF"/>
        </w:rPr>
        <w:t xml:space="preserve"> </w:t>
      </w:r>
    </w:p>
    <w:p w:rsidR="00AD5763" w:rsidRPr="00AD5763" w:rsidRDefault="00AD5763" w:rsidP="00AD5763">
      <w:pPr>
        <w:rPr>
          <w:rFonts w:ascii="Calibri" w:hAnsi="Calibri"/>
          <w:color w:val="FFFFFF"/>
        </w:rPr>
      </w:pPr>
    </w:p>
    <w:p w:rsidR="00AD5763" w:rsidRPr="00AD5763" w:rsidRDefault="00FF150C" w:rsidP="00AD5763">
      <w:pPr>
        <w:rPr>
          <w:rFonts w:ascii="Calibri" w:hAnsi="Calibri"/>
          <w:color w:val="FFFFFF"/>
        </w:rPr>
      </w:pPr>
      <w:r w:rsidRPr="00FF150C">
        <w:rPr>
          <w:noProof/>
        </w:rPr>
        <w:pict>
          <v:shape id="_x0000_s1057" type="#_x0000_t202" style="position:absolute;margin-left:154.9pt;margin-top:58.15pt;width:152.6pt;height:22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57;mso-fit-shape-to-text:t">
              <w:txbxContent>
                <w:p w:rsidR="00AD5763" w:rsidRPr="004F675D" w:rsidRDefault="00AD5763" w:rsidP="00AD5763">
                  <w:pPr>
                    <w:jc w:val="center"/>
                    <w:rPr>
                      <w:b/>
                    </w:rPr>
                  </w:pPr>
                  <w:r w:rsidRPr="004F675D">
                    <w:rPr>
                      <w:b/>
                    </w:rPr>
                    <w:t>IZVRŠNI DIREKTOR</w:t>
                  </w:r>
                </w:p>
              </w:txbxContent>
            </v:textbox>
            <w10:wrap type="square"/>
          </v:shape>
        </w:pict>
      </w:r>
      <w:r w:rsidRPr="00FF150C">
        <w:rPr>
          <w:noProof/>
        </w:rPr>
        <w:pict>
          <v:shape id="_x0000_s1052" type="#_x0000_t202" style="position:absolute;margin-left:140.6pt;margin-top:7.05pt;width:172.25pt;height:22pt;z-index: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fit-shape-to-text:t">
              <w:txbxContent>
                <w:p w:rsidR="00AD5763" w:rsidRPr="004F675D" w:rsidRDefault="00AD5763" w:rsidP="00AD5763">
                  <w:pPr>
                    <w:jc w:val="center"/>
                    <w:rPr>
                      <w:b/>
                    </w:rPr>
                  </w:pPr>
                  <w:r w:rsidRPr="004F675D">
                    <w:rPr>
                      <w:b/>
                    </w:rPr>
                    <w:t>UPRAVNI ODBOR</w:t>
                  </w:r>
                </w:p>
              </w:txbxContent>
            </v:textbox>
            <w10:wrap type="square"/>
          </v:shape>
        </w:pict>
      </w:r>
    </w:p>
    <w:p w:rsidR="004F675D" w:rsidRDefault="00FF150C" w:rsidP="00AD5763">
      <w:pPr>
        <w:rPr>
          <w:color w:val="FFFFFF"/>
        </w:rPr>
      </w:pPr>
      <w:r w:rsidRPr="00FF150C">
        <w:rPr>
          <w:noProof/>
        </w:rPr>
        <w:pict>
          <v:shape id="_x0000_s1060" type="#_x0000_t202" style="position:absolute;margin-left:1.15pt;margin-top:138.9pt;width:96.1pt;height:35.8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60;mso-fit-shape-to-text:t">
              <w:txbxContent>
                <w:p w:rsidR="004F675D" w:rsidRPr="004F675D" w:rsidRDefault="004F675D">
                  <w:pPr>
                    <w:rPr>
                      <w:b/>
                    </w:rPr>
                  </w:pPr>
                  <w:r w:rsidRPr="004F675D">
                    <w:rPr>
                      <w:b/>
                    </w:rPr>
                    <w:t>VOLONTERI PODRUŽNICE</w:t>
                  </w:r>
                </w:p>
              </w:txbxContent>
            </v:textbox>
            <w10:wrap type="square"/>
          </v:shape>
        </w:pict>
      </w:r>
      <w:r w:rsidRPr="00FF150C">
        <w:rPr>
          <w:noProof/>
        </w:rPr>
        <w:pict>
          <v:shape id="_x0000_s1059" type="#_x0000_t202" style="position:absolute;margin-left:359.95pt;margin-top:79.8pt;width:93.45pt;height:28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59">
              <w:txbxContent>
                <w:p w:rsidR="004F675D" w:rsidRPr="004F675D" w:rsidRDefault="004F675D">
                  <w:pPr>
                    <w:rPr>
                      <w:b/>
                    </w:rPr>
                  </w:pPr>
                  <w:r w:rsidRPr="004F675D">
                    <w:rPr>
                      <w:b/>
                    </w:rPr>
                    <w:t>VOLONTERI</w:t>
                  </w:r>
                </w:p>
              </w:txbxContent>
            </v:textbox>
            <w10:wrap type="square"/>
          </v:shape>
        </w:pict>
      </w:r>
      <w:r w:rsidRPr="00FF150C">
        <w:rPr>
          <w:noProof/>
        </w:rPr>
        <w:pict>
          <v:shape id="_x0000_s1058" type="#_x0000_t202" style="position:absolute;margin-left:183.4pt;margin-top:79.8pt;width:111.5pt;height:28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58">
              <w:txbxContent>
                <w:p w:rsidR="00AD5763" w:rsidRPr="004F675D" w:rsidRDefault="004F675D">
                  <w:pPr>
                    <w:rPr>
                      <w:b/>
                    </w:rPr>
                  </w:pPr>
                  <w:r w:rsidRPr="004F675D">
                    <w:rPr>
                      <w:b/>
                    </w:rPr>
                    <w:t>ZAPOSLENICI</w:t>
                  </w:r>
                  <w:r w:rsidR="00AD5763" w:rsidRPr="004F675D">
                    <w:rPr>
                      <w:b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FF150C">
        <w:rPr>
          <w:noProof/>
        </w:rPr>
        <w:pict>
          <v:shape id="_x0000_s1056" type="#_x0000_t202" style="position:absolute;margin-left:-1.1pt;margin-top:78.9pt;width:98.25pt;height:35.8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56;mso-fit-shape-to-text:t">
              <w:txbxContent>
                <w:p w:rsidR="00AD5763" w:rsidRPr="004F675D" w:rsidRDefault="00AD5763">
                  <w:pPr>
                    <w:rPr>
                      <w:b/>
                    </w:rPr>
                  </w:pPr>
                  <w:r w:rsidRPr="004F675D">
                    <w:rPr>
                      <w:b/>
                    </w:rPr>
                    <w:t>VODITELJI PODRUŽNICA</w:t>
                  </w:r>
                </w:p>
              </w:txbxContent>
            </v:textbox>
            <w10:wrap type="square"/>
          </v:shape>
        </w:pict>
      </w:r>
      <w:r w:rsidR="002A4B9E" w:rsidRPr="002A4B9E">
        <w:rPr>
          <w:color w:val="FFFFFF"/>
          <w:sz w:val="40"/>
          <w:szCs w:val="40"/>
        </w:rPr>
        <w:t xml:space="preserve">Governing board -7 communiy </w:t>
      </w:r>
      <w:r w:rsidR="002A4B9E">
        <w:rPr>
          <w:color w:val="FFFFFF"/>
        </w:rPr>
        <w:t>E</w:t>
      </w:r>
    </w:p>
    <w:p w:rsidR="002A4B9E" w:rsidRPr="002A4B9E" w:rsidRDefault="002A4B9E" w:rsidP="00AD5763">
      <w:pPr>
        <w:rPr>
          <w:rFonts w:ascii="Calibri" w:hAnsi="Calibri"/>
          <w:color w:val="FFFFFF"/>
        </w:rPr>
      </w:pPr>
      <w:r>
        <w:rPr>
          <w:color w:val="FFFFFF"/>
        </w:rPr>
        <w:t>xecutive di</w:t>
      </w:r>
      <w:r w:rsidRPr="00AD5763">
        <w:rPr>
          <w:color w:val="FFFFFF"/>
        </w:rPr>
        <w:t>cutive director</w:t>
      </w:r>
      <w:r w:rsidR="00FF150C" w:rsidRPr="00FF150C">
        <w:rPr>
          <w:noProof/>
        </w:rPr>
        <w:pict>
          <v:shape id="Text Box 2" o:spid="_x0000_s1050" type="#_x0000_t202" alt="Pull quote" style="position:absolute;margin-left:0;margin-top:0;width:314.35pt;height:13.8pt;z-index:251654144;visibility:visible;mso-width-percent:693;mso-wrap-distance-top:14.4pt;mso-wrap-distance-bottom:14.4pt;mso-position-horizontal:center;mso-position-horizontal-relative:margin;mso-position-vertical:center;mso-position-vertical-relative:margin;mso-width-percent:693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" filled="f" stroked="f" strokeweight=".5pt">
            <v:textbox style="mso-next-textbox:#Text Box 2;mso-fit-shape-to-text:t" inset="0,0,0,0">
              <w:txbxContent>
                <w:p w:rsidR="00AD5763" w:rsidRPr="00AD5763" w:rsidRDefault="00AD5763" w:rsidP="00AD5763">
                  <w:pPr>
                    <w:rPr>
                      <w:color w:val="2E74B5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474093" w:rsidRPr="002A4B9E" w:rsidRDefault="002A4B9E" w:rsidP="002A4B9E">
      <w:pPr>
        <w:pStyle w:val="Odlomakpopisa"/>
        <w:numPr>
          <w:ilvl w:val="0"/>
          <w:numId w:val="28"/>
        </w:numPr>
        <w:spacing w:after="0" w:line="240" w:lineRule="auto"/>
        <w:rPr>
          <w:color w:val="FFFFFF"/>
          <w:sz w:val="24"/>
          <w:szCs w:val="24"/>
          <w:lang w:eastAsia="hr-HR"/>
        </w:rPr>
      </w:pPr>
      <w:r w:rsidRPr="002A4B9E">
        <w:rPr>
          <w:color w:val="FFFFFF"/>
          <w:sz w:val="24"/>
          <w:szCs w:val="24"/>
          <w:lang w:eastAsia="hr-HR"/>
        </w:rPr>
        <w:t>cutive directo</w:t>
      </w:r>
      <w:r w:rsidRPr="00AD5763">
        <w:rPr>
          <w:color w:val="FFFFFF"/>
        </w:rPr>
        <w:t xml:space="preserve"> </w:t>
      </w:r>
      <w:r w:rsidRPr="002A4B9E">
        <w:rPr>
          <w:color w:val="FFFFFF"/>
          <w:sz w:val="24"/>
          <w:szCs w:val="24"/>
          <w:lang w:eastAsia="hr-HR"/>
        </w:rPr>
        <w:t>Executive director</w:t>
      </w:r>
    </w:p>
    <w:p w:rsidR="002A4B9E" w:rsidRPr="002A4B9E" w:rsidRDefault="002A4B9E" w:rsidP="00442C0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eastAsia="hr-HR"/>
        </w:rPr>
      </w:pPr>
    </w:p>
    <w:p w:rsidR="002A4B9E" w:rsidRPr="002A4B9E" w:rsidRDefault="002A4B9E" w:rsidP="002A4B9E">
      <w:pPr>
        <w:ind w:left="360"/>
        <w:contextualSpacing/>
        <w:rPr>
          <w:sz w:val="56"/>
        </w:rPr>
      </w:pPr>
      <w:r w:rsidRPr="002A4B9E">
        <w:rPr>
          <w:rFonts w:ascii="Calibri" w:hAnsi="Calibri"/>
          <w:color w:val="FFFFFF"/>
          <w:sz w:val="40"/>
          <w:szCs w:val="40"/>
        </w:rPr>
        <w:t>s</w:t>
      </w:r>
    </w:p>
    <w:p w:rsidR="002E4173" w:rsidRDefault="002E4173" w:rsidP="004F675D">
      <w:pPr>
        <w:rPr>
          <w:rFonts w:ascii="Calibri" w:hAnsi="Calibri"/>
          <w:b/>
          <w:sz w:val="28"/>
          <w:szCs w:val="28"/>
        </w:rPr>
      </w:pPr>
    </w:p>
    <w:p w:rsidR="000D1B56" w:rsidRDefault="000D1B56" w:rsidP="002E4173">
      <w:pPr>
        <w:jc w:val="center"/>
        <w:rPr>
          <w:rFonts w:ascii="Calibri" w:hAnsi="Calibri"/>
          <w:b/>
          <w:sz w:val="28"/>
          <w:szCs w:val="28"/>
        </w:rPr>
      </w:pPr>
    </w:p>
    <w:p w:rsidR="000D1B56" w:rsidRPr="003D26AD" w:rsidRDefault="000D1B56" w:rsidP="002E4173">
      <w:pPr>
        <w:jc w:val="center"/>
        <w:rPr>
          <w:rFonts w:ascii="Calibri" w:hAnsi="Calibri"/>
          <w:b/>
          <w:sz w:val="28"/>
          <w:szCs w:val="28"/>
        </w:rPr>
      </w:pPr>
    </w:p>
    <w:p w:rsidR="003C292B" w:rsidRDefault="003C292B" w:rsidP="00081A9D">
      <w:pPr>
        <w:jc w:val="both"/>
        <w:rPr>
          <w:rFonts w:ascii="Calibri" w:hAnsi="Calibri"/>
        </w:rPr>
      </w:pPr>
    </w:p>
    <w:p w:rsidR="004F675D" w:rsidRDefault="004F675D" w:rsidP="00214871">
      <w:pPr>
        <w:rPr>
          <w:rFonts w:ascii="Calibri" w:hAnsi="Calibri"/>
          <w:b/>
          <w:sz w:val="28"/>
          <w:szCs w:val="28"/>
        </w:rPr>
      </w:pPr>
    </w:p>
    <w:p w:rsidR="004F675D" w:rsidRDefault="004F675D" w:rsidP="00214871">
      <w:pPr>
        <w:rPr>
          <w:rFonts w:ascii="Calibri" w:hAnsi="Calibri"/>
          <w:b/>
          <w:sz w:val="28"/>
          <w:szCs w:val="28"/>
        </w:rPr>
      </w:pPr>
    </w:p>
    <w:p w:rsidR="004F675D" w:rsidRDefault="004F675D" w:rsidP="00214871">
      <w:pPr>
        <w:rPr>
          <w:rFonts w:ascii="Calibri" w:hAnsi="Calibri"/>
          <w:b/>
          <w:sz w:val="28"/>
          <w:szCs w:val="28"/>
        </w:rPr>
      </w:pPr>
    </w:p>
    <w:p w:rsidR="004F675D" w:rsidRDefault="004F675D" w:rsidP="00214871">
      <w:pPr>
        <w:rPr>
          <w:rFonts w:ascii="Calibri" w:hAnsi="Calibri"/>
          <w:b/>
          <w:sz w:val="28"/>
          <w:szCs w:val="28"/>
        </w:rPr>
      </w:pPr>
    </w:p>
    <w:p w:rsidR="004F675D" w:rsidRDefault="004F675D" w:rsidP="00214871">
      <w:pPr>
        <w:rPr>
          <w:rFonts w:ascii="Calibri" w:hAnsi="Calibri"/>
          <w:b/>
          <w:sz w:val="28"/>
          <w:szCs w:val="28"/>
        </w:rPr>
      </w:pPr>
    </w:p>
    <w:p w:rsidR="004F675D" w:rsidRDefault="004F675D" w:rsidP="00214871">
      <w:pPr>
        <w:rPr>
          <w:rFonts w:ascii="Calibri" w:hAnsi="Calibri"/>
          <w:b/>
          <w:sz w:val="28"/>
          <w:szCs w:val="28"/>
        </w:rPr>
      </w:pPr>
    </w:p>
    <w:p w:rsidR="004F675D" w:rsidRDefault="004F675D" w:rsidP="00214871">
      <w:pPr>
        <w:rPr>
          <w:rFonts w:ascii="Calibri" w:hAnsi="Calibri"/>
          <w:b/>
          <w:sz w:val="28"/>
          <w:szCs w:val="28"/>
        </w:rPr>
      </w:pPr>
    </w:p>
    <w:p w:rsidR="00AD307D" w:rsidRDefault="004F675D" w:rsidP="004F675D">
      <w:pPr>
        <w:shd w:val="clear" w:color="auto" w:fill="E2EFD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STRATEŠKI CILJEVI I ZADACI</w:t>
      </w:r>
    </w:p>
    <w:p w:rsidR="002B71D6" w:rsidRDefault="002B71D6" w:rsidP="00AD307D">
      <w:pPr>
        <w:jc w:val="center"/>
        <w:rPr>
          <w:rFonts w:ascii="Calibri" w:hAnsi="Calibri"/>
          <w:b/>
          <w:sz w:val="28"/>
          <w:szCs w:val="28"/>
        </w:rPr>
      </w:pPr>
    </w:p>
    <w:p w:rsidR="00214871" w:rsidRPr="00E9290F" w:rsidRDefault="00E9290F" w:rsidP="00474093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E9290F">
        <w:rPr>
          <w:rFonts w:ascii="Calibri" w:hAnsi="Calibri"/>
          <w:b/>
        </w:rPr>
        <w:t xml:space="preserve">Zalagati se za poboljšanje pravnog, ekonomskog i društvenog položaja </w:t>
      </w:r>
      <w:r>
        <w:rPr>
          <w:rFonts w:ascii="Calibri" w:hAnsi="Calibri"/>
          <w:b/>
        </w:rPr>
        <w:t>žrtava i svjedoka</w:t>
      </w:r>
      <w:r w:rsidR="00214871" w:rsidRPr="00E9290F">
        <w:rPr>
          <w:rFonts w:ascii="Calibri" w:hAnsi="Calibri"/>
          <w:b/>
        </w:rPr>
        <w:t xml:space="preserve"> teških kaznenih djela i drugih oblika nasilja u RH. </w:t>
      </w:r>
    </w:p>
    <w:p w:rsidR="00214871" w:rsidRPr="001F1456" w:rsidRDefault="00214871" w:rsidP="002B71D6">
      <w:pPr>
        <w:jc w:val="both"/>
        <w:rPr>
          <w:rFonts w:ascii="Calibri" w:hAnsi="Calibri"/>
        </w:rPr>
      </w:pPr>
    </w:p>
    <w:p w:rsidR="00A741C3" w:rsidRPr="00AD5763" w:rsidRDefault="00D321EF" w:rsidP="00C02362">
      <w:pPr>
        <w:numPr>
          <w:ilvl w:val="0"/>
          <w:numId w:val="17"/>
        </w:numPr>
        <w:ind w:left="1428"/>
        <w:jc w:val="both"/>
        <w:rPr>
          <w:rFonts w:ascii="Calibri" w:hAnsi="Calibri"/>
          <w:sz w:val="22"/>
          <w:szCs w:val="22"/>
        </w:rPr>
      </w:pPr>
      <w:r w:rsidRPr="00CB4505">
        <w:rPr>
          <w:rFonts w:ascii="Calibri" w:hAnsi="Calibri"/>
        </w:rPr>
        <w:t>Sudje</w:t>
      </w:r>
      <w:r w:rsidR="00E9290F">
        <w:rPr>
          <w:rFonts w:ascii="Calibri" w:hAnsi="Calibri"/>
        </w:rPr>
        <w:t xml:space="preserve">lovanje u radu </w:t>
      </w:r>
      <w:r w:rsidR="00E9290F" w:rsidRPr="00AD5763">
        <w:rPr>
          <w:rFonts w:ascii="Calibri" w:hAnsi="Calibri" w:cs="Arial"/>
          <w:sz w:val="22"/>
          <w:szCs w:val="22"/>
        </w:rPr>
        <w:t>Povjerenstva za praćenje i unaprjeđenje sustava podrške žrtvama i svjedocima</w:t>
      </w:r>
    </w:p>
    <w:p w:rsidR="002F2E8C" w:rsidRPr="00CB4505" w:rsidRDefault="00D321EF" w:rsidP="00C02362">
      <w:pPr>
        <w:numPr>
          <w:ilvl w:val="0"/>
          <w:numId w:val="5"/>
        </w:numPr>
        <w:tabs>
          <w:tab w:val="clear" w:pos="360"/>
          <w:tab w:val="num" w:pos="1428"/>
        </w:tabs>
        <w:ind w:left="1428"/>
        <w:jc w:val="both"/>
        <w:rPr>
          <w:rFonts w:ascii="Calibri" w:hAnsi="Calibri"/>
        </w:rPr>
      </w:pPr>
      <w:r w:rsidRPr="00CB4505">
        <w:rPr>
          <w:rFonts w:ascii="Calibri" w:hAnsi="Calibri"/>
        </w:rPr>
        <w:t>Promovirati prav</w:t>
      </w:r>
      <w:r w:rsidR="002F2E8C" w:rsidRPr="00CB4505">
        <w:rPr>
          <w:rFonts w:ascii="Calibri" w:hAnsi="Calibri"/>
        </w:rPr>
        <w:t>a žrt</w:t>
      </w:r>
      <w:r w:rsidR="00A741C3" w:rsidRPr="00CB4505">
        <w:rPr>
          <w:rFonts w:ascii="Calibri" w:hAnsi="Calibri"/>
        </w:rPr>
        <w:t>a</w:t>
      </w:r>
      <w:r w:rsidR="002F2E8C" w:rsidRPr="00CB4505">
        <w:rPr>
          <w:rFonts w:ascii="Calibri" w:hAnsi="Calibri"/>
        </w:rPr>
        <w:t>va</w:t>
      </w:r>
      <w:r w:rsidR="003C04F8" w:rsidRPr="00CB4505">
        <w:rPr>
          <w:rFonts w:ascii="Calibri" w:hAnsi="Calibri"/>
        </w:rPr>
        <w:t xml:space="preserve"> </w:t>
      </w:r>
      <w:r w:rsidRPr="00CB4505">
        <w:rPr>
          <w:rFonts w:ascii="Calibri" w:hAnsi="Calibri"/>
        </w:rPr>
        <w:t>i svjedoka te ukazivati na njihove potrebe i probleme</w:t>
      </w:r>
    </w:p>
    <w:p w:rsidR="000A1AFF" w:rsidRPr="00CB4505" w:rsidRDefault="00A741C3" w:rsidP="00C02362">
      <w:pPr>
        <w:numPr>
          <w:ilvl w:val="0"/>
          <w:numId w:val="5"/>
        </w:numPr>
        <w:tabs>
          <w:tab w:val="clear" w:pos="360"/>
          <w:tab w:val="num" w:pos="1428"/>
        </w:tabs>
        <w:ind w:left="1428"/>
        <w:jc w:val="both"/>
        <w:rPr>
          <w:rFonts w:ascii="Calibri" w:hAnsi="Calibri"/>
        </w:rPr>
      </w:pPr>
      <w:r w:rsidRPr="00CB4505">
        <w:rPr>
          <w:rFonts w:ascii="Calibri" w:hAnsi="Calibri"/>
        </w:rPr>
        <w:t>S</w:t>
      </w:r>
      <w:r w:rsidR="00E9290F">
        <w:rPr>
          <w:rFonts w:ascii="Calibri" w:hAnsi="Calibri"/>
        </w:rPr>
        <w:t>udjelovanje</w:t>
      </w:r>
      <w:r w:rsidR="002F2E8C" w:rsidRPr="00CB4505">
        <w:rPr>
          <w:rFonts w:ascii="Calibri" w:hAnsi="Calibri"/>
        </w:rPr>
        <w:t xml:space="preserve"> u raspravama o </w:t>
      </w:r>
      <w:r w:rsidRPr="00CB4505">
        <w:rPr>
          <w:rFonts w:ascii="Calibri" w:hAnsi="Calibri"/>
        </w:rPr>
        <w:t xml:space="preserve">zakonima, </w:t>
      </w:r>
      <w:r w:rsidR="002F2E8C" w:rsidRPr="00CB4505">
        <w:rPr>
          <w:rFonts w:ascii="Calibri" w:hAnsi="Calibri"/>
        </w:rPr>
        <w:t xml:space="preserve">strategijama i programima </w:t>
      </w:r>
      <w:r w:rsidR="00E9290F">
        <w:rPr>
          <w:rFonts w:ascii="Calibri" w:hAnsi="Calibri"/>
        </w:rPr>
        <w:t xml:space="preserve">relevantni za </w:t>
      </w:r>
      <w:r w:rsidR="002F2E8C" w:rsidRPr="00CB4505">
        <w:rPr>
          <w:rFonts w:ascii="Calibri" w:hAnsi="Calibri"/>
        </w:rPr>
        <w:t>raz</w:t>
      </w:r>
      <w:r w:rsidRPr="00CB4505">
        <w:rPr>
          <w:rFonts w:ascii="Calibri" w:hAnsi="Calibri"/>
        </w:rPr>
        <w:t>voj sustava podrške</w:t>
      </w:r>
      <w:r w:rsidR="00E9290F">
        <w:rPr>
          <w:rFonts w:ascii="Calibri" w:hAnsi="Calibri"/>
        </w:rPr>
        <w:t xml:space="preserve"> u RH i EU</w:t>
      </w:r>
    </w:p>
    <w:p w:rsidR="00D321EF" w:rsidRDefault="00D321EF" w:rsidP="00C02362">
      <w:pPr>
        <w:numPr>
          <w:ilvl w:val="0"/>
          <w:numId w:val="5"/>
        </w:numPr>
        <w:tabs>
          <w:tab w:val="clear" w:pos="360"/>
          <w:tab w:val="num" w:pos="1428"/>
        </w:tabs>
        <w:ind w:left="1428"/>
        <w:jc w:val="both"/>
        <w:rPr>
          <w:rFonts w:ascii="Calibri" w:hAnsi="Calibri"/>
        </w:rPr>
      </w:pPr>
      <w:r w:rsidRPr="00CB4505">
        <w:rPr>
          <w:rFonts w:ascii="Calibri" w:hAnsi="Calibri"/>
        </w:rPr>
        <w:t xml:space="preserve">Pratiti i </w:t>
      </w:r>
      <w:r w:rsidR="00E9290F">
        <w:rPr>
          <w:rFonts w:ascii="Calibri" w:hAnsi="Calibri"/>
        </w:rPr>
        <w:t>istraživati trendove u EU i RH kao osnovu</w:t>
      </w:r>
      <w:r w:rsidRPr="00CB4505">
        <w:rPr>
          <w:rFonts w:ascii="Calibri" w:hAnsi="Calibri"/>
        </w:rPr>
        <w:t xml:space="preserve"> za zagovaranje daljeg</w:t>
      </w:r>
      <w:r w:rsidR="00E9290F">
        <w:rPr>
          <w:rFonts w:ascii="Calibri" w:hAnsi="Calibri"/>
        </w:rPr>
        <w:t xml:space="preserve"> razvoja sustava podrške u RH.</w:t>
      </w:r>
    </w:p>
    <w:p w:rsidR="00C02362" w:rsidRPr="00CB4505" w:rsidRDefault="00C02362" w:rsidP="00C02362">
      <w:pPr>
        <w:numPr>
          <w:ilvl w:val="0"/>
          <w:numId w:val="5"/>
        </w:numPr>
        <w:tabs>
          <w:tab w:val="clear" w:pos="360"/>
          <w:tab w:val="num" w:pos="1428"/>
        </w:tabs>
        <w:ind w:left="1428"/>
        <w:jc w:val="both"/>
        <w:rPr>
          <w:rFonts w:ascii="Calibri" w:hAnsi="Calibri"/>
        </w:rPr>
      </w:pPr>
      <w:r>
        <w:rPr>
          <w:rFonts w:ascii="Calibri" w:hAnsi="Calibri"/>
        </w:rPr>
        <w:t>Razvoj suradnje i partnerstva s drugim neprofitnim organizacijama koje se bave problemima žrtava i svjedoka</w:t>
      </w:r>
    </w:p>
    <w:p w:rsidR="00D321EF" w:rsidRPr="00CB4505" w:rsidRDefault="00D321EF" w:rsidP="00D321EF">
      <w:pPr>
        <w:ind w:left="360"/>
        <w:jc w:val="both"/>
        <w:rPr>
          <w:rFonts w:ascii="Calibri" w:hAnsi="Calibri"/>
        </w:rPr>
      </w:pPr>
    </w:p>
    <w:p w:rsidR="002B71D6" w:rsidRPr="00E9290F" w:rsidRDefault="00E9290F" w:rsidP="00474093">
      <w:pPr>
        <w:numPr>
          <w:ilvl w:val="0"/>
          <w:numId w:val="18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Sudjelovati u kontinu</w:t>
      </w:r>
      <w:r w:rsidR="00C02362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ranom poboljšanju i </w:t>
      </w:r>
      <w:r w:rsidRPr="00E9290F">
        <w:rPr>
          <w:rFonts w:ascii="Calibri" w:hAnsi="Calibri"/>
          <w:b/>
        </w:rPr>
        <w:t>proširenju sustava podrške (vertikaln</w:t>
      </w:r>
      <w:r>
        <w:rPr>
          <w:rFonts w:ascii="Calibri" w:hAnsi="Calibri"/>
          <w:b/>
        </w:rPr>
        <w:t>o i horizontalno) u policiji i drugim pravosudnim tijelima.</w:t>
      </w:r>
    </w:p>
    <w:p w:rsidR="00221CD3" w:rsidRPr="00CB4505" w:rsidRDefault="00221CD3" w:rsidP="002B71D6">
      <w:pPr>
        <w:jc w:val="both"/>
        <w:rPr>
          <w:rFonts w:ascii="Calibri" w:hAnsi="Calibri"/>
        </w:rPr>
      </w:pPr>
    </w:p>
    <w:p w:rsidR="00A741C3" w:rsidRPr="00CB4505" w:rsidRDefault="00D321EF" w:rsidP="00D35ECF">
      <w:pPr>
        <w:numPr>
          <w:ilvl w:val="0"/>
          <w:numId w:val="6"/>
        </w:numPr>
        <w:jc w:val="both"/>
        <w:rPr>
          <w:rFonts w:ascii="Calibri" w:hAnsi="Calibri"/>
        </w:rPr>
      </w:pPr>
      <w:r w:rsidRPr="00CB4505">
        <w:rPr>
          <w:rFonts w:ascii="Calibri" w:hAnsi="Calibri"/>
        </w:rPr>
        <w:t>Nastaviti suradnj</w:t>
      </w:r>
      <w:r w:rsidR="00E9290F">
        <w:rPr>
          <w:rFonts w:ascii="Calibri" w:hAnsi="Calibri"/>
        </w:rPr>
        <w:t xml:space="preserve">u </w:t>
      </w:r>
      <w:r w:rsidR="00AF6B17">
        <w:rPr>
          <w:rFonts w:ascii="Calibri" w:hAnsi="Calibri"/>
        </w:rPr>
        <w:t xml:space="preserve">na razvoju podrške </w:t>
      </w:r>
      <w:r w:rsidR="00E9290F">
        <w:rPr>
          <w:rFonts w:ascii="Calibri" w:hAnsi="Calibri"/>
        </w:rPr>
        <w:t>s Ministarstvom pravosuđa</w:t>
      </w:r>
      <w:r w:rsidR="00AF6B17">
        <w:rPr>
          <w:rFonts w:ascii="Calibri" w:hAnsi="Calibri"/>
        </w:rPr>
        <w:t xml:space="preserve"> te otvoriti suradnjus s</w:t>
      </w:r>
      <w:r w:rsidR="00E9290F">
        <w:rPr>
          <w:rFonts w:ascii="Calibri" w:hAnsi="Calibri"/>
        </w:rPr>
        <w:t xml:space="preserve"> Ministarstvom unutrašnjih poslova </w:t>
      </w:r>
    </w:p>
    <w:p w:rsidR="00AF6B17" w:rsidRDefault="00AF6B17" w:rsidP="00474093">
      <w:pPr>
        <w:numPr>
          <w:ilvl w:val="0"/>
          <w:numId w:val="6"/>
        </w:numPr>
        <w:jc w:val="both"/>
        <w:rPr>
          <w:rFonts w:ascii="Calibri" w:hAnsi="Calibri"/>
        </w:rPr>
      </w:pPr>
      <w:r w:rsidRPr="00AF6B17">
        <w:rPr>
          <w:rFonts w:ascii="Calibri" w:hAnsi="Calibri"/>
        </w:rPr>
        <w:t xml:space="preserve">Volonteri Udruge nastavljaju pružati neposrednu podrške na </w:t>
      </w:r>
      <w:r w:rsidR="000835AB" w:rsidRPr="00AF6B17">
        <w:rPr>
          <w:rFonts w:ascii="Calibri" w:hAnsi="Calibri"/>
        </w:rPr>
        <w:t xml:space="preserve">Odjelima za organiziranje i pružanje podrške žrtvama </w:t>
      </w:r>
      <w:r w:rsidRPr="00AF6B17">
        <w:rPr>
          <w:rFonts w:ascii="Calibri" w:hAnsi="Calibri"/>
        </w:rPr>
        <w:t xml:space="preserve">i svjedocima </w:t>
      </w:r>
      <w:r w:rsidR="00D321EF" w:rsidRPr="00AF6B17">
        <w:rPr>
          <w:rFonts w:ascii="Calibri" w:hAnsi="Calibri"/>
        </w:rPr>
        <w:t xml:space="preserve">pri sudovima </w:t>
      </w:r>
    </w:p>
    <w:p w:rsidR="000835AB" w:rsidRPr="00AF6B17" w:rsidRDefault="000835AB" w:rsidP="00474093">
      <w:pPr>
        <w:numPr>
          <w:ilvl w:val="0"/>
          <w:numId w:val="6"/>
        </w:numPr>
        <w:jc w:val="both"/>
        <w:rPr>
          <w:rFonts w:ascii="Calibri" w:hAnsi="Calibri"/>
        </w:rPr>
      </w:pPr>
      <w:r w:rsidRPr="00AF6B17">
        <w:rPr>
          <w:rFonts w:ascii="Calibri" w:hAnsi="Calibri"/>
        </w:rPr>
        <w:t>Edukacija različitih profila stručnjaka i dionika direktno vezanih uz područje podrške žrtvama</w:t>
      </w:r>
      <w:r w:rsidR="00AF6B17" w:rsidRPr="00AF6B17">
        <w:rPr>
          <w:rFonts w:ascii="Calibri" w:hAnsi="Calibri"/>
        </w:rPr>
        <w:t xml:space="preserve"> </w:t>
      </w:r>
      <w:r w:rsidR="00AF6B17">
        <w:rPr>
          <w:rFonts w:ascii="Calibri" w:hAnsi="Calibri"/>
        </w:rPr>
        <w:t>svjedocima, samostalno te u suradnji s drugim državnim tijelima.</w:t>
      </w:r>
    </w:p>
    <w:p w:rsidR="0036660B" w:rsidRDefault="0036660B" w:rsidP="002B71D6">
      <w:pPr>
        <w:jc w:val="both"/>
        <w:rPr>
          <w:rFonts w:ascii="Calibri" w:hAnsi="Calibri"/>
          <w:sz w:val="28"/>
          <w:szCs w:val="28"/>
        </w:rPr>
      </w:pPr>
    </w:p>
    <w:p w:rsidR="00AF6B17" w:rsidRPr="00AF6B17" w:rsidRDefault="00D321EF" w:rsidP="00E9290F">
      <w:pPr>
        <w:numPr>
          <w:ilvl w:val="0"/>
          <w:numId w:val="18"/>
        </w:numPr>
        <w:jc w:val="both"/>
        <w:rPr>
          <w:rFonts w:ascii="Calibri" w:hAnsi="Calibri"/>
          <w:b/>
        </w:rPr>
      </w:pPr>
      <w:r w:rsidRPr="00E57383">
        <w:rPr>
          <w:rFonts w:ascii="Calibri" w:hAnsi="Calibri"/>
          <w:b/>
        </w:rPr>
        <w:t>Osigurati sveobuhvatnu podršku žrtvama i</w:t>
      </w:r>
      <w:r w:rsidR="00E57383" w:rsidRPr="00E57383">
        <w:rPr>
          <w:rFonts w:ascii="Calibri" w:hAnsi="Calibri"/>
          <w:b/>
        </w:rPr>
        <w:t xml:space="preserve"> svjedocima kroz</w:t>
      </w:r>
      <w:r w:rsidRPr="00E57383">
        <w:rPr>
          <w:rFonts w:ascii="Calibri" w:hAnsi="Calibri"/>
          <w:b/>
        </w:rPr>
        <w:t xml:space="preserve"> </w:t>
      </w:r>
      <w:r w:rsidR="00AF6B17">
        <w:rPr>
          <w:rFonts w:ascii="Calibri" w:hAnsi="Calibri"/>
          <w:b/>
        </w:rPr>
        <w:t xml:space="preserve">otvaranje novih  i kontinuirano poboljšanje rada postojećih referentnih centara </w:t>
      </w:r>
      <w:r w:rsidR="00AF6B17" w:rsidRPr="00AF6B17">
        <w:rPr>
          <w:rFonts w:ascii="Calibri" w:hAnsi="Calibri"/>
          <w:b/>
        </w:rPr>
        <w:t>za</w:t>
      </w:r>
      <w:r w:rsidR="001F1456" w:rsidRPr="00AF6B17">
        <w:rPr>
          <w:rFonts w:ascii="Calibri" w:hAnsi="Calibri" w:cs="Arial"/>
          <w:b/>
        </w:rPr>
        <w:t xml:space="preserve"> </w:t>
      </w:r>
      <w:r w:rsidR="00AF6B17">
        <w:rPr>
          <w:rFonts w:ascii="Calibri" w:hAnsi="Calibri" w:cs="Arial"/>
          <w:b/>
        </w:rPr>
        <w:t>pružanje neposredne</w:t>
      </w:r>
      <w:r w:rsidR="00C02362">
        <w:rPr>
          <w:rFonts w:ascii="Calibri" w:hAnsi="Calibri" w:cs="Arial"/>
          <w:b/>
        </w:rPr>
        <w:t xml:space="preserve"> podrške</w:t>
      </w:r>
    </w:p>
    <w:p w:rsidR="00AF6B17" w:rsidRPr="00E7079B" w:rsidRDefault="00AF6B17" w:rsidP="00474093">
      <w:pPr>
        <w:numPr>
          <w:ilvl w:val="0"/>
          <w:numId w:val="33"/>
        </w:numPr>
        <w:jc w:val="both"/>
        <w:rPr>
          <w:rFonts w:ascii="Calibri" w:hAnsi="Calibri"/>
        </w:rPr>
      </w:pPr>
      <w:r w:rsidRPr="00E7079B">
        <w:rPr>
          <w:rFonts w:ascii="Calibri" w:hAnsi="Calibri" w:cs="Arial"/>
          <w:color w:val="323232"/>
        </w:rPr>
        <w:t>Stvoriti preduvjete za pružanje sveobuhvatne podrške koja obuhvaća: informiranje i savjetovanje o pravima žrtava i svjedoka, pružanje emotivne podrške žrtvama i svjedocima te razviti uslugu profesionalne psiho-socijalne podrške.</w:t>
      </w:r>
    </w:p>
    <w:p w:rsidR="00AF6B17" w:rsidRPr="00E7079B" w:rsidRDefault="00E57383" w:rsidP="00474093">
      <w:pPr>
        <w:numPr>
          <w:ilvl w:val="0"/>
          <w:numId w:val="33"/>
        </w:numPr>
        <w:jc w:val="both"/>
        <w:rPr>
          <w:rFonts w:ascii="Calibri" w:hAnsi="Calibri"/>
        </w:rPr>
      </w:pPr>
      <w:r w:rsidRPr="00E7079B">
        <w:rPr>
          <w:rFonts w:ascii="Calibri" w:hAnsi="Calibri"/>
        </w:rPr>
        <w:t>Osigurati i</w:t>
      </w:r>
      <w:r w:rsidR="00AF6B17" w:rsidRPr="00E7079B">
        <w:rPr>
          <w:rFonts w:ascii="Calibri" w:hAnsi="Calibri"/>
        </w:rPr>
        <w:t>nfrastrukturu za otvaranje novih referenitnih centara (min 2)</w:t>
      </w:r>
    </w:p>
    <w:p w:rsidR="00E57383" w:rsidRPr="00E7079B" w:rsidRDefault="00AF6B17" w:rsidP="00AF6B17">
      <w:pPr>
        <w:numPr>
          <w:ilvl w:val="0"/>
          <w:numId w:val="33"/>
        </w:numPr>
        <w:jc w:val="both"/>
        <w:rPr>
          <w:rFonts w:ascii="Calibri" w:hAnsi="Calibri"/>
        </w:rPr>
      </w:pPr>
      <w:r w:rsidRPr="00E7079B">
        <w:rPr>
          <w:rFonts w:ascii="Calibri" w:hAnsi="Calibri"/>
        </w:rPr>
        <w:t>Kontinuratno unaprje</w:t>
      </w:r>
      <w:r w:rsidR="00A350F5" w:rsidRPr="00E7079B">
        <w:rPr>
          <w:rFonts w:ascii="Calibri" w:hAnsi="Calibri"/>
        </w:rPr>
        <w:t>đivati kvalitetu i opseg usluga</w:t>
      </w:r>
      <w:r w:rsidRPr="00E7079B">
        <w:rPr>
          <w:rFonts w:ascii="Calibri" w:hAnsi="Calibri"/>
        </w:rPr>
        <w:t xml:space="preserve"> Referentnih centara u </w:t>
      </w:r>
      <w:r w:rsidR="00E57383" w:rsidRPr="00E7079B">
        <w:rPr>
          <w:rFonts w:ascii="Calibri" w:hAnsi="Calibri"/>
        </w:rPr>
        <w:t>Osijeku i Vukovaru</w:t>
      </w:r>
    </w:p>
    <w:p w:rsidR="00E57383" w:rsidRPr="00E7079B" w:rsidRDefault="00E57383" w:rsidP="00AF6B17">
      <w:pPr>
        <w:numPr>
          <w:ilvl w:val="0"/>
          <w:numId w:val="33"/>
        </w:numPr>
        <w:jc w:val="both"/>
        <w:rPr>
          <w:rFonts w:ascii="Calibri" w:hAnsi="Calibri"/>
        </w:rPr>
      </w:pPr>
      <w:r w:rsidRPr="00E7079B">
        <w:rPr>
          <w:rFonts w:ascii="Calibri" w:hAnsi="Calibri"/>
        </w:rPr>
        <w:t>Uspostaviti su</w:t>
      </w:r>
      <w:r w:rsidR="004C51CE" w:rsidRPr="00E7079B">
        <w:rPr>
          <w:rFonts w:ascii="Calibri" w:hAnsi="Calibri"/>
        </w:rPr>
        <w:t xml:space="preserve">radnju s </w:t>
      </w:r>
      <w:r w:rsidR="00C02362">
        <w:rPr>
          <w:rFonts w:ascii="Calibri" w:hAnsi="Calibri"/>
        </w:rPr>
        <w:t xml:space="preserve">neprofitnim organizacijama, </w:t>
      </w:r>
      <w:r w:rsidR="004C51CE" w:rsidRPr="00E7079B">
        <w:rPr>
          <w:rFonts w:ascii="Calibri" w:hAnsi="Calibri"/>
        </w:rPr>
        <w:t>lokalnom samoupravom, C</w:t>
      </w:r>
      <w:r w:rsidRPr="00E7079B">
        <w:rPr>
          <w:rFonts w:ascii="Calibri" w:hAnsi="Calibri"/>
        </w:rPr>
        <w:t>entrom za socijalnu skrb</w:t>
      </w:r>
      <w:r w:rsidR="00A350F5" w:rsidRPr="00E7079B">
        <w:rPr>
          <w:rFonts w:ascii="Calibri" w:hAnsi="Calibri"/>
        </w:rPr>
        <w:t xml:space="preserve">, Ministarstvom socijalne politike i mladih </w:t>
      </w:r>
      <w:r w:rsidR="004C51CE" w:rsidRPr="00E7079B">
        <w:rPr>
          <w:rFonts w:ascii="Calibri" w:hAnsi="Calibri"/>
        </w:rPr>
        <w:t xml:space="preserve">te drugim dionicima u zajednici </w:t>
      </w:r>
      <w:r w:rsidR="00A350F5" w:rsidRPr="00E7079B">
        <w:rPr>
          <w:rFonts w:ascii="Calibri" w:hAnsi="Calibri"/>
        </w:rPr>
        <w:t>relevantnim</w:t>
      </w:r>
      <w:r w:rsidR="004C51CE" w:rsidRPr="00E7079B">
        <w:rPr>
          <w:rFonts w:ascii="Calibri" w:hAnsi="Calibri"/>
        </w:rPr>
        <w:t xml:space="preserve"> za podršku žrtvama i svjedocima</w:t>
      </w:r>
    </w:p>
    <w:p w:rsidR="001F1456" w:rsidRPr="00B627B8" w:rsidRDefault="001F1456" w:rsidP="001F1456">
      <w:pPr>
        <w:ind w:left="360"/>
        <w:jc w:val="both"/>
        <w:rPr>
          <w:rFonts w:ascii="Calibri" w:hAnsi="Calibri"/>
          <w:b/>
        </w:rPr>
      </w:pPr>
    </w:p>
    <w:p w:rsidR="001F1456" w:rsidRPr="00AD5763" w:rsidRDefault="007C5C83" w:rsidP="001F1456">
      <w:pPr>
        <w:numPr>
          <w:ilvl w:val="0"/>
          <w:numId w:val="18"/>
        </w:numPr>
        <w:jc w:val="both"/>
        <w:rPr>
          <w:rFonts w:ascii="Calibri" w:hAnsi="Calibri"/>
          <w:b/>
        </w:rPr>
      </w:pPr>
      <w:r w:rsidRPr="00AD5763">
        <w:rPr>
          <w:rFonts w:ascii="Calibri" w:hAnsi="Calibri"/>
          <w:b/>
        </w:rPr>
        <w:t>Unaprijediti rad Nacionalnog pozivnog centra</w:t>
      </w:r>
      <w:r w:rsidR="00C02362" w:rsidRPr="00AD5763">
        <w:rPr>
          <w:rFonts w:ascii="Calibri" w:hAnsi="Calibri"/>
          <w:b/>
        </w:rPr>
        <w:t xml:space="preserve"> za žrtve kaznenih djela i prekršaja</w:t>
      </w:r>
    </w:p>
    <w:p w:rsidR="00C02362" w:rsidRPr="00AD5763" w:rsidRDefault="00C02362" w:rsidP="00C02362">
      <w:pPr>
        <w:numPr>
          <w:ilvl w:val="0"/>
          <w:numId w:val="34"/>
        </w:numPr>
        <w:jc w:val="both"/>
        <w:rPr>
          <w:rFonts w:ascii="Calibri" w:hAnsi="Calibri"/>
        </w:rPr>
      </w:pPr>
      <w:r w:rsidRPr="00AD5763">
        <w:rPr>
          <w:rFonts w:ascii="Calibri" w:hAnsi="Calibri"/>
        </w:rPr>
        <w:t>Osigurati kontinurani rad Nacionalnog pozivnog centra</w:t>
      </w:r>
    </w:p>
    <w:p w:rsidR="00C02362" w:rsidRPr="00AD5763" w:rsidRDefault="00C02362" w:rsidP="00C02362">
      <w:pPr>
        <w:numPr>
          <w:ilvl w:val="0"/>
          <w:numId w:val="34"/>
        </w:numPr>
        <w:jc w:val="both"/>
        <w:rPr>
          <w:rFonts w:ascii="Calibri" w:hAnsi="Calibri"/>
        </w:rPr>
      </w:pPr>
      <w:r w:rsidRPr="00AD5763">
        <w:rPr>
          <w:rFonts w:ascii="Calibri" w:hAnsi="Calibri"/>
        </w:rPr>
        <w:t>Promovirati djelatnosti NPC u javnosti</w:t>
      </w:r>
    </w:p>
    <w:p w:rsidR="00C02362" w:rsidRPr="00AD5763" w:rsidRDefault="00C02362" w:rsidP="00C02362">
      <w:pPr>
        <w:numPr>
          <w:ilvl w:val="0"/>
          <w:numId w:val="34"/>
        </w:numPr>
        <w:jc w:val="both"/>
        <w:rPr>
          <w:rFonts w:ascii="Calibri" w:hAnsi="Calibri"/>
        </w:rPr>
      </w:pPr>
      <w:r w:rsidRPr="00AD5763">
        <w:rPr>
          <w:rFonts w:ascii="Calibri" w:hAnsi="Calibri"/>
        </w:rPr>
        <w:t xml:space="preserve">Kontinuirano educirati volontere za rad na broju 116 006, za pružanje informacija o </w:t>
      </w:r>
    </w:p>
    <w:p w:rsidR="00C02362" w:rsidRPr="00AD5763" w:rsidRDefault="00C02362" w:rsidP="00C02362">
      <w:pPr>
        <w:ind w:left="1440"/>
        <w:jc w:val="both"/>
        <w:rPr>
          <w:rFonts w:ascii="Calibri" w:hAnsi="Calibri"/>
        </w:rPr>
      </w:pPr>
      <w:r w:rsidRPr="00AD5763">
        <w:rPr>
          <w:rFonts w:ascii="Calibri" w:hAnsi="Calibri"/>
        </w:rPr>
        <w:t>pravima i načinu ostvarivanja prava, praktične informacije te upućivanje na druge relevantne institucije i/ili organizacije civilnog društva</w:t>
      </w:r>
    </w:p>
    <w:p w:rsidR="00C02362" w:rsidRPr="00AD5763" w:rsidRDefault="00C02362" w:rsidP="00C02362">
      <w:pPr>
        <w:ind w:left="1080"/>
        <w:jc w:val="both"/>
        <w:rPr>
          <w:rFonts w:ascii="Calibri" w:hAnsi="Calibri"/>
        </w:rPr>
      </w:pPr>
    </w:p>
    <w:p w:rsidR="00F65ECD" w:rsidRDefault="007D3969" w:rsidP="00F65ECD">
      <w:pPr>
        <w:numPr>
          <w:ilvl w:val="0"/>
          <w:numId w:val="18"/>
        </w:numPr>
        <w:jc w:val="both"/>
        <w:rPr>
          <w:rFonts w:ascii="Calibri" w:hAnsi="Calibri"/>
          <w:b/>
        </w:rPr>
      </w:pPr>
      <w:r w:rsidRPr="007D3969">
        <w:rPr>
          <w:rFonts w:ascii="Calibri" w:hAnsi="Calibri"/>
          <w:b/>
        </w:rPr>
        <w:t>Ulagati u kontinu</w:t>
      </w:r>
      <w:r w:rsidR="00CB4505">
        <w:rPr>
          <w:rFonts w:ascii="Calibri" w:hAnsi="Calibri"/>
          <w:b/>
        </w:rPr>
        <w:t>iran</w:t>
      </w:r>
      <w:r w:rsidRPr="007D3969">
        <w:rPr>
          <w:rFonts w:ascii="Calibri" w:hAnsi="Calibri"/>
          <w:b/>
        </w:rPr>
        <w:t xml:space="preserve">i organizacijski i programski razvoj udruge </w:t>
      </w:r>
    </w:p>
    <w:p w:rsidR="00F65ECD" w:rsidRDefault="007D3969" w:rsidP="00F65ECD">
      <w:pPr>
        <w:numPr>
          <w:ilvl w:val="0"/>
          <w:numId w:val="35"/>
        </w:numPr>
        <w:jc w:val="both"/>
        <w:rPr>
          <w:rFonts w:ascii="Calibri" w:hAnsi="Calibri"/>
          <w:b/>
        </w:rPr>
      </w:pPr>
      <w:r w:rsidRPr="00F65ECD">
        <w:rPr>
          <w:rFonts w:ascii="Calibri" w:hAnsi="Calibri"/>
        </w:rPr>
        <w:t>Regrutirati i zadržati kvalitetan, educiran i visoko motiviran</w:t>
      </w:r>
      <w:r w:rsidR="00F65ECD">
        <w:rPr>
          <w:rFonts w:ascii="Calibri" w:hAnsi="Calibri"/>
        </w:rPr>
        <w:t>o osoblje i volontere</w:t>
      </w:r>
    </w:p>
    <w:p w:rsidR="00F65ECD" w:rsidRDefault="007D3969" w:rsidP="00F65ECD">
      <w:pPr>
        <w:numPr>
          <w:ilvl w:val="0"/>
          <w:numId w:val="35"/>
        </w:numPr>
        <w:jc w:val="both"/>
        <w:rPr>
          <w:rFonts w:ascii="Calibri" w:hAnsi="Calibri"/>
          <w:b/>
        </w:rPr>
      </w:pPr>
      <w:r w:rsidRPr="00F65ECD">
        <w:rPr>
          <w:rFonts w:ascii="Calibri" w:hAnsi="Calibri"/>
        </w:rPr>
        <w:t>Ulagati u razvoj ljuskih resursa kroz različite oblike edukacija i podrške zaposlenicima i volonterima udruge</w:t>
      </w:r>
    </w:p>
    <w:p w:rsidR="00F65ECD" w:rsidRDefault="00CB4505" w:rsidP="00F65ECD">
      <w:pPr>
        <w:numPr>
          <w:ilvl w:val="0"/>
          <w:numId w:val="35"/>
        </w:numPr>
        <w:jc w:val="both"/>
        <w:rPr>
          <w:rFonts w:ascii="Calibri" w:hAnsi="Calibri"/>
          <w:b/>
        </w:rPr>
      </w:pPr>
      <w:r w:rsidRPr="00F65ECD">
        <w:rPr>
          <w:rFonts w:ascii="Calibri" w:hAnsi="Calibri"/>
        </w:rPr>
        <w:t>Unaprijediti kapacitete za bolje korištenje EU fondova</w:t>
      </w:r>
      <w:r w:rsidR="00F65ECD">
        <w:rPr>
          <w:rFonts w:ascii="Calibri" w:hAnsi="Calibri"/>
        </w:rPr>
        <w:t xml:space="preserve"> i upravljanje EU projektima</w:t>
      </w:r>
    </w:p>
    <w:p w:rsidR="00F65ECD" w:rsidRPr="000D1B56" w:rsidRDefault="00D321EF" w:rsidP="00F65ECD">
      <w:pPr>
        <w:numPr>
          <w:ilvl w:val="0"/>
          <w:numId w:val="35"/>
        </w:numPr>
        <w:jc w:val="both"/>
        <w:rPr>
          <w:rFonts w:ascii="Calibri" w:hAnsi="Calibri"/>
          <w:b/>
        </w:rPr>
      </w:pPr>
      <w:r w:rsidRPr="000D1B56">
        <w:rPr>
          <w:rFonts w:ascii="Calibri" w:hAnsi="Calibri"/>
        </w:rPr>
        <w:t>Uspostavljanje formalnih partnerst</w:t>
      </w:r>
      <w:r w:rsidR="00F65ECD" w:rsidRPr="000D1B56">
        <w:rPr>
          <w:rFonts w:ascii="Calibri" w:hAnsi="Calibri"/>
        </w:rPr>
        <w:t>a</w:t>
      </w:r>
      <w:r w:rsidRPr="000D1B56">
        <w:rPr>
          <w:rFonts w:ascii="Calibri" w:hAnsi="Calibri"/>
        </w:rPr>
        <w:t xml:space="preserve">va  s različitim organizacijama vezanim za djelokrug rada Udruge. </w:t>
      </w:r>
    </w:p>
    <w:p w:rsidR="00F65ECD" w:rsidRPr="000D1B56" w:rsidRDefault="007D3969" w:rsidP="00F65ECD">
      <w:pPr>
        <w:numPr>
          <w:ilvl w:val="0"/>
          <w:numId w:val="35"/>
        </w:numPr>
        <w:jc w:val="both"/>
        <w:rPr>
          <w:rFonts w:ascii="Calibri" w:hAnsi="Calibri"/>
          <w:b/>
        </w:rPr>
      </w:pPr>
      <w:r w:rsidRPr="000D1B56">
        <w:rPr>
          <w:rFonts w:ascii="Calibri" w:hAnsi="Calibri"/>
        </w:rPr>
        <w:t>Razviti plan prikupljanja sredstava na godišnjoj razini</w:t>
      </w:r>
      <w:r w:rsidR="002E292E" w:rsidRPr="000D1B56">
        <w:rPr>
          <w:rFonts w:ascii="Calibri" w:hAnsi="Calibri"/>
        </w:rPr>
        <w:t xml:space="preserve"> </w:t>
      </w:r>
    </w:p>
    <w:p w:rsidR="00F65ECD" w:rsidRPr="000D1B56" w:rsidRDefault="007D3969" w:rsidP="00F65ECD">
      <w:pPr>
        <w:numPr>
          <w:ilvl w:val="0"/>
          <w:numId w:val="35"/>
        </w:numPr>
        <w:jc w:val="both"/>
        <w:rPr>
          <w:rFonts w:ascii="Calibri" w:hAnsi="Calibri"/>
          <w:b/>
        </w:rPr>
      </w:pPr>
      <w:r w:rsidRPr="000D1B56">
        <w:rPr>
          <w:rFonts w:ascii="Calibri" w:hAnsi="Calibri"/>
        </w:rPr>
        <w:t>Pratiti trendove i potrebe u društvu te u skladu s tim razvijati nove aktivnosti i programe</w:t>
      </w:r>
    </w:p>
    <w:p w:rsidR="00F65ECD" w:rsidRPr="000D1B56" w:rsidRDefault="007D3969" w:rsidP="00F65ECD">
      <w:pPr>
        <w:numPr>
          <w:ilvl w:val="0"/>
          <w:numId w:val="35"/>
        </w:numPr>
        <w:jc w:val="both"/>
        <w:rPr>
          <w:rFonts w:ascii="Calibri" w:hAnsi="Calibri"/>
          <w:b/>
        </w:rPr>
      </w:pPr>
      <w:r w:rsidRPr="000D1B56">
        <w:rPr>
          <w:rFonts w:ascii="Calibri" w:hAnsi="Calibri"/>
        </w:rPr>
        <w:t xml:space="preserve">Redovito revidirati strateški plan organizacije </w:t>
      </w:r>
    </w:p>
    <w:p w:rsidR="00F65ECD" w:rsidRPr="000D1B56" w:rsidRDefault="00E9290B" w:rsidP="00F65ECD">
      <w:pPr>
        <w:numPr>
          <w:ilvl w:val="0"/>
          <w:numId w:val="35"/>
        </w:numPr>
        <w:jc w:val="both"/>
        <w:rPr>
          <w:rFonts w:ascii="Calibri" w:hAnsi="Calibri"/>
          <w:b/>
        </w:rPr>
      </w:pPr>
      <w:r w:rsidRPr="000D1B56">
        <w:rPr>
          <w:rFonts w:ascii="Calibri" w:hAnsi="Calibri"/>
        </w:rPr>
        <w:t>Registrirati se za pružanje besplatne pravne pomoći</w:t>
      </w:r>
    </w:p>
    <w:p w:rsidR="00D321EF" w:rsidRPr="000D1B56" w:rsidRDefault="007D3969" w:rsidP="000D1B56">
      <w:pPr>
        <w:numPr>
          <w:ilvl w:val="0"/>
          <w:numId w:val="35"/>
        </w:numPr>
        <w:jc w:val="both"/>
        <w:rPr>
          <w:rFonts w:ascii="Calibri" w:hAnsi="Calibri"/>
        </w:rPr>
      </w:pPr>
      <w:r w:rsidRPr="000D1B56">
        <w:rPr>
          <w:rFonts w:ascii="Calibri" w:hAnsi="Calibri"/>
        </w:rPr>
        <w:t xml:space="preserve">Izraditi Priručnik o </w:t>
      </w:r>
      <w:r w:rsidR="000D1B56" w:rsidRPr="000D1B56">
        <w:rPr>
          <w:rFonts w:ascii="Calibri" w:hAnsi="Calibri"/>
        </w:rPr>
        <w:t xml:space="preserve">radu i funkcioniranju udruge koji sadrži koji sadrži različite pravilnike i naputke važne za rad Udruge. </w:t>
      </w:r>
    </w:p>
    <w:p w:rsidR="00D321EF" w:rsidRPr="008C1A83" w:rsidRDefault="00D321EF" w:rsidP="00D321EF">
      <w:pPr>
        <w:jc w:val="both"/>
        <w:rPr>
          <w:rFonts w:ascii="Calibri" w:hAnsi="Calibri"/>
        </w:rPr>
      </w:pPr>
    </w:p>
    <w:p w:rsidR="000D1B56" w:rsidRDefault="000D1B56" w:rsidP="00D321EF">
      <w:pPr>
        <w:jc w:val="both"/>
        <w:rPr>
          <w:rFonts w:ascii="Calibri" w:hAnsi="Calibri"/>
          <w:b/>
          <w:sz w:val="28"/>
          <w:szCs w:val="28"/>
        </w:rPr>
      </w:pPr>
    </w:p>
    <w:p w:rsidR="000D1B56" w:rsidRPr="004F675D" w:rsidRDefault="000D1B56" w:rsidP="004F675D">
      <w:pPr>
        <w:shd w:val="clear" w:color="auto" w:fill="E2EFD9"/>
        <w:rPr>
          <w:rFonts w:ascii="Calibri" w:hAnsi="Calibri"/>
          <w:b/>
          <w:sz w:val="28"/>
          <w:szCs w:val="28"/>
        </w:rPr>
      </w:pPr>
      <w:r w:rsidRPr="004F675D">
        <w:rPr>
          <w:rFonts w:ascii="Calibri" w:hAnsi="Calibri"/>
          <w:b/>
          <w:sz w:val="28"/>
          <w:szCs w:val="28"/>
        </w:rPr>
        <w:t>METODOLOGIJA RADA</w:t>
      </w:r>
    </w:p>
    <w:p w:rsidR="000D1B56" w:rsidRPr="00AD5763" w:rsidRDefault="000D1B56" w:rsidP="000D1B56">
      <w:pPr>
        <w:rPr>
          <w:rFonts w:ascii="Calibri" w:hAnsi="Calibri"/>
        </w:rPr>
      </w:pPr>
    </w:p>
    <w:p w:rsidR="000D1B56" w:rsidRPr="00AD5763" w:rsidRDefault="000D1B56" w:rsidP="000D1B56">
      <w:pPr>
        <w:rPr>
          <w:rFonts w:ascii="Calibri" w:hAnsi="Calibri"/>
          <w:b/>
        </w:rPr>
      </w:pPr>
      <w:r w:rsidRPr="00AD5763">
        <w:rPr>
          <w:rFonts w:ascii="Calibri" w:hAnsi="Calibri"/>
        </w:rPr>
        <w:t xml:space="preserve">U oblikovanju svih naših aktivnosti i metoda rada vodimo se sljedećim smjernicama: </w:t>
      </w:r>
    </w:p>
    <w:p w:rsidR="000D1B56" w:rsidRPr="00AD5763" w:rsidRDefault="000D1B56" w:rsidP="000D1B56">
      <w:pPr>
        <w:numPr>
          <w:ilvl w:val="0"/>
          <w:numId w:val="36"/>
        </w:numPr>
        <w:rPr>
          <w:rFonts w:ascii="Calibri" w:hAnsi="Calibri"/>
        </w:rPr>
      </w:pPr>
      <w:r w:rsidRPr="00AD5763">
        <w:rPr>
          <w:rFonts w:ascii="Calibri" w:hAnsi="Calibri"/>
        </w:rPr>
        <w:t>Žrtve i svjedoci nam se uvijek mogu obratiti za pomoć</w:t>
      </w:r>
    </w:p>
    <w:p w:rsidR="000D1B56" w:rsidRPr="00AD5763" w:rsidRDefault="000D1B56" w:rsidP="000D1B56">
      <w:pPr>
        <w:numPr>
          <w:ilvl w:val="0"/>
          <w:numId w:val="36"/>
        </w:numPr>
        <w:rPr>
          <w:rFonts w:ascii="Calibri" w:hAnsi="Calibri"/>
        </w:rPr>
      </w:pPr>
      <w:r w:rsidRPr="00AD5763">
        <w:rPr>
          <w:rFonts w:ascii="Calibri" w:hAnsi="Calibri"/>
        </w:rPr>
        <w:t>Surađujemo s drugima u cilju pružanja sveobuhvatne podrške žrtvama i svjdocima</w:t>
      </w:r>
    </w:p>
    <w:p w:rsidR="000D1B56" w:rsidRPr="00AD5763" w:rsidRDefault="000D1B56" w:rsidP="000D1B56">
      <w:pPr>
        <w:numPr>
          <w:ilvl w:val="0"/>
          <w:numId w:val="36"/>
        </w:numPr>
        <w:rPr>
          <w:rFonts w:ascii="Calibri" w:hAnsi="Calibri"/>
        </w:rPr>
      </w:pPr>
      <w:r w:rsidRPr="00AD5763">
        <w:rPr>
          <w:rFonts w:ascii="Calibri" w:hAnsi="Calibri"/>
        </w:rPr>
        <w:t xml:space="preserve">Sve naše usluge utemeljene su na potrebama zajednice u kojoj radimo i nacionalnim politikama i strategijama </w:t>
      </w:r>
    </w:p>
    <w:p w:rsidR="000D1B56" w:rsidRPr="00AD5763" w:rsidRDefault="000D1B56" w:rsidP="000D1B56">
      <w:pPr>
        <w:numPr>
          <w:ilvl w:val="0"/>
          <w:numId w:val="36"/>
        </w:numPr>
        <w:rPr>
          <w:rFonts w:ascii="Calibri" w:hAnsi="Calibri"/>
        </w:rPr>
      </w:pPr>
      <w:r w:rsidRPr="00AD5763">
        <w:rPr>
          <w:rFonts w:ascii="Calibri" w:hAnsi="Calibri"/>
        </w:rPr>
        <w:t>Sve usluge su besplatne za naše korisnike</w:t>
      </w:r>
    </w:p>
    <w:p w:rsidR="000D1B56" w:rsidRPr="00AD5763" w:rsidRDefault="000D1B56" w:rsidP="000D1B56">
      <w:pPr>
        <w:numPr>
          <w:ilvl w:val="0"/>
          <w:numId w:val="36"/>
        </w:numPr>
        <w:rPr>
          <w:rFonts w:ascii="Calibri" w:hAnsi="Calibri"/>
        </w:rPr>
      </w:pPr>
      <w:r w:rsidRPr="00AD5763">
        <w:rPr>
          <w:rFonts w:ascii="Calibri" w:hAnsi="Calibri"/>
        </w:rPr>
        <w:t>Snažno zagovaramo prava i potrebe žrtava i svjedoka</w:t>
      </w:r>
    </w:p>
    <w:p w:rsidR="00AD5763" w:rsidRPr="00AD5763" w:rsidRDefault="00AD5763" w:rsidP="000D1B56">
      <w:pPr>
        <w:numPr>
          <w:ilvl w:val="0"/>
          <w:numId w:val="36"/>
        </w:numPr>
        <w:rPr>
          <w:rFonts w:ascii="Calibri" w:hAnsi="Calibri"/>
        </w:rPr>
      </w:pPr>
      <w:r w:rsidRPr="00AD5763">
        <w:rPr>
          <w:rFonts w:ascii="Calibri" w:hAnsi="Calibri"/>
        </w:rPr>
        <w:t>Uključujemo volontere u naš rad i cijenimo njihov doprinos</w:t>
      </w:r>
    </w:p>
    <w:p w:rsidR="00AD5763" w:rsidRPr="00AD5763" w:rsidRDefault="00AD5763" w:rsidP="00AD5763">
      <w:pPr>
        <w:ind w:left="720"/>
        <w:rPr>
          <w:rFonts w:ascii="Calibri" w:hAnsi="Calibri"/>
        </w:rPr>
      </w:pPr>
    </w:p>
    <w:p w:rsidR="001C6022" w:rsidRPr="006D17D4" w:rsidRDefault="001C6022" w:rsidP="0089004D">
      <w:pPr>
        <w:jc w:val="both"/>
        <w:rPr>
          <w:rFonts w:ascii="Calibri" w:hAnsi="Calibri"/>
        </w:rPr>
      </w:pPr>
    </w:p>
    <w:sectPr w:rsidR="001C6022" w:rsidRPr="006D17D4" w:rsidSect="001D490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18" w:rsidRDefault="009D0218">
      <w:r>
        <w:separator/>
      </w:r>
    </w:p>
  </w:endnote>
  <w:endnote w:type="continuationSeparator" w:id="1">
    <w:p w:rsidR="009D0218" w:rsidRDefault="009D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AC" w:rsidRDefault="00FF150C" w:rsidP="00C07FF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32DA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32DAC" w:rsidRDefault="00D32DAC" w:rsidP="002E6CA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AC" w:rsidRDefault="00FF150C" w:rsidP="00C07FF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32DA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D021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32DAC" w:rsidRDefault="00D32DAC" w:rsidP="002E6CAA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18" w:rsidRDefault="009D0218">
      <w:r>
        <w:separator/>
      </w:r>
    </w:p>
  </w:footnote>
  <w:footnote w:type="continuationSeparator" w:id="1">
    <w:p w:rsidR="009D0218" w:rsidRDefault="009D0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2D" w:rsidRDefault="0008292D" w:rsidP="00AD47F3">
    <w:pPr>
      <w:pStyle w:val="Zaglavlje"/>
      <w:jc w:val="center"/>
    </w:pPr>
  </w:p>
  <w:p w:rsidR="00AD47F3" w:rsidRDefault="00AD47F3" w:rsidP="00AD47F3">
    <w:pPr>
      <w:pStyle w:val="Zaglavlje"/>
      <w:jc w:val="center"/>
    </w:pPr>
  </w:p>
  <w:p w:rsidR="00AD47F3" w:rsidRPr="00AD5763" w:rsidRDefault="00AD47F3" w:rsidP="00AD47F3">
    <w:pPr>
      <w:pStyle w:val="Zaglavlje"/>
      <w:jc w:val="cent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BE5"/>
    <w:multiLevelType w:val="hybridMultilevel"/>
    <w:tmpl w:val="B1549882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5B196B"/>
    <w:multiLevelType w:val="hybridMultilevel"/>
    <w:tmpl w:val="9288D8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D434B"/>
    <w:multiLevelType w:val="hybridMultilevel"/>
    <w:tmpl w:val="58D2DF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90C93"/>
    <w:multiLevelType w:val="hybridMultilevel"/>
    <w:tmpl w:val="47EC8838"/>
    <w:lvl w:ilvl="0" w:tplc="52FCF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C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B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EF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2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E7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6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E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EB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2856DB"/>
    <w:multiLevelType w:val="multilevel"/>
    <w:tmpl w:val="A4C6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A306D"/>
    <w:multiLevelType w:val="hybridMultilevel"/>
    <w:tmpl w:val="FF64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152DD"/>
    <w:multiLevelType w:val="hybridMultilevel"/>
    <w:tmpl w:val="5C3A89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C47BF"/>
    <w:multiLevelType w:val="hybridMultilevel"/>
    <w:tmpl w:val="4B1E2C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FC6C14"/>
    <w:multiLevelType w:val="hybridMultilevel"/>
    <w:tmpl w:val="6CA21CE2"/>
    <w:lvl w:ilvl="0" w:tplc="0FE64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57471"/>
    <w:multiLevelType w:val="hybridMultilevel"/>
    <w:tmpl w:val="1E9A849A"/>
    <w:lvl w:ilvl="0" w:tplc="31E47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775EC"/>
    <w:multiLevelType w:val="hybridMultilevel"/>
    <w:tmpl w:val="576057CC"/>
    <w:lvl w:ilvl="0" w:tplc="870C5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0E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E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EE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4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88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64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09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86224"/>
    <w:multiLevelType w:val="hybridMultilevel"/>
    <w:tmpl w:val="B7CE0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7259C"/>
    <w:multiLevelType w:val="hybridMultilevel"/>
    <w:tmpl w:val="1A42D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D0657"/>
    <w:multiLevelType w:val="hybridMultilevel"/>
    <w:tmpl w:val="BDA26B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5738D5"/>
    <w:multiLevelType w:val="hybridMultilevel"/>
    <w:tmpl w:val="045EED76"/>
    <w:lvl w:ilvl="0" w:tplc="6284B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4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2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4E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62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25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8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6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9D2E79"/>
    <w:multiLevelType w:val="hybridMultilevel"/>
    <w:tmpl w:val="F790EB2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C94B65"/>
    <w:multiLevelType w:val="hybridMultilevel"/>
    <w:tmpl w:val="55E48B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03BCE"/>
    <w:multiLevelType w:val="hybridMultilevel"/>
    <w:tmpl w:val="20D85D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A97B45"/>
    <w:multiLevelType w:val="hybridMultilevel"/>
    <w:tmpl w:val="A0267BCC"/>
    <w:lvl w:ilvl="0" w:tplc="BF722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26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21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6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81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E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C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2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C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EE5110"/>
    <w:multiLevelType w:val="hybridMultilevel"/>
    <w:tmpl w:val="1158C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3D53"/>
    <w:multiLevelType w:val="hybridMultilevel"/>
    <w:tmpl w:val="B55879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4322D7"/>
    <w:multiLevelType w:val="hybridMultilevel"/>
    <w:tmpl w:val="B22277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C6F61"/>
    <w:multiLevelType w:val="hybridMultilevel"/>
    <w:tmpl w:val="ABFA19D0"/>
    <w:lvl w:ilvl="0" w:tplc="A6268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F1ABC"/>
    <w:multiLevelType w:val="hybridMultilevel"/>
    <w:tmpl w:val="B790978C"/>
    <w:lvl w:ilvl="0" w:tplc="44D87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82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E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8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8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2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8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41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2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D087E21"/>
    <w:multiLevelType w:val="hybridMultilevel"/>
    <w:tmpl w:val="811C991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480093"/>
    <w:multiLevelType w:val="hybridMultilevel"/>
    <w:tmpl w:val="9D787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709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BD4CDF"/>
    <w:multiLevelType w:val="hybridMultilevel"/>
    <w:tmpl w:val="B57E1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16667"/>
    <w:multiLevelType w:val="hybridMultilevel"/>
    <w:tmpl w:val="94808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43F4E"/>
    <w:multiLevelType w:val="hybridMultilevel"/>
    <w:tmpl w:val="A740C0B6"/>
    <w:lvl w:ilvl="0" w:tplc="9806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88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22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41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A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6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C2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AC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9D74F1"/>
    <w:multiLevelType w:val="hybridMultilevel"/>
    <w:tmpl w:val="19007D9A"/>
    <w:lvl w:ilvl="0" w:tplc="994A53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33716"/>
    <w:multiLevelType w:val="hybridMultilevel"/>
    <w:tmpl w:val="E946E50E"/>
    <w:lvl w:ilvl="0" w:tplc="041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AB5D4E"/>
    <w:multiLevelType w:val="hybridMultilevel"/>
    <w:tmpl w:val="70F03308"/>
    <w:lvl w:ilvl="0" w:tplc="5AC47288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01E7571"/>
    <w:multiLevelType w:val="hybridMultilevel"/>
    <w:tmpl w:val="88048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8C28C4"/>
    <w:multiLevelType w:val="hybridMultilevel"/>
    <w:tmpl w:val="2CF06DD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9B1D86"/>
    <w:multiLevelType w:val="hybridMultilevel"/>
    <w:tmpl w:val="C50AA900"/>
    <w:lvl w:ilvl="0" w:tplc="994A53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2392B"/>
    <w:multiLevelType w:val="hybridMultilevel"/>
    <w:tmpl w:val="10AE67C2"/>
    <w:lvl w:ilvl="0" w:tplc="785CC7E4">
      <w:start w:val="1"/>
      <w:numFmt w:val="bullet"/>
      <w:pStyle w:val="StatutLista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A7A397A">
      <w:start w:val="44"/>
      <w:numFmt w:val="bullet"/>
      <w:lvlText w:val="-"/>
      <w:lvlJc w:val="left"/>
      <w:pPr>
        <w:tabs>
          <w:tab w:val="num" w:pos="1788"/>
        </w:tabs>
        <w:ind w:left="1788" w:firstLine="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33"/>
  </w:num>
  <w:num w:numId="5">
    <w:abstractNumId w:val="15"/>
  </w:num>
  <w:num w:numId="6">
    <w:abstractNumId w:val="0"/>
  </w:num>
  <w:num w:numId="7">
    <w:abstractNumId w:val="11"/>
  </w:num>
  <w:num w:numId="8">
    <w:abstractNumId w:val="21"/>
  </w:num>
  <w:num w:numId="9">
    <w:abstractNumId w:val="16"/>
  </w:num>
  <w:num w:numId="10">
    <w:abstractNumId w:val="32"/>
  </w:num>
  <w:num w:numId="11">
    <w:abstractNumId w:val="2"/>
  </w:num>
  <w:num w:numId="12">
    <w:abstractNumId w:val="9"/>
  </w:num>
  <w:num w:numId="13">
    <w:abstractNumId w:val="22"/>
  </w:num>
  <w:num w:numId="14">
    <w:abstractNumId w:val="13"/>
  </w:num>
  <w:num w:numId="15">
    <w:abstractNumId w:val="31"/>
  </w:num>
  <w:num w:numId="16">
    <w:abstractNumId w:val="5"/>
  </w:num>
  <w:num w:numId="17">
    <w:abstractNumId w:val="6"/>
  </w:num>
  <w:num w:numId="18">
    <w:abstractNumId w:val="19"/>
  </w:num>
  <w:num w:numId="19">
    <w:abstractNumId w:val="29"/>
  </w:num>
  <w:num w:numId="20">
    <w:abstractNumId w:val="34"/>
  </w:num>
  <w:num w:numId="21">
    <w:abstractNumId w:val="26"/>
  </w:num>
  <w:num w:numId="22">
    <w:abstractNumId w:val="12"/>
  </w:num>
  <w:num w:numId="23">
    <w:abstractNumId w:val="7"/>
  </w:num>
  <w:num w:numId="24">
    <w:abstractNumId w:val="4"/>
  </w:num>
  <w:num w:numId="25">
    <w:abstractNumId w:val="35"/>
  </w:num>
  <w:num w:numId="26">
    <w:abstractNumId w:val="14"/>
  </w:num>
  <w:num w:numId="27">
    <w:abstractNumId w:val="3"/>
  </w:num>
  <w:num w:numId="28">
    <w:abstractNumId w:val="18"/>
  </w:num>
  <w:num w:numId="29">
    <w:abstractNumId w:val="23"/>
  </w:num>
  <w:num w:numId="30">
    <w:abstractNumId w:val="28"/>
  </w:num>
  <w:num w:numId="31">
    <w:abstractNumId w:val="10"/>
  </w:num>
  <w:num w:numId="32">
    <w:abstractNumId w:val="30"/>
  </w:num>
  <w:num w:numId="33">
    <w:abstractNumId w:val="20"/>
  </w:num>
  <w:num w:numId="34">
    <w:abstractNumId w:val="17"/>
  </w:num>
  <w:num w:numId="35">
    <w:abstractNumId w:val="1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0218"/>
    <w:rsid w:val="00003CD9"/>
    <w:rsid w:val="000058C8"/>
    <w:rsid w:val="0001233D"/>
    <w:rsid w:val="000176D6"/>
    <w:rsid w:val="0003653B"/>
    <w:rsid w:val="00056479"/>
    <w:rsid w:val="00056814"/>
    <w:rsid w:val="00081A9D"/>
    <w:rsid w:val="00081D0A"/>
    <w:rsid w:val="0008292D"/>
    <w:rsid w:val="000835AB"/>
    <w:rsid w:val="00091408"/>
    <w:rsid w:val="000A1AFF"/>
    <w:rsid w:val="000A3C05"/>
    <w:rsid w:val="000B2336"/>
    <w:rsid w:val="000B2CC8"/>
    <w:rsid w:val="000D1B56"/>
    <w:rsid w:val="000E426C"/>
    <w:rsid w:val="00100835"/>
    <w:rsid w:val="00124EC7"/>
    <w:rsid w:val="00134AF2"/>
    <w:rsid w:val="00144F66"/>
    <w:rsid w:val="001472F6"/>
    <w:rsid w:val="00152F74"/>
    <w:rsid w:val="00154B73"/>
    <w:rsid w:val="001669D0"/>
    <w:rsid w:val="00167BB0"/>
    <w:rsid w:val="0018031A"/>
    <w:rsid w:val="0018504E"/>
    <w:rsid w:val="001A28D4"/>
    <w:rsid w:val="001A33E5"/>
    <w:rsid w:val="001A5BDD"/>
    <w:rsid w:val="001A6B30"/>
    <w:rsid w:val="001C09F3"/>
    <w:rsid w:val="001C216C"/>
    <w:rsid w:val="001C58C6"/>
    <w:rsid w:val="001C6022"/>
    <w:rsid w:val="001C633D"/>
    <w:rsid w:val="001D2081"/>
    <w:rsid w:val="001D4905"/>
    <w:rsid w:val="001E7842"/>
    <w:rsid w:val="001F1456"/>
    <w:rsid w:val="00200319"/>
    <w:rsid w:val="00202BA4"/>
    <w:rsid w:val="002045A9"/>
    <w:rsid w:val="002057AD"/>
    <w:rsid w:val="00214871"/>
    <w:rsid w:val="00221CD3"/>
    <w:rsid w:val="00226C63"/>
    <w:rsid w:val="00237719"/>
    <w:rsid w:val="00266CB2"/>
    <w:rsid w:val="00274351"/>
    <w:rsid w:val="00284A0E"/>
    <w:rsid w:val="00286075"/>
    <w:rsid w:val="00292651"/>
    <w:rsid w:val="002A17C7"/>
    <w:rsid w:val="002A4B9E"/>
    <w:rsid w:val="002A6AE3"/>
    <w:rsid w:val="002A7CDE"/>
    <w:rsid w:val="002B71D6"/>
    <w:rsid w:val="002C5858"/>
    <w:rsid w:val="002C7927"/>
    <w:rsid w:val="002D0BE5"/>
    <w:rsid w:val="002D1F58"/>
    <w:rsid w:val="002E000E"/>
    <w:rsid w:val="002E292E"/>
    <w:rsid w:val="002E4173"/>
    <w:rsid w:val="002E6CAA"/>
    <w:rsid w:val="002F2E8C"/>
    <w:rsid w:val="003000C9"/>
    <w:rsid w:val="00316338"/>
    <w:rsid w:val="00342AE8"/>
    <w:rsid w:val="00347C21"/>
    <w:rsid w:val="0036660B"/>
    <w:rsid w:val="003808D4"/>
    <w:rsid w:val="0038249F"/>
    <w:rsid w:val="00391F6E"/>
    <w:rsid w:val="00394965"/>
    <w:rsid w:val="003B2523"/>
    <w:rsid w:val="003B40A1"/>
    <w:rsid w:val="003C04F8"/>
    <w:rsid w:val="003C292B"/>
    <w:rsid w:val="003C38E0"/>
    <w:rsid w:val="003C6017"/>
    <w:rsid w:val="003D26AD"/>
    <w:rsid w:val="003D5BAC"/>
    <w:rsid w:val="003E3A70"/>
    <w:rsid w:val="003E71F9"/>
    <w:rsid w:val="003F649F"/>
    <w:rsid w:val="0040008E"/>
    <w:rsid w:val="0042090D"/>
    <w:rsid w:val="00434290"/>
    <w:rsid w:val="00434CF7"/>
    <w:rsid w:val="004363BE"/>
    <w:rsid w:val="00442C05"/>
    <w:rsid w:val="00466EE9"/>
    <w:rsid w:val="004674C4"/>
    <w:rsid w:val="00474093"/>
    <w:rsid w:val="0047435B"/>
    <w:rsid w:val="004819DA"/>
    <w:rsid w:val="004960D2"/>
    <w:rsid w:val="004B0823"/>
    <w:rsid w:val="004B1F1C"/>
    <w:rsid w:val="004B39C6"/>
    <w:rsid w:val="004B6834"/>
    <w:rsid w:val="004C51CE"/>
    <w:rsid w:val="004F0818"/>
    <w:rsid w:val="004F6091"/>
    <w:rsid w:val="004F675D"/>
    <w:rsid w:val="005041F1"/>
    <w:rsid w:val="005121F9"/>
    <w:rsid w:val="0052040E"/>
    <w:rsid w:val="005247F4"/>
    <w:rsid w:val="0054700D"/>
    <w:rsid w:val="00550751"/>
    <w:rsid w:val="00556650"/>
    <w:rsid w:val="00561BA1"/>
    <w:rsid w:val="0057321C"/>
    <w:rsid w:val="005803E6"/>
    <w:rsid w:val="00581E2C"/>
    <w:rsid w:val="00585051"/>
    <w:rsid w:val="00585C49"/>
    <w:rsid w:val="00595738"/>
    <w:rsid w:val="005A46C3"/>
    <w:rsid w:val="005B6E08"/>
    <w:rsid w:val="005C0A66"/>
    <w:rsid w:val="005D37CD"/>
    <w:rsid w:val="005D40A4"/>
    <w:rsid w:val="005F5796"/>
    <w:rsid w:val="00617AF5"/>
    <w:rsid w:val="006271AB"/>
    <w:rsid w:val="00661118"/>
    <w:rsid w:val="0066457B"/>
    <w:rsid w:val="00665DC4"/>
    <w:rsid w:val="006713E8"/>
    <w:rsid w:val="006730D4"/>
    <w:rsid w:val="00681D3B"/>
    <w:rsid w:val="006A3ED1"/>
    <w:rsid w:val="006D17D4"/>
    <w:rsid w:val="006E0951"/>
    <w:rsid w:val="006E5AC5"/>
    <w:rsid w:val="006F3DA7"/>
    <w:rsid w:val="00705413"/>
    <w:rsid w:val="00707FFD"/>
    <w:rsid w:val="007217CC"/>
    <w:rsid w:val="0073037A"/>
    <w:rsid w:val="00730B8E"/>
    <w:rsid w:val="00751239"/>
    <w:rsid w:val="00754D38"/>
    <w:rsid w:val="0076265B"/>
    <w:rsid w:val="00780606"/>
    <w:rsid w:val="007B55F9"/>
    <w:rsid w:val="007C16A5"/>
    <w:rsid w:val="007C3869"/>
    <w:rsid w:val="007C5B0B"/>
    <w:rsid w:val="007C5C83"/>
    <w:rsid w:val="007D3969"/>
    <w:rsid w:val="007D774E"/>
    <w:rsid w:val="00806481"/>
    <w:rsid w:val="00807409"/>
    <w:rsid w:val="00814E57"/>
    <w:rsid w:val="00820CC3"/>
    <w:rsid w:val="008303AE"/>
    <w:rsid w:val="00830417"/>
    <w:rsid w:val="00833994"/>
    <w:rsid w:val="008342C1"/>
    <w:rsid w:val="008364AA"/>
    <w:rsid w:val="00841330"/>
    <w:rsid w:val="00854414"/>
    <w:rsid w:val="00863F4B"/>
    <w:rsid w:val="008668D5"/>
    <w:rsid w:val="00883719"/>
    <w:rsid w:val="0088512B"/>
    <w:rsid w:val="0089004D"/>
    <w:rsid w:val="00896E38"/>
    <w:rsid w:val="008B2EFE"/>
    <w:rsid w:val="008B79F9"/>
    <w:rsid w:val="008C1A83"/>
    <w:rsid w:val="008E4475"/>
    <w:rsid w:val="008F269D"/>
    <w:rsid w:val="009051BA"/>
    <w:rsid w:val="0091735F"/>
    <w:rsid w:val="009238CF"/>
    <w:rsid w:val="00933454"/>
    <w:rsid w:val="00933CDE"/>
    <w:rsid w:val="00935E2E"/>
    <w:rsid w:val="00955FA6"/>
    <w:rsid w:val="009575EB"/>
    <w:rsid w:val="009605DB"/>
    <w:rsid w:val="00975828"/>
    <w:rsid w:val="0097728F"/>
    <w:rsid w:val="00997DEF"/>
    <w:rsid w:val="009A4747"/>
    <w:rsid w:val="009B4A49"/>
    <w:rsid w:val="009C0E22"/>
    <w:rsid w:val="009C5D56"/>
    <w:rsid w:val="009D0218"/>
    <w:rsid w:val="009D3E47"/>
    <w:rsid w:val="009E45AD"/>
    <w:rsid w:val="00A0006D"/>
    <w:rsid w:val="00A037F5"/>
    <w:rsid w:val="00A046A3"/>
    <w:rsid w:val="00A350F5"/>
    <w:rsid w:val="00A51A87"/>
    <w:rsid w:val="00A55A76"/>
    <w:rsid w:val="00A67ACF"/>
    <w:rsid w:val="00A741C3"/>
    <w:rsid w:val="00A743C2"/>
    <w:rsid w:val="00A75F69"/>
    <w:rsid w:val="00A8162A"/>
    <w:rsid w:val="00AA0354"/>
    <w:rsid w:val="00AB063D"/>
    <w:rsid w:val="00AC125F"/>
    <w:rsid w:val="00AD2122"/>
    <w:rsid w:val="00AD307D"/>
    <w:rsid w:val="00AD47F3"/>
    <w:rsid w:val="00AD5763"/>
    <w:rsid w:val="00AD7FDF"/>
    <w:rsid w:val="00AF12E4"/>
    <w:rsid w:val="00AF6B17"/>
    <w:rsid w:val="00B167C9"/>
    <w:rsid w:val="00B471A3"/>
    <w:rsid w:val="00B61A5C"/>
    <w:rsid w:val="00B627B8"/>
    <w:rsid w:val="00B85485"/>
    <w:rsid w:val="00B86DE1"/>
    <w:rsid w:val="00B9216C"/>
    <w:rsid w:val="00B927BA"/>
    <w:rsid w:val="00BA4351"/>
    <w:rsid w:val="00BB3D90"/>
    <w:rsid w:val="00BB4870"/>
    <w:rsid w:val="00BC1F5D"/>
    <w:rsid w:val="00BD2F77"/>
    <w:rsid w:val="00BF402E"/>
    <w:rsid w:val="00C02362"/>
    <w:rsid w:val="00C0672E"/>
    <w:rsid w:val="00C07FF4"/>
    <w:rsid w:val="00C13314"/>
    <w:rsid w:val="00C14FAB"/>
    <w:rsid w:val="00C16C02"/>
    <w:rsid w:val="00C22178"/>
    <w:rsid w:val="00C25798"/>
    <w:rsid w:val="00C324C1"/>
    <w:rsid w:val="00C35381"/>
    <w:rsid w:val="00C37A1F"/>
    <w:rsid w:val="00C40232"/>
    <w:rsid w:val="00C66E33"/>
    <w:rsid w:val="00C90E9C"/>
    <w:rsid w:val="00CA5F01"/>
    <w:rsid w:val="00CB33B2"/>
    <w:rsid w:val="00CB4505"/>
    <w:rsid w:val="00CB53E9"/>
    <w:rsid w:val="00CC003A"/>
    <w:rsid w:val="00CD2BBB"/>
    <w:rsid w:val="00CE5411"/>
    <w:rsid w:val="00CE798E"/>
    <w:rsid w:val="00CF152C"/>
    <w:rsid w:val="00CF1942"/>
    <w:rsid w:val="00D00436"/>
    <w:rsid w:val="00D03965"/>
    <w:rsid w:val="00D10279"/>
    <w:rsid w:val="00D108C1"/>
    <w:rsid w:val="00D321EF"/>
    <w:rsid w:val="00D32DAC"/>
    <w:rsid w:val="00D35ECF"/>
    <w:rsid w:val="00D433CC"/>
    <w:rsid w:val="00D53AE8"/>
    <w:rsid w:val="00D60C66"/>
    <w:rsid w:val="00D61823"/>
    <w:rsid w:val="00D77B7C"/>
    <w:rsid w:val="00D81BFB"/>
    <w:rsid w:val="00D86A1C"/>
    <w:rsid w:val="00D94962"/>
    <w:rsid w:val="00DB2712"/>
    <w:rsid w:val="00DB5F34"/>
    <w:rsid w:val="00DC35C0"/>
    <w:rsid w:val="00DC3731"/>
    <w:rsid w:val="00DC76D7"/>
    <w:rsid w:val="00DE7973"/>
    <w:rsid w:val="00DF2BA5"/>
    <w:rsid w:val="00DF314B"/>
    <w:rsid w:val="00E1587F"/>
    <w:rsid w:val="00E15DBC"/>
    <w:rsid w:val="00E22C6A"/>
    <w:rsid w:val="00E274F1"/>
    <w:rsid w:val="00E30577"/>
    <w:rsid w:val="00E319B4"/>
    <w:rsid w:val="00E41B52"/>
    <w:rsid w:val="00E47C5C"/>
    <w:rsid w:val="00E5215F"/>
    <w:rsid w:val="00E5472A"/>
    <w:rsid w:val="00E57383"/>
    <w:rsid w:val="00E63CDF"/>
    <w:rsid w:val="00E6648D"/>
    <w:rsid w:val="00E66BF2"/>
    <w:rsid w:val="00E7079B"/>
    <w:rsid w:val="00E738FE"/>
    <w:rsid w:val="00E829AB"/>
    <w:rsid w:val="00E9290B"/>
    <w:rsid w:val="00E9290F"/>
    <w:rsid w:val="00EB22AE"/>
    <w:rsid w:val="00EC35A2"/>
    <w:rsid w:val="00ED3141"/>
    <w:rsid w:val="00ED55AE"/>
    <w:rsid w:val="00ED73F1"/>
    <w:rsid w:val="00F01DB5"/>
    <w:rsid w:val="00F07922"/>
    <w:rsid w:val="00F173AF"/>
    <w:rsid w:val="00F20A30"/>
    <w:rsid w:val="00F42474"/>
    <w:rsid w:val="00F47765"/>
    <w:rsid w:val="00F60C95"/>
    <w:rsid w:val="00F65ECD"/>
    <w:rsid w:val="00F66309"/>
    <w:rsid w:val="00FA01DC"/>
    <w:rsid w:val="00FA1519"/>
    <w:rsid w:val="00FC1C27"/>
    <w:rsid w:val="00FD5358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7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C1C2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C1C27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F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0B2CC8"/>
    <w:rPr>
      <w:rFonts w:ascii="Calibri" w:eastAsia="Calibri" w:hAnsi="Calibri"/>
      <w:sz w:val="22"/>
      <w:szCs w:val="22"/>
      <w:lang w:eastAsia="en-US"/>
    </w:rPr>
  </w:style>
  <w:style w:type="paragraph" w:styleId="HTMLunaprijedoblikovano">
    <w:name w:val="HTML Preformatted"/>
    <w:basedOn w:val="Normal"/>
    <w:semiHidden/>
    <w:rsid w:val="000B2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/>
    </w:rPr>
  </w:style>
  <w:style w:type="paragraph" w:styleId="Tijeloteksta">
    <w:name w:val="Body Text"/>
    <w:aliases w:val="  uvlaka 2"/>
    <w:basedOn w:val="Normal"/>
    <w:semiHidden/>
    <w:rsid w:val="000B2CC8"/>
    <w:rPr>
      <w:b/>
      <w:bCs/>
      <w:lang w:eastAsia="en-US"/>
    </w:rPr>
  </w:style>
  <w:style w:type="character" w:styleId="Brojstranice">
    <w:name w:val="page number"/>
    <w:basedOn w:val="Zadanifontodlomka"/>
    <w:rsid w:val="002E6CAA"/>
  </w:style>
  <w:style w:type="paragraph" w:styleId="Odlomakpopisa">
    <w:name w:val="List Paragraph"/>
    <w:basedOn w:val="Normal"/>
    <w:uiPriority w:val="34"/>
    <w:qFormat/>
    <w:rsid w:val="00CF15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rsid w:val="0023771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237719"/>
  </w:style>
  <w:style w:type="character" w:styleId="Referencafusnote">
    <w:name w:val="footnote reference"/>
    <w:uiPriority w:val="99"/>
    <w:rsid w:val="00237719"/>
    <w:rPr>
      <w:rFonts w:cs="Times New Roman"/>
      <w:vertAlign w:val="superscript"/>
    </w:rPr>
  </w:style>
  <w:style w:type="character" w:styleId="Hiperveza">
    <w:name w:val="Hyperlink"/>
    <w:uiPriority w:val="99"/>
    <w:rsid w:val="0023771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rsid w:val="007512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51239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5C0A6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C0A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C0A66"/>
  </w:style>
  <w:style w:type="paragraph" w:styleId="Predmetkomentara">
    <w:name w:val="annotation subject"/>
    <w:basedOn w:val="Tekstkomentara"/>
    <w:next w:val="Tekstkomentara"/>
    <w:link w:val="PredmetkomentaraChar"/>
    <w:rsid w:val="005C0A66"/>
    <w:rPr>
      <w:b/>
      <w:bCs/>
    </w:rPr>
  </w:style>
  <w:style w:type="character" w:customStyle="1" w:styleId="PredmetkomentaraChar">
    <w:name w:val="Predmet komentara Char"/>
    <w:link w:val="Predmetkomentara"/>
    <w:rsid w:val="005C0A66"/>
    <w:rPr>
      <w:b/>
      <w:bCs/>
    </w:rPr>
  </w:style>
  <w:style w:type="paragraph" w:styleId="StandardWeb">
    <w:name w:val="Normal (Web)"/>
    <w:basedOn w:val="Normal"/>
    <w:uiPriority w:val="99"/>
    <w:unhideWhenUsed/>
    <w:rsid w:val="004363BE"/>
    <w:pPr>
      <w:spacing w:after="240" w:line="360" w:lineRule="auto"/>
    </w:pPr>
    <w:rPr>
      <w:rFonts w:ascii="Trebuchet MS" w:hAnsi="Trebuchet MS"/>
      <w:color w:val="333333"/>
      <w:sz w:val="34"/>
      <w:szCs w:val="34"/>
    </w:rPr>
  </w:style>
  <w:style w:type="paragraph" w:customStyle="1" w:styleId="StatutLista">
    <w:name w:val="StatutLista"/>
    <w:basedOn w:val="Normal"/>
    <w:rsid w:val="00B167C9"/>
    <w:pPr>
      <w:numPr>
        <w:numId w:val="25"/>
      </w:numPr>
      <w:jc w:val="both"/>
    </w:pPr>
    <w:rPr>
      <w:rFonts w:ascii="Tahoma" w:hAnsi="Tahoma" w:cs="Tahoma"/>
      <w:sz w:val="22"/>
    </w:rPr>
  </w:style>
  <w:style w:type="character" w:customStyle="1" w:styleId="BezproredaChar">
    <w:name w:val="Bez proreda Char"/>
    <w:link w:val="Bezproreda"/>
    <w:uiPriority w:val="1"/>
    <w:rsid w:val="00AD57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0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74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n\Desktop\STRATE&#352;KI-PLAN-2014-2017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27AF-87CF-49CA-B644-705AFF85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STRATEŠKI-PLAN-2014-2017</Template>
  <TotalTime>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STRATEŠKI PLAN</vt:lpstr>
      <vt:lpstr>STRATEŠKI PLAN</vt:lpstr>
    </vt:vector>
  </TitlesOfParts>
  <Company>RH - TDU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STRATEŠKI PLAN</dc:title>
  <dc:creator>Miren</dc:creator>
  <cp:lastModifiedBy>Miren</cp:lastModifiedBy>
  <cp:revision>1</cp:revision>
  <cp:lastPrinted>2011-11-02T09:27:00Z</cp:lastPrinted>
  <dcterms:created xsi:type="dcterms:W3CDTF">2017-05-28T13:26:00Z</dcterms:created>
  <dcterms:modified xsi:type="dcterms:W3CDTF">2017-05-28T13:26:00Z</dcterms:modified>
</cp:coreProperties>
</file>