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408C" w:rsidRDefault="00D8408C" w:rsidP="00BC7C44">
      <w:pPr>
        <w:spacing w:line="240" w:lineRule="auto"/>
        <w:jc w:val="both"/>
      </w:pPr>
      <w:r>
        <w:rPr>
          <w:rFonts w:ascii="Tahoma" w:hAnsi="Tahoma" w:cs="Tahoma"/>
          <w:sz w:val="24"/>
        </w:rPr>
        <w:t xml:space="preserve">Na temelju članka 13. Zakona o udrugama (″Narodne novine″ broj </w:t>
      </w:r>
      <w:r>
        <w:rPr>
          <w:rFonts w:ascii="Tahoma" w:hAnsi="Tahoma" w:cs="Tahoma"/>
        </w:rPr>
        <w:t>74/14)</w:t>
      </w:r>
      <w:r w:rsidR="009A5645">
        <w:rPr>
          <w:rFonts w:ascii="Tahoma" w:hAnsi="Tahoma" w:cs="Tahoma"/>
          <w:sz w:val="24"/>
        </w:rPr>
        <w:t>, i čl. 17</w:t>
      </w:r>
      <w:r w:rsidR="00EC5112">
        <w:rPr>
          <w:rFonts w:ascii="Tahoma" w:hAnsi="Tahoma" w:cs="Tahoma"/>
          <w:sz w:val="24"/>
        </w:rPr>
        <w:t xml:space="preserve"> statuta </w:t>
      </w:r>
      <w:r w:rsidR="00ED4A51">
        <w:rPr>
          <w:rFonts w:ascii="Tahoma" w:hAnsi="Tahoma" w:cs="Tahoma"/>
          <w:sz w:val="24"/>
        </w:rPr>
        <w:t>Kulturno umjetničkog društva „MAROF“</w:t>
      </w:r>
      <w:r w:rsidR="00EC5112">
        <w:rPr>
          <w:rFonts w:ascii="Tahoma" w:hAnsi="Tahoma" w:cs="Tahoma"/>
          <w:sz w:val="24"/>
        </w:rPr>
        <w:t xml:space="preserve"> Novi Marof</w:t>
      </w:r>
      <w:r>
        <w:rPr>
          <w:rFonts w:ascii="Tahoma" w:hAnsi="Tahoma" w:cs="Tahoma"/>
          <w:sz w:val="24"/>
        </w:rPr>
        <w:t>,</w:t>
      </w:r>
      <w:r w:rsidR="00EC5112">
        <w:rPr>
          <w:rFonts w:ascii="Tahoma" w:hAnsi="Tahoma" w:cs="Tahoma"/>
          <w:sz w:val="24"/>
        </w:rPr>
        <w:t xml:space="preserve"> Skupština </w:t>
      </w:r>
      <w:r w:rsidR="00ED4A51">
        <w:rPr>
          <w:rFonts w:ascii="Tahoma" w:hAnsi="Tahoma" w:cs="Tahoma"/>
          <w:sz w:val="24"/>
        </w:rPr>
        <w:t>Kulturno umjetničkog društva „MAROF“</w:t>
      </w:r>
      <w:r w:rsidR="00EC5112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, na sjednici održanoj dana </w:t>
      </w:r>
      <w:r w:rsidR="00ED4A51">
        <w:rPr>
          <w:rFonts w:ascii="Tahoma" w:hAnsi="Tahoma" w:cs="Tahoma"/>
          <w:sz w:val="24"/>
        </w:rPr>
        <w:t xml:space="preserve"> 13</w:t>
      </w:r>
      <w:r w:rsidR="00EC5112">
        <w:rPr>
          <w:rFonts w:ascii="Tahoma" w:hAnsi="Tahoma" w:cs="Tahoma"/>
          <w:sz w:val="24"/>
        </w:rPr>
        <w:t>.</w:t>
      </w:r>
      <w:r w:rsidR="00DE001D">
        <w:rPr>
          <w:rFonts w:ascii="Tahoma" w:hAnsi="Tahoma" w:cs="Tahoma"/>
          <w:sz w:val="24"/>
        </w:rPr>
        <w:t xml:space="preserve"> </w:t>
      </w:r>
      <w:r w:rsidR="00ED4A51">
        <w:rPr>
          <w:rFonts w:ascii="Tahoma" w:hAnsi="Tahoma" w:cs="Tahoma"/>
          <w:sz w:val="24"/>
        </w:rPr>
        <w:t>ožujka</w:t>
      </w:r>
      <w:r w:rsidR="00EC5112">
        <w:rPr>
          <w:rFonts w:ascii="Tahoma" w:hAnsi="Tahoma" w:cs="Tahoma"/>
          <w:sz w:val="24"/>
        </w:rPr>
        <w:t xml:space="preserve"> 2</w:t>
      </w:r>
      <w:r>
        <w:rPr>
          <w:rFonts w:ascii="Tahoma" w:hAnsi="Tahoma" w:cs="Tahoma"/>
          <w:sz w:val="24"/>
        </w:rPr>
        <w:t>015</w:t>
      </w:r>
      <w:r w:rsidR="00D9082A"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</w:rPr>
        <w:t xml:space="preserve"> godine, donijela je</w:t>
      </w:r>
    </w:p>
    <w:p w:rsidR="00D8408C" w:rsidRDefault="00D8408C"/>
    <w:p w:rsidR="00D8408C" w:rsidRPr="00BC392B" w:rsidRDefault="00D8408C">
      <w:pPr>
        <w:jc w:val="center"/>
        <w:rPr>
          <w:sz w:val="32"/>
          <w:szCs w:val="32"/>
        </w:rPr>
      </w:pPr>
      <w:r w:rsidRPr="00BC392B">
        <w:rPr>
          <w:rFonts w:ascii="Tahoma" w:hAnsi="Tahoma" w:cs="Tahoma"/>
          <w:b/>
          <w:sz w:val="32"/>
          <w:szCs w:val="32"/>
        </w:rPr>
        <w:t>S T A T U T</w:t>
      </w:r>
    </w:p>
    <w:p w:rsidR="00D8408C" w:rsidRDefault="00ED4A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KULTURNO UMJETNIČKOG DRUŠTVA „MAROF“</w:t>
      </w:r>
    </w:p>
    <w:p w:rsidR="000B0B8F" w:rsidRPr="00BC392B" w:rsidRDefault="000B0B8F">
      <w:pPr>
        <w:jc w:val="center"/>
        <w:rPr>
          <w:b/>
          <w:sz w:val="32"/>
          <w:szCs w:val="32"/>
        </w:rPr>
      </w:pPr>
    </w:p>
    <w:p w:rsidR="00D8408C" w:rsidRPr="00D9082A" w:rsidRDefault="00D8408C">
      <w:pPr>
        <w:spacing w:after="0" w:line="240" w:lineRule="auto"/>
        <w:jc w:val="center"/>
        <w:rPr>
          <w:b/>
          <w:sz w:val="28"/>
          <w:szCs w:val="28"/>
        </w:rPr>
      </w:pPr>
    </w:p>
    <w:p w:rsidR="00D8408C" w:rsidRDefault="00D8408C">
      <w:pPr>
        <w:spacing w:after="0" w:line="240" w:lineRule="auto"/>
      </w:pPr>
      <w:r>
        <w:rPr>
          <w:rFonts w:ascii="Tahoma" w:hAnsi="Tahoma" w:cs="Tahoma"/>
          <w:b/>
          <w:sz w:val="24"/>
        </w:rPr>
        <w:t>I OPĆE ODREDBE</w:t>
      </w:r>
    </w:p>
    <w:p w:rsidR="00D8408C" w:rsidRDefault="00D8408C">
      <w:pPr>
        <w:spacing w:after="0" w:line="240" w:lineRule="auto"/>
        <w:jc w:val="center"/>
      </w:pPr>
    </w:p>
    <w:p w:rsidR="00D8408C" w:rsidRDefault="00D8408C">
      <w:pPr>
        <w:spacing w:after="0" w:line="240" w:lineRule="auto"/>
        <w:jc w:val="center"/>
      </w:pPr>
      <w:r>
        <w:rPr>
          <w:rFonts w:ascii="Tahoma" w:hAnsi="Tahoma" w:cs="Tahoma"/>
          <w:b/>
          <w:sz w:val="24"/>
        </w:rPr>
        <w:t>Članak 1.</w:t>
      </w:r>
    </w:p>
    <w:p w:rsidR="00D8408C" w:rsidRDefault="00D8408C">
      <w:pPr>
        <w:spacing w:after="0" w:line="240" w:lineRule="auto"/>
        <w:jc w:val="center"/>
      </w:pPr>
    </w:p>
    <w:p w:rsidR="00D8408C" w:rsidRDefault="00D8408C">
      <w:pPr>
        <w:tabs>
          <w:tab w:val="left" w:pos="3270"/>
        </w:tabs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Ovim Statutom reguliraju se odredbe o nazivu, sjedištu, o zastupanju,</w:t>
      </w:r>
      <w:r w:rsidR="00D9082A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izgledu pečata udruge, području djelovanja skladno ciljevima,</w:t>
      </w:r>
      <w:r w:rsidR="00D9082A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djelatnostima kojima se ostvaruju ciljevi,</w:t>
      </w:r>
      <w:r w:rsidR="00D9082A">
        <w:rPr>
          <w:rFonts w:ascii="Tahoma" w:hAnsi="Tahoma" w:cs="Tahoma"/>
          <w:sz w:val="24"/>
        </w:rPr>
        <w:t xml:space="preserve"> n</w:t>
      </w:r>
      <w:r>
        <w:rPr>
          <w:rFonts w:ascii="Tahoma" w:hAnsi="Tahoma" w:cs="Tahoma"/>
          <w:sz w:val="24"/>
        </w:rPr>
        <w:t>ačinu osiguranja javnosti djelovanja udruge, uvjetima i načinu učlanjivanja i prestanku članstva, pravima i obvezama i odgovornosti te stegovnoj odgovornosti članova i načinu, vođenja popisa članova,</w:t>
      </w:r>
      <w:r w:rsidR="00BC392B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tijelima udruge,</w:t>
      </w:r>
      <w:r w:rsidR="00D9082A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njihovu sastavu i načinu sazivanja sjednica, izboru, opozivu, ovlastima, načinu odlučivanja i trajanju</w:t>
      </w:r>
      <w:r w:rsidR="00BC392B">
        <w:rPr>
          <w:rFonts w:ascii="Tahoma" w:hAnsi="Tahoma" w:cs="Tahoma"/>
          <w:sz w:val="24"/>
        </w:rPr>
        <w:t xml:space="preserve"> mandata te načinu   sazivanja S</w:t>
      </w:r>
      <w:r>
        <w:rPr>
          <w:rFonts w:ascii="Tahoma" w:hAnsi="Tahoma" w:cs="Tahoma"/>
          <w:sz w:val="24"/>
        </w:rPr>
        <w:t>ku</w:t>
      </w:r>
      <w:r w:rsidR="00D9082A">
        <w:rPr>
          <w:rFonts w:ascii="Tahoma" w:hAnsi="Tahoma" w:cs="Tahoma"/>
          <w:sz w:val="24"/>
        </w:rPr>
        <w:t xml:space="preserve">pštine u slučaju isteka mandata, </w:t>
      </w:r>
      <w:r>
        <w:rPr>
          <w:rFonts w:ascii="Tahoma" w:hAnsi="Tahoma" w:cs="Tahoma"/>
          <w:sz w:val="24"/>
        </w:rPr>
        <w:t>izboru i opozivu likvidatora udruge, prestanku postojanja udruge, imovini, načinu stjecanja i raspolaganja imovinom, postupku s imovinom u slučaju prestanka udruge,</w:t>
      </w:r>
      <w:r w:rsidR="00D9082A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načinu rješavanja sporova i sukoba interesa unutar udruge, te drugim pitanjima od značaja za udrugu</w:t>
      </w:r>
    </w:p>
    <w:p w:rsidR="000B0B8F" w:rsidRDefault="000B0B8F">
      <w:pPr>
        <w:tabs>
          <w:tab w:val="left" w:pos="3270"/>
        </w:tabs>
        <w:spacing w:after="0" w:line="240" w:lineRule="auto"/>
        <w:jc w:val="both"/>
      </w:pPr>
    </w:p>
    <w:p w:rsidR="00D8408C" w:rsidRDefault="00D8408C">
      <w:pPr>
        <w:tabs>
          <w:tab w:val="left" w:pos="3270"/>
        </w:tabs>
        <w:spacing w:after="0" w:line="240" w:lineRule="auto"/>
        <w:ind w:left="720"/>
        <w:jc w:val="both"/>
      </w:pPr>
    </w:p>
    <w:p w:rsidR="00D8408C" w:rsidRDefault="00D8408C">
      <w:pPr>
        <w:tabs>
          <w:tab w:val="left" w:pos="3270"/>
        </w:tabs>
        <w:jc w:val="center"/>
      </w:pPr>
      <w:r>
        <w:rPr>
          <w:rFonts w:ascii="Tahoma" w:hAnsi="Tahoma" w:cs="Tahoma"/>
          <w:b/>
          <w:sz w:val="24"/>
        </w:rPr>
        <w:t>Članak 2.</w:t>
      </w:r>
    </w:p>
    <w:p w:rsidR="00D8408C" w:rsidRDefault="00C3116D">
      <w:pPr>
        <w:tabs>
          <w:tab w:val="left" w:pos="3270"/>
        </w:tabs>
      </w:pPr>
      <w:r>
        <w:rPr>
          <w:rFonts w:ascii="Tahoma" w:hAnsi="Tahoma" w:cs="Tahoma"/>
          <w:sz w:val="24"/>
        </w:rPr>
        <w:t>Naziv udruge j</w:t>
      </w:r>
      <w:r w:rsidR="00ED4A51">
        <w:rPr>
          <w:rFonts w:ascii="Tahoma" w:hAnsi="Tahoma" w:cs="Tahoma"/>
          <w:sz w:val="24"/>
        </w:rPr>
        <w:t xml:space="preserve">e: Kulturno umjetničko društvo „MAROF“ </w:t>
      </w:r>
      <w:r w:rsidR="00D9082A">
        <w:rPr>
          <w:rFonts w:ascii="Tahoma" w:hAnsi="Tahoma" w:cs="Tahoma"/>
          <w:sz w:val="24"/>
        </w:rPr>
        <w:t xml:space="preserve"> Novi Marof.</w:t>
      </w:r>
    </w:p>
    <w:p w:rsidR="00D8408C" w:rsidRDefault="00D8408C">
      <w:pPr>
        <w:tabs>
          <w:tab w:val="left" w:pos="3270"/>
        </w:tabs>
      </w:pPr>
      <w:r>
        <w:rPr>
          <w:rFonts w:ascii="Tahoma" w:hAnsi="Tahoma" w:cs="Tahoma"/>
          <w:sz w:val="24"/>
        </w:rPr>
        <w:t xml:space="preserve">Skraćeni naziv udruge je: </w:t>
      </w:r>
      <w:r w:rsidR="00ED4A51">
        <w:rPr>
          <w:rFonts w:ascii="Tahoma" w:hAnsi="Tahoma" w:cs="Tahoma"/>
          <w:sz w:val="24"/>
        </w:rPr>
        <w:t xml:space="preserve">KUD </w:t>
      </w:r>
      <w:r w:rsidR="00D9082A">
        <w:rPr>
          <w:rFonts w:ascii="Tahoma" w:hAnsi="Tahoma" w:cs="Tahoma"/>
          <w:sz w:val="24"/>
        </w:rPr>
        <w:t>„</w:t>
      </w:r>
      <w:r w:rsidR="00ED4A51">
        <w:rPr>
          <w:rFonts w:ascii="Tahoma" w:hAnsi="Tahoma" w:cs="Tahoma"/>
          <w:sz w:val="24"/>
        </w:rPr>
        <w:t>MAROF</w:t>
      </w:r>
      <w:r w:rsidR="00D9082A">
        <w:rPr>
          <w:rFonts w:ascii="Tahoma" w:hAnsi="Tahoma" w:cs="Tahoma"/>
          <w:sz w:val="24"/>
        </w:rPr>
        <w:t>“ Novi Marof.</w:t>
      </w:r>
    </w:p>
    <w:p w:rsidR="00D8408C" w:rsidRDefault="00D8408C">
      <w:pPr>
        <w:tabs>
          <w:tab w:val="left" w:pos="3270"/>
        </w:tabs>
      </w:pPr>
      <w:r>
        <w:rPr>
          <w:rFonts w:ascii="Tahoma" w:hAnsi="Tahoma" w:cs="Tahoma"/>
          <w:sz w:val="24"/>
        </w:rPr>
        <w:t xml:space="preserve">Sjedište udruge je u </w:t>
      </w:r>
      <w:r w:rsidR="00D9082A">
        <w:rPr>
          <w:rFonts w:ascii="Tahoma" w:hAnsi="Tahoma" w:cs="Tahoma"/>
          <w:sz w:val="24"/>
        </w:rPr>
        <w:t>Novom Marofu</w:t>
      </w:r>
      <w:r w:rsidR="00BC392B">
        <w:rPr>
          <w:rFonts w:ascii="Tahoma" w:hAnsi="Tahoma" w:cs="Tahoma"/>
          <w:sz w:val="24"/>
        </w:rPr>
        <w:t xml:space="preserve">, </w:t>
      </w:r>
      <w:r w:rsidR="00D9082A">
        <w:rPr>
          <w:rFonts w:ascii="Tahoma" w:hAnsi="Tahoma" w:cs="Tahoma"/>
          <w:sz w:val="24"/>
        </w:rPr>
        <w:t xml:space="preserve"> </w:t>
      </w:r>
      <w:r w:rsidR="00ED4A51">
        <w:rPr>
          <w:rFonts w:ascii="Tahoma" w:hAnsi="Tahoma" w:cs="Tahoma"/>
          <w:sz w:val="24"/>
        </w:rPr>
        <w:t>Antuna Mihanovića 3</w:t>
      </w:r>
      <w:r w:rsidR="00BC392B">
        <w:rPr>
          <w:rFonts w:ascii="Tahoma" w:hAnsi="Tahoma" w:cs="Tahoma"/>
          <w:sz w:val="24"/>
        </w:rPr>
        <w:t>.</w:t>
      </w:r>
    </w:p>
    <w:p w:rsidR="00D8408C" w:rsidRDefault="00ED4A51">
      <w:pPr>
        <w:tabs>
          <w:tab w:val="left" w:pos="3270"/>
        </w:tabs>
      </w:pPr>
      <w:r>
        <w:rPr>
          <w:rFonts w:ascii="Tahoma" w:hAnsi="Tahoma" w:cs="Tahoma"/>
          <w:sz w:val="24"/>
        </w:rPr>
        <w:t>Udrugu zastupa Predsjednik</w:t>
      </w:r>
      <w:r w:rsidR="00D8408C">
        <w:rPr>
          <w:rFonts w:ascii="Tahoma" w:hAnsi="Tahoma" w:cs="Tahoma"/>
          <w:sz w:val="24"/>
        </w:rPr>
        <w:t>.</w:t>
      </w:r>
    </w:p>
    <w:p w:rsidR="00D8408C" w:rsidRDefault="00D8408C">
      <w:pPr>
        <w:tabs>
          <w:tab w:val="left" w:pos="3270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Skupština može ovlastiti i druge osobe za zastupanje udruge.</w:t>
      </w:r>
    </w:p>
    <w:p w:rsidR="000B0B8F" w:rsidRDefault="000B0B8F">
      <w:pPr>
        <w:tabs>
          <w:tab w:val="left" w:pos="3270"/>
        </w:tabs>
      </w:pPr>
    </w:p>
    <w:p w:rsidR="00D8408C" w:rsidRDefault="00D8408C">
      <w:pPr>
        <w:tabs>
          <w:tab w:val="left" w:pos="3270"/>
        </w:tabs>
        <w:jc w:val="center"/>
      </w:pPr>
      <w:r>
        <w:rPr>
          <w:rFonts w:ascii="Tahoma" w:hAnsi="Tahoma" w:cs="Tahoma"/>
          <w:b/>
          <w:sz w:val="24"/>
        </w:rPr>
        <w:t>Članak 3.</w:t>
      </w:r>
    </w:p>
    <w:p w:rsidR="00D8408C" w:rsidRDefault="00D8408C">
      <w:pPr>
        <w:tabs>
          <w:tab w:val="left" w:pos="3270"/>
        </w:tabs>
        <w:spacing w:after="0" w:line="240" w:lineRule="auto"/>
      </w:pPr>
      <w:r>
        <w:rPr>
          <w:rFonts w:ascii="Tahoma" w:hAnsi="Tahoma" w:cs="Tahoma"/>
          <w:sz w:val="24"/>
        </w:rPr>
        <w:t>Udruga je registrirana pri nadležnom Uredu državne uprave.</w:t>
      </w:r>
    </w:p>
    <w:p w:rsidR="00D8408C" w:rsidRDefault="00D8408C">
      <w:pPr>
        <w:tabs>
          <w:tab w:val="left" w:pos="3270"/>
        </w:tabs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Udruga je neprofitna pravna osoba.</w:t>
      </w:r>
    </w:p>
    <w:p w:rsidR="000B0B8F" w:rsidRDefault="000B0B8F">
      <w:pPr>
        <w:tabs>
          <w:tab w:val="left" w:pos="3270"/>
        </w:tabs>
        <w:spacing w:after="0" w:line="240" w:lineRule="auto"/>
      </w:pPr>
    </w:p>
    <w:p w:rsidR="00D8408C" w:rsidRDefault="00D8408C">
      <w:pPr>
        <w:tabs>
          <w:tab w:val="left" w:pos="3270"/>
        </w:tabs>
        <w:jc w:val="center"/>
      </w:pPr>
      <w:r>
        <w:rPr>
          <w:rFonts w:ascii="Tahoma" w:hAnsi="Tahoma" w:cs="Tahoma"/>
          <w:b/>
          <w:sz w:val="24"/>
        </w:rPr>
        <w:lastRenderedPageBreak/>
        <w:t>Članak 4.</w:t>
      </w:r>
    </w:p>
    <w:p w:rsidR="00D8408C" w:rsidRDefault="00D8408C">
      <w:pPr>
        <w:tabs>
          <w:tab w:val="left" w:pos="3270"/>
        </w:tabs>
        <w:spacing w:after="0"/>
        <w:jc w:val="both"/>
      </w:pPr>
      <w:r>
        <w:rPr>
          <w:rFonts w:ascii="Tahoma" w:hAnsi="Tahoma" w:cs="Tahoma"/>
          <w:sz w:val="24"/>
        </w:rPr>
        <w:t>Udruga ima pečat.</w:t>
      </w:r>
    </w:p>
    <w:p w:rsidR="00D8408C" w:rsidRPr="00BC392B" w:rsidRDefault="00D8408C" w:rsidP="004B4674">
      <w:pPr>
        <w:tabs>
          <w:tab w:val="left" w:pos="3270"/>
        </w:tabs>
        <w:spacing w:after="0"/>
        <w:jc w:val="both"/>
        <w:rPr>
          <w:b/>
        </w:rPr>
      </w:pPr>
      <w:r>
        <w:rPr>
          <w:rFonts w:ascii="Tahoma" w:hAnsi="Tahoma" w:cs="Tahoma"/>
          <w:sz w:val="24"/>
        </w:rPr>
        <w:t>Pe</w:t>
      </w:r>
      <w:r w:rsidR="00D9082A">
        <w:rPr>
          <w:rFonts w:ascii="Tahoma" w:hAnsi="Tahoma" w:cs="Tahoma"/>
          <w:sz w:val="24"/>
        </w:rPr>
        <w:t>čat je o</w:t>
      </w:r>
      <w:r w:rsidR="00E60BD7">
        <w:rPr>
          <w:rFonts w:ascii="Tahoma" w:hAnsi="Tahoma" w:cs="Tahoma"/>
          <w:sz w:val="24"/>
        </w:rPr>
        <w:t>krugl</w:t>
      </w:r>
      <w:r w:rsidR="00D9082A">
        <w:rPr>
          <w:rFonts w:ascii="Tahoma" w:hAnsi="Tahoma" w:cs="Tahoma"/>
          <w:sz w:val="24"/>
        </w:rPr>
        <w:t>og oblika promjera 3</w:t>
      </w:r>
      <w:r>
        <w:rPr>
          <w:rFonts w:ascii="Tahoma" w:hAnsi="Tahoma" w:cs="Tahoma"/>
          <w:sz w:val="24"/>
        </w:rPr>
        <w:t>0 milimetara</w:t>
      </w:r>
      <w:r w:rsidR="00E60BD7">
        <w:rPr>
          <w:rFonts w:ascii="Tahoma" w:hAnsi="Tahoma" w:cs="Tahoma"/>
          <w:sz w:val="24"/>
        </w:rPr>
        <w:t>. Na</w:t>
      </w:r>
      <w:r>
        <w:rPr>
          <w:rFonts w:ascii="Tahoma" w:hAnsi="Tahoma" w:cs="Tahoma"/>
          <w:sz w:val="24"/>
        </w:rPr>
        <w:t xml:space="preserve"> </w:t>
      </w:r>
      <w:r w:rsidR="00E60BD7">
        <w:rPr>
          <w:rFonts w:ascii="Tahoma" w:hAnsi="Tahoma" w:cs="Tahoma"/>
          <w:sz w:val="24"/>
        </w:rPr>
        <w:t xml:space="preserve">rubnom dijelu </w:t>
      </w:r>
      <w:r>
        <w:rPr>
          <w:rFonts w:ascii="Tahoma" w:hAnsi="Tahoma" w:cs="Tahoma"/>
          <w:sz w:val="24"/>
        </w:rPr>
        <w:t xml:space="preserve"> pečata ispisano je</w:t>
      </w:r>
      <w:r w:rsidR="008304C4">
        <w:rPr>
          <w:rFonts w:ascii="Tahoma" w:hAnsi="Tahoma" w:cs="Tahoma"/>
          <w:sz w:val="24"/>
        </w:rPr>
        <w:t>:</w:t>
      </w:r>
      <w:r>
        <w:rPr>
          <w:rFonts w:ascii="Tahoma" w:hAnsi="Tahoma" w:cs="Tahoma"/>
          <w:sz w:val="24"/>
        </w:rPr>
        <w:t xml:space="preserve"> </w:t>
      </w:r>
      <w:r w:rsidR="004B4674">
        <w:rPr>
          <w:rFonts w:ascii="Tahoma" w:hAnsi="Tahoma" w:cs="Tahoma"/>
          <w:sz w:val="24"/>
        </w:rPr>
        <w:t>Kulturno umjetničko društvo „MAROF“</w:t>
      </w:r>
      <w:r w:rsidR="008304C4">
        <w:rPr>
          <w:rFonts w:ascii="Tahoma" w:hAnsi="Tahoma" w:cs="Tahoma"/>
          <w:sz w:val="24"/>
        </w:rPr>
        <w:t xml:space="preserve"> Novi Marof</w:t>
      </w:r>
      <w:r>
        <w:rPr>
          <w:rFonts w:ascii="Tahoma" w:hAnsi="Tahoma" w:cs="Tahoma"/>
          <w:sz w:val="24"/>
        </w:rPr>
        <w:t>,</w:t>
      </w:r>
      <w:r w:rsidR="008304C4">
        <w:rPr>
          <w:rFonts w:ascii="Tahoma" w:hAnsi="Tahoma" w:cs="Tahoma"/>
          <w:sz w:val="24"/>
        </w:rPr>
        <w:t xml:space="preserve"> a </w:t>
      </w:r>
      <w:r>
        <w:rPr>
          <w:rFonts w:ascii="Tahoma" w:hAnsi="Tahoma" w:cs="Tahoma"/>
          <w:sz w:val="24"/>
        </w:rPr>
        <w:t xml:space="preserve">u sredini pečata </w:t>
      </w:r>
      <w:r w:rsidR="008304C4">
        <w:rPr>
          <w:rFonts w:ascii="Tahoma" w:hAnsi="Tahoma" w:cs="Tahoma"/>
          <w:sz w:val="24"/>
        </w:rPr>
        <w:t xml:space="preserve">nalazi se crtež </w:t>
      </w:r>
      <w:r w:rsidR="004B4674">
        <w:rPr>
          <w:rFonts w:ascii="Tahoma" w:hAnsi="Tahoma" w:cs="Tahoma"/>
          <w:sz w:val="24"/>
        </w:rPr>
        <w:t>lire.</w:t>
      </w:r>
    </w:p>
    <w:p w:rsidR="00D8408C" w:rsidRDefault="00D8408C">
      <w:pPr>
        <w:jc w:val="center"/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5.</w:t>
      </w:r>
    </w:p>
    <w:p w:rsidR="00D8408C" w:rsidRDefault="00D8408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Udruga je osnovana u cilju promicanja, razvitka i unapređenja </w:t>
      </w:r>
      <w:r w:rsidR="002D3FBB">
        <w:rPr>
          <w:rFonts w:ascii="Tahoma" w:hAnsi="Tahoma" w:cs="Tahoma"/>
          <w:sz w:val="24"/>
        </w:rPr>
        <w:t xml:space="preserve">kulturnog amaterizma </w:t>
      </w:r>
      <w:r w:rsidR="00E122A0">
        <w:rPr>
          <w:rFonts w:ascii="Tahoma" w:hAnsi="Tahoma" w:cs="Tahoma"/>
          <w:sz w:val="24"/>
        </w:rPr>
        <w:t xml:space="preserve"> i očuvanje kulturne baštine</w:t>
      </w:r>
      <w:r>
        <w:rPr>
          <w:rFonts w:ascii="Tahoma" w:hAnsi="Tahoma" w:cs="Tahoma"/>
          <w:sz w:val="24"/>
        </w:rPr>
        <w:t xml:space="preserve">. Sukladno ciljevima udruga </w:t>
      </w:r>
      <w:r w:rsidR="001A4F54">
        <w:rPr>
          <w:rFonts w:ascii="Tahoma" w:hAnsi="Tahoma" w:cs="Tahoma"/>
          <w:sz w:val="24"/>
        </w:rPr>
        <w:t xml:space="preserve">djeluje na području </w:t>
      </w:r>
      <w:r w:rsidR="002D3FBB">
        <w:rPr>
          <w:rFonts w:ascii="Tahoma" w:hAnsi="Tahoma" w:cs="Tahoma"/>
          <w:sz w:val="24"/>
        </w:rPr>
        <w:t>kulture, glazbeno-scenske umjetnosti, te očuvanja tradicijskih vrijednosti i običaja.</w:t>
      </w:r>
    </w:p>
    <w:p w:rsidR="00491F16" w:rsidRDefault="00491F16">
      <w:pPr>
        <w:jc w:val="both"/>
        <w:rPr>
          <w:rFonts w:ascii="Tahoma" w:hAnsi="Tahoma" w:cs="Tahoma"/>
          <w:sz w:val="24"/>
        </w:rPr>
      </w:pPr>
    </w:p>
    <w:p w:rsidR="00C3116D" w:rsidRDefault="00C3116D">
      <w:pPr>
        <w:jc w:val="both"/>
        <w:rPr>
          <w:rFonts w:ascii="Tahoma" w:hAnsi="Tahoma" w:cs="Tahoma"/>
          <w:b/>
          <w:sz w:val="24"/>
        </w:rPr>
      </w:pPr>
      <w:r w:rsidRPr="009B4B27">
        <w:rPr>
          <w:rFonts w:ascii="Tahoma" w:hAnsi="Tahoma" w:cs="Tahoma"/>
          <w:b/>
          <w:sz w:val="24"/>
        </w:rPr>
        <w:t>Unutarnji ustroj udruge</w:t>
      </w:r>
      <w:r w:rsidR="009B4B27">
        <w:rPr>
          <w:rFonts w:ascii="Tahoma" w:hAnsi="Tahoma" w:cs="Tahoma"/>
          <w:b/>
          <w:sz w:val="24"/>
        </w:rPr>
        <w:t xml:space="preserve"> – društva</w:t>
      </w:r>
    </w:p>
    <w:p w:rsidR="009B4B27" w:rsidRDefault="009B4B27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Unutar udruge – društva djeluju slijedeće sekcije:</w:t>
      </w:r>
    </w:p>
    <w:p w:rsidR="009B4B27" w:rsidRDefault="009B4B27" w:rsidP="009B4B27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Folklorna- pomladak, seniori i veterani</w:t>
      </w:r>
    </w:p>
    <w:p w:rsidR="009B4B27" w:rsidRDefault="009B4B27" w:rsidP="009B4B27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Tamburaška</w:t>
      </w:r>
    </w:p>
    <w:p w:rsidR="009B4B27" w:rsidRDefault="009B4B27" w:rsidP="009B4B27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Muška vokalna skupina – Klapa „Marof“</w:t>
      </w:r>
    </w:p>
    <w:p w:rsidR="009B4B27" w:rsidRDefault="009B4B27" w:rsidP="009B4B27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Ženska vokalna skupina</w:t>
      </w:r>
    </w:p>
    <w:p w:rsidR="00691497" w:rsidRPr="00691497" w:rsidRDefault="00FB2489" w:rsidP="00691497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Sekcije imaju svoje stručne voditelje. </w:t>
      </w:r>
      <w:r w:rsidR="00691497">
        <w:rPr>
          <w:rFonts w:ascii="Tahoma" w:hAnsi="Tahoma" w:cs="Tahoma"/>
          <w:sz w:val="24"/>
        </w:rPr>
        <w:t>Stručni voditelji pojedinih sekcija imaju pravo na naknadu za svoj rad, a o čemu odluku donosi Upravni odbor Udruge.</w:t>
      </w:r>
    </w:p>
    <w:p w:rsidR="009B4B27" w:rsidRPr="009B4B27" w:rsidRDefault="009B4B27">
      <w:pPr>
        <w:jc w:val="both"/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6.</w:t>
      </w:r>
    </w:p>
    <w:p w:rsidR="00D8408C" w:rsidRDefault="00BE570E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Djelatnosti udruge</w:t>
      </w:r>
      <w:r w:rsidR="00B20A03">
        <w:rPr>
          <w:rFonts w:ascii="Tahoma" w:hAnsi="Tahoma" w:cs="Tahoma"/>
          <w:sz w:val="24"/>
        </w:rPr>
        <w:t xml:space="preserve"> </w:t>
      </w:r>
      <w:r w:rsidR="001A4F54">
        <w:rPr>
          <w:rFonts w:ascii="Tahoma" w:hAnsi="Tahoma" w:cs="Tahoma"/>
          <w:sz w:val="24"/>
        </w:rPr>
        <w:t>kojima se ostvaruju ciljevi su:</w:t>
      </w:r>
    </w:p>
    <w:p w:rsidR="003F02D7" w:rsidRPr="003F02D7" w:rsidRDefault="003F02D7" w:rsidP="003F02D7">
      <w:pPr>
        <w:numPr>
          <w:ilvl w:val="0"/>
          <w:numId w:val="11"/>
        </w:numPr>
        <w:jc w:val="both"/>
      </w:pPr>
      <w:r>
        <w:rPr>
          <w:rFonts w:ascii="Tahoma" w:hAnsi="Tahoma" w:cs="Tahoma"/>
          <w:sz w:val="24"/>
        </w:rPr>
        <w:t xml:space="preserve">Unapređenje i razvoj </w:t>
      </w:r>
      <w:r w:rsidR="002D3FBB">
        <w:rPr>
          <w:rFonts w:ascii="Tahoma" w:hAnsi="Tahoma" w:cs="Tahoma"/>
          <w:sz w:val="24"/>
        </w:rPr>
        <w:t>glazbeno scenskog amaterizma</w:t>
      </w:r>
    </w:p>
    <w:p w:rsidR="003F02D7" w:rsidRPr="00C57974" w:rsidRDefault="002D3FBB" w:rsidP="003F02D7">
      <w:pPr>
        <w:numPr>
          <w:ilvl w:val="0"/>
          <w:numId w:val="11"/>
        </w:numPr>
        <w:jc w:val="both"/>
      </w:pPr>
      <w:r>
        <w:rPr>
          <w:rFonts w:ascii="Tahoma" w:hAnsi="Tahoma" w:cs="Tahoma"/>
          <w:sz w:val="24"/>
        </w:rPr>
        <w:t>Očuvanje, njegovanje i razvijanje kulturne i tradicijske baštine svojeg užeg zavičaja, kao i svih  hrvatskih regija</w:t>
      </w:r>
    </w:p>
    <w:p w:rsidR="00E56050" w:rsidRPr="00E56050" w:rsidRDefault="002F69B7" w:rsidP="003F02D7">
      <w:pPr>
        <w:numPr>
          <w:ilvl w:val="0"/>
          <w:numId w:val="11"/>
        </w:numPr>
        <w:jc w:val="both"/>
      </w:pPr>
      <w:r w:rsidRPr="00E56050">
        <w:rPr>
          <w:rFonts w:ascii="Tahoma" w:hAnsi="Tahoma" w:cs="Tahoma"/>
          <w:sz w:val="24"/>
        </w:rPr>
        <w:t xml:space="preserve">U suradnji s </w:t>
      </w:r>
      <w:r w:rsidR="002D3FBB" w:rsidRPr="00E56050">
        <w:rPr>
          <w:rFonts w:ascii="Tahoma" w:hAnsi="Tahoma" w:cs="Tahoma"/>
          <w:sz w:val="24"/>
        </w:rPr>
        <w:t>Zajednicom kulturno umjetničkih udruga i Hrvatskim saborom kulture raditi na stručnom osposobljavanju svojih voditelja pojedinih sekcija</w:t>
      </w:r>
      <w:r w:rsidR="00E56050">
        <w:rPr>
          <w:rFonts w:ascii="Tahoma" w:hAnsi="Tahoma" w:cs="Tahoma"/>
          <w:sz w:val="24"/>
        </w:rPr>
        <w:t>.</w:t>
      </w:r>
    </w:p>
    <w:p w:rsidR="00F83A0E" w:rsidRPr="00DF10E2" w:rsidRDefault="00E56050" w:rsidP="003F02D7">
      <w:pPr>
        <w:numPr>
          <w:ilvl w:val="0"/>
          <w:numId w:val="11"/>
        </w:numPr>
        <w:jc w:val="both"/>
      </w:pPr>
      <w:r>
        <w:rPr>
          <w:rFonts w:ascii="Tahoma" w:hAnsi="Tahoma" w:cs="Tahoma"/>
          <w:sz w:val="24"/>
        </w:rPr>
        <w:t>Učestvovanje na županijskim, regionalnim i državnim smotrama raznih oblika scenskog izražavanja</w:t>
      </w:r>
      <w:r w:rsidR="00A80DF4">
        <w:rPr>
          <w:rFonts w:ascii="Tahoma" w:hAnsi="Tahoma" w:cs="Tahoma"/>
          <w:sz w:val="24"/>
        </w:rPr>
        <w:t xml:space="preserve"> kulturno-umjetničkog amaterizma</w:t>
      </w:r>
    </w:p>
    <w:p w:rsidR="00DF10E2" w:rsidRPr="00DF10E2" w:rsidRDefault="00E56050" w:rsidP="003F02D7">
      <w:pPr>
        <w:numPr>
          <w:ilvl w:val="0"/>
          <w:numId w:val="11"/>
        </w:numPr>
        <w:jc w:val="both"/>
      </w:pPr>
      <w:r>
        <w:rPr>
          <w:rFonts w:ascii="Tahoma" w:hAnsi="Tahoma" w:cs="Tahoma"/>
          <w:sz w:val="24"/>
        </w:rPr>
        <w:t>Organizacija smotri, susreta i priredbi folklornih, tamburaških, pjevačkih i drugih oblika scenskog izražavanja</w:t>
      </w:r>
    </w:p>
    <w:p w:rsidR="00B20A03" w:rsidRPr="00B20A03" w:rsidRDefault="00DF10E2" w:rsidP="003F02D7">
      <w:pPr>
        <w:numPr>
          <w:ilvl w:val="0"/>
          <w:numId w:val="11"/>
        </w:numPr>
        <w:jc w:val="both"/>
      </w:pPr>
      <w:r w:rsidRPr="00B20A03">
        <w:rPr>
          <w:rFonts w:ascii="Tahoma" w:hAnsi="Tahoma" w:cs="Tahoma"/>
          <w:sz w:val="24"/>
        </w:rPr>
        <w:lastRenderedPageBreak/>
        <w:t xml:space="preserve">Nabava </w:t>
      </w:r>
      <w:r w:rsidR="00B20A03">
        <w:rPr>
          <w:rFonts w:ascii="Tahoma" w:hAnsi="Tahoma" w:cs="Tahoma"/>
          <w:sz w:val="24"/>
        </w:rPr>
        <w:t xml:space="preserve">i korištenje </w:t>
      </w:r>
      <w:r w:rsidR="00E56050">
        <w:rPr>
          <w:rFonts w:ascii="Tahoma" w:hAnsi="Tahoma" w:cs="Tahoma"/>
          <w:sz w:val="24"/>
        </w:rPr>
        <w:t xml:space="preserve">tradicijske nošnje, obuće i instrumenata </w:t>
      </w:r>
      <w:r w:rsidR="009A5645">
        <w:rPr>
          <w:rFonts w:ascii="Tahoma" w:hAnsi="Tahoma" w:cs="Tahoma"/>
          <w:sz w:val="24"/>
        </w:rPr>
        <w:t xml:space="preserve">iz svojeg užeg zavičaja te </w:t>
      </w:r>
      <w:r w:rsidR="00E56050">
        <w:rPr>
          <w:rFonts w:ascii="Tahoma" w:hAnsi="Tahoma" w:cs="Tahoma"/>
          <w:sz w:val="24"/>
        </w:rPr>
        <w:t xml:space="preserve">iz </w:t>
      </w:r>
      <w:r w:rsidR="009A5645">
        <w:rPr>
          <w:rFonts w:ascii="Tahoma" w:hAnsi="Tahoma" w:cs="Tahoma"/>
          <w:sz w:val="24"/>
        </w:rPr>
        <w:t>drugih hrvatskih regija</w:t>
      </w:r>
      <w:r w:rsidR="00E56050">
        <w:rPr>
          <w:rFonts w:ascii="Tahoma" w:hAnsi="Tahoma" w:cs="Tahoma"/>
          <w:sz w:val="24"/>
        </w:rPr>
        <w:t xml:space="preserve">  za potrebe scensk</w:t>
      </w:r>
      <w:r w:rsidR="00412426">
        <w:rPr>
          <w:rFonts w:ascii="Tahoma" w:hAnsi="Tahoma" w:cs="Tahoma"/>
          <w:sz w:val="24"/>
        </w:rPr>
        <w:t>e prezentacije</w:t>
      </w:r>
    </w:p>
    <w:p w:rsidR="005D56BB" w:rsidRPr="00F76611" w:rsidRDefault="005D56BB" w:rsidP="00F76611">
      <w:pPr>
        <w:numPr>
          <w:ilvl w:val="0"/>
          <w:numId w:val="11"/>
        </w:numPr>
        <w:jc w:val="both"/>
      </w:pPr>
      <w:r>
        <w:rPr>
          <w:rFonts w:ascii="Tahoma" w:hAnsi="Tahoma" w:cs="Tahoma"/>
          <w:sz w:val="24"/>
        </w:rPr>
        <w:t xml:space="preserve">Njegovanje tradicijskih običaja i bladana </w:t>
      </w:r>
      <w:r w:rsidR="00A80DF4">
        <w:rPr>
          <w:rFonts w:ascii="Tahoma" w:hAnsi="Tahoma" w:cs="Tahoma"/>
          <w:sz w:val="24"/>
        </w:rPr>
        <w:t xml:space="preserve">svojeg užeg zavičaja kao i </w:t>
      </w:r>
      <w:r w:rsidR="00412426">
        <w:rPr>
          <w:rFonts w:ascii="Tahoma" w:hAnsi="Tahoma" w:cs="Tahoma"/>
          <w:sz w:val="24"/>
        </w:rPr>
        <w:t xml:space="preserve">drugih </w:t>
      </w:r>
      <w:r w:rsidR="00A80DF4">
        <w:rPr>
          <w:rFonts w:ascii="Tahoma" w:hAnsi="Tahoma" w:cs="Tahoma"/>
          <w:sz w:val="24"/>
        </w:rPr>
        <w:t>hrvatsk</w:t>
      </w:r>
      <w:r w:rsidR="00412426">
        <w:rPr>
          <w:rFonts w:ascii="Tahoma" w:hAnsi="Tahoma" w:cs="Tahoma"/>
          <w:sz w:val="24"/>
        </w:rPr>
        <w:t>ih krajeva</w:t>
      </w:r>
    </w:p>
    <w:p w:rsidR="009B4B27" w:rsidRPr="000B0B8F" w:rsidRDefault="005D56BB" w:rsidP="000B0B8F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rFonts w:ascii="Tahoma" w:hAnsi="Tahoma" w:cs="Tahoma"/>
          <w:sz w:val="24"/>
        </w:rPr>
        <w:t>Suradnja</w:t>
      </w:r>
      <w:r w:rsidR="00D8408C">
        <w:rPr>
          <w:rFonts w:ascii="Tahoma" w:hAnsi="Tahoma" w:cs="Tahoma"/>
          <w:sz w:val="24"/>
        </w:rPr>
        <w:t xml:space="preserve"> sa srodnim organizacijama </w:t>
      </w:r>
      <w:r w:rsidR="00412426">
        <w:rPr>
          <w:rFonts w:ascii="Tahoma" w:hAnsi="Tahoma" w:cs="Tahoma"/>
          <w:sz w:val="24"/>
        </w:rPr>
        <w:t xml:space="preserve"> i udrugama </w:t>
      </w:r>
      <w:r w:rsidR="00D8408C">
        <w:rPr>
          <w:rFonts w:ascii="Tahoma" w:hAnsi="Tahoma" w:cs="Tahoma"/>
          <w:sz w:val="24"/>
        </w:rPr>
        <w:t>u Hrvatskoj i izvan nje.</w:t>
      </w:r>
    </w:p>
    <w:p w:rsidR="009B4B27" w:rsidRDefault="009B4B27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ind w:left="720"/>
        <w:jc w:val="both"/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7.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 xml:space="preserve">Rad udruge je javan. Javnost rada Udruge ostvaruje na načine utvrđene ovim Statutom, </w:t>
      </w:r>
      <w:r>
        <w:rPr>
          <w:rFonts w:ascii="Tahoma" w:hAnsi="Tahoma" w:cs="Tahoma"/>
        </w:rPr>
        <w:t>posebno</w:t>
      </w:r>
      <w:r>
        <w:rPr>
          <w:rFonts w:ascii="Tahoma" w:hAnsi="Tahoma" w:cs="Tahoma"/>
          <w:sz w:val="24"/>
        </w:rPr>
        <w:t>:</w:t>
      </w:r>
    </w:p>
    <w:p w:rsidR="00D8408C" w:rsidRDefault="00D8408C">
      <w:pPr>
        <w:numPr>
          <w:ilvl w:val="0"/>
          <w:numId w:val="9"/>
        </w:numPr>
        <w:spacing w:after="0" w:line="240" w:lineRule="auto"/>
        <w:ind w:left="360"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pravodobnim izvješćivanjem članstva o radu Udruge i značajnim događajima, pisanim izvješćima, na posebnim skupovima ili na drugi prikladan način,</w:t>
      </w:r>
    </w:p>
    <w:p w:rsidR="00D8408C" w:rsidRDefault="00D8408C">
      <w:pPr>
        <w:numPr>
          <w:ilvl w:val="0"/>
          <w:numId w:val="9"/>
        </w:numPr>
        <w:spacing w:after="0" w:line="240" w:lineRule="auto"/>
        <w:ind w:left="360"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javnim priopćavanjem</w:t>
      </w:r>
      <w:r w:rsidR="005D56BB">
        <w:rPr>
          <w:rFonts w:ascii="Tahoma" w:hAnsi="Tahoma" w:cs="Tahoma"/>
          <w:sz w:val="24"/>
        </w:rPr>
        <w:t xml:space="preserve"> putem radia</w:t>
      </w:r>
      <w:r>
        <w:rPr>
          <w:rFonts w:ascii="Tahoma" w:hAnsi="Tahoma" w:cs="Tahoma"/>
          <w:sz w:val="24"/>
        </w:rPr>
        <w:t>.</w:t>
      </w: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>Svi članovi udruge imaj pravo sudjelovati u radu udruge, sukladno odredbama statuta i zakona, te pravo uvida u rad tijela i odluke koje njena tijela donose.</w:t>
      </w:r>
    </w:p>
    <w:p w:rsidR="00D8408C" w:rsidRDefault="00D8408C" w:rsidP="00A80DF4">
      <w:pPr>
        <w:spacing w:after="0" w:line="240" w:lineRule="auto"/>
        <w:ind w:firstLine="72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Sjednice tijela udruge su javne osim u izuzetnim slučajevima radi zaštite interesa maloljetnih članova i kada je to radi posebne zaštite maloljetnika propisano zakonom i drugim propisima.</w:t>
      </w:r>
    </w:p>
    <w:p w:rsidR="00491F16" w:rsidRDefault="00491F16" w:rsidP="00A80DF4">
      <w:pPr>
        <w:spacing w:after="0" w:line="240" w:lineRule="auto"/>
        <w:ind w:firstLine="720"/>
        <w:jc w:val="both"/>
      </w:pPr>
    </w:p>
    <w:p w:rsidR="00D8408C" w:rsidRPr="00491F16" w:rsidRDefault="00D8408C">
      <w:pPr>
        <w:keepNext/>
        <w:keepLines/>
        <w:spacing w:before="480" w:after="0"/>
        <w:rPr>
          <w:color w:val="000000" w:themeColor="text1"/>
        </w:rPr>
      </w:pPr>
      <w:r w:rsidRPr="00491F16">
        <w:rPr>
          <w:rFonts w:ascii="Tahoma" w:hAnsi="Tahoma" w:cs="Tahoma"/>
          <w:b/>
          <w:color w:val="000000" w:themeColor="text1"/>
          <w:sz w:val="24"/>
        </w:rPr>
        <w:t>III</w:t>
      </w:r>
      <w:r w:rsidRPr="00491F16">
        <w:rPr>
          <w:rFonts w:ascii="Tahoma" w:hAnsi="Tahoma" w:cs="Tahoma"/>
          <w:b/>
          <w:color w:val="000000" w:themeColor="text1"/>
          <w:sz w:val="28"/>
        </w:rPr>
        <w:t xml:space="preserve"> </w:t>
      </w:r>
      <w:r w:rsidRPr="00491F16">
        <w:rPr>
          <w:rFonts w:ascii="Tahoma" w:hAnsi="Tahoma" w:cs="Tahoma"/>
          <w:b/>
          <w:color w:val="000000" w:themeColor="text1"/>
          <w:sz w:val="24"/>
        </w:rPr>
        <w:t>ČLANSTVO U UDRUZI</w:t>
      </w: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8.</w:t>
      </w: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>Članom Udruge može postati svaka fizička i pravna osoba, sukladno zakonu i statutu.</w:t>
      </w: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>Pravna osoba svoje članstvo u udruzi ostvaruje putem ovlaštenog predstavnika</w:t>
      </w:r>
    </w:p>
    <w:p w:rsidR="00D8408C" w:rsidRDefault="00D8408C">
      <w:pPr>
        <w:spacing w:after="0"/>
        <w:jc w:val="both"/>
      </w:pPr>
    </w:p>
    <w:p w:rsidR="00D8408C" w:rsidRDefault="00D8408C">
      <w:pPr>
        <w:spacing w:after="0"/>
        <w:jc w:val="both"/>
      </w:pPr>
      <w:r>
        <w:rPr>
          <w:rFonts w:ascii="Tahoma" w:hAnsi="Tahoma" w:cs="Tahoma"/>
          <w:sz w:val="24"/>
        </w:rPr>
        <w:t>Članom udruge mogu postati i osobe mlađe od 14 godina za koje pisanu izjavu o učlanjivanju u udrugu daje zakonski zastupnik ili skrbnik, dok za osobe s navršenih 14 godina zakonski zastupnik ili skrbnik daje pisanu suglasnost.</w:t>
      </w:r>
    </w:p>
    <w:p w:rsidR="00D8408C" w:rsidRDefault="00D8408C">
      <w:pPr>
        <w:jc w:val="center"/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9.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Članom Udruge se posta</w:t>
      </w:r>
      <w:r w:rsidR="001C4C43">
        <w:rPr>
          <w:rFonts w:ascii="Tahoma" w:hAnsi="Tahoma" w:cs="Tahoma"/>
          <w:sz w:val="24"/>
        </w:rPr>
        <w:t>je upisom u popis članova.</w:t>
      </w:r>
    </w:p>
    <w:p w:rsidR="004C5216" w:rsidRDefault="00D8408C">
      <w:pPr>
        <w:jc w:val="both"/>
      </w:pPr>
      <w:r>
        <w:rPr>
          <w:rFonts w:ascii="Tahoma" w:hAnsi="Tahoma" w:cs="Tahoma"/>
          <w:sz w:val="24"/>
        </w:rPr>
        <w:t>Popis članova vodi se elektronički ili na drugi prikladan način i obvezno sadrži slijedeće podatke:</w:t>
      </w:r>
      <w:r w:rsidR="00BC392B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o osobnom imenu (nazivu), </w:t>
      </w:r>
      <w:r w:rsidR="00802A24">
        <w:rPr>
          <w:rFonts w:ascii="Tahoma" w:hAnsi="Tahoma" w:cs="Tahoma"/>
          <w:sz w:val="24"/>
        </w:rPr>
        <w:t xml:space="preserve">adresa stanovanja, </w:t>
      </w:r>
      <w:r>
        <w:rPr>
          <w:rFonts w:ascii="Tahoma" w:hAnsi="Tahoma" w:cs="Tahoma"/>
          <w:sz w:val="24"/>
        </w:rPr>
        <w:t>OIB-u, datumu rođenja,</w:t>
      </w:r>
      <w:r w:rsidR="005D56BB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datumu pristupanja udruzi,</w:t>
      </w:r>
      <w:r w:rsidR="005D56BB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datumu prestanka članstva u udruzi, te druge podatke.</w:t>
      </w:r>
    </w:p>
    <w:p w:rsidR="004C5216" w:rsidRDefault="00D8408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 xml:space="preserve">Popis članova </w:t>
      </w:r>
      <w:r w:rsidR="001C4C43">
        <w:rPr>
          <w:rFonts w:ascii="Tahoma" w:hAnsi="Tahoma" w:cs="Tahoma"/>
          <w:sz w:val="24"/>
        </w:rPr>
        <w:t>vodi tajnik Udruge</w:t>
      </w:r>
      <w:r w:rsidR="00BC392B">
        <w:rPr>
          <w:rFonts w:ascii="Tahoma" w:hAnsi="Tahoma" w:cs="Tahoma"/>
          <w:sz w:val="24"/>
        </w:rPr>
        <w:t xml:space="preserve"> </w:t>
      </w:r>
      <w:r w:rsidR="00802A24">
        <w:rPr>
          <w:rFonts w:ascii="Tahoma" w:hAnsi="Tahoma" w:cs="Tahoma"/>
          <w:sz w:val="24"/>
        </w:rPr>
        <w:t xml:space="preserve">i </w:t>
      </w:r>
      <w:r>
        <w:rPr>
          <w:rFonts w:ascii="Tahoma" w:hAnsi="Tahoma" w:cs="Tahoma"/>
          <w:sz w:val="24"/>
        </w:rPr>
        <w:t>uvijek je dostupan na uvid svim članovima i nadležnim tijelima na njihov zahtjev.</w:t>
      </w:r>
    </w:p>
    <w:p w:rsidR="00D8408C" w:rsidRDefault="001C4C43">
      <w:pPr>
        <w:jc w:val="both"/>
      </w:pPr>
      <w:r>
        <w:rPr>
          <w:rFonts w:ascii="Tahoma" w:hAnsi="Tahoma" w:cs="Tahoma"/>
          <w:sz w:val="24"/>
        </w:rPr>
        <w:t xml:space="preserve">Članovi Udruge dužni su plaćati godišnju članarinu. </w:t>
      </w:r>
      <w:r w:rsidR="00D8408C">
        <w:rPr>
          <w:rFonts w:ascii="Tahoma" w:hAnsi="Tahoma" w:cs="Tahoma"/>
          <w:sz w:val="24"/>
        </w:rPr>
        <w:t xml:space="preserve">Visinu </w:t>
      </w:r>
      <w:r w:rsidR="009A5645">
        <w:rPr>
          <w:rFonts w:ascii="Tahoma" w:hAnsi="Tahoma" w:cs="Tahoma"/>
          <w:sz w:val="24"/>
        </w:rPr>
        <w:t xml:space="preserve">godišnje </w:t>
      </w:r>
      <w:r w:rsidR="00D8408C">
        <w:rPr>
          <w:rFonts w:ascii="Tahoma" w:hAnsi="Tahoma" w:cs="Tahoma"/>
          <w:sz w:val="24"/>
        </w:rPr>
        <w:t>članarin</w:t>
      </w:r>
      <w:r>
        <w:rPr>
          <w:rFonts w:ascii="Tahoma" w:hAnsi="Tahoma" w:cs="Tahoma"/>
          <w:sz w:val="24"/>
        </w:rPr>
        <w:t>e</w:t>
      </w:r>
      <w:r w:rsidR="009A5645">
        <w:rPr>
          <w:rFonts w:ascii="Tahoma" w:hAnsi="Tahoma" w:cs="Tahoma"/>
          <w:sz w:val="24"/>
        </w:rPr>
        <w:t xml:space="preserve"> te naćin plaćanja </w:t>
      </w:r>
      <w:r w:rsidR="00D8408C">
        <w:rPr>
          <w:rFonts w:ascii="Tahoma" w:hAnsi="Tahoma" w:cs="Tahoma"/>
          <w:sz w:val="24"/>
        </w:rPr>
        <w:t xml:space="preserve"> određuje Skupština.</w:t>
      </w: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10.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Prava i obveze članova su:</w:t>
      </w:r>
    </w:p>
    <w:p w:rsidR="00D8408C" w:rsidRDefault="00D8408C">
      <w:pPr>
        <w:numPr>
          <w:ilvl w:val="0"/>
          <w:numId w:val="8"/>
        </w:numPr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plaćanje članarine,</w:t>
      </w:r>
    </w:p>
    <w:p w:rsidR="00D8408C" w:rsidRDefault="00D8408C">
      <w:pPr>
        <w:numPr>
          <w:ilvl w:val="0"/>
          <w:numId w:val="8"/>
        </w:numPr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bavljenje aktivnostima Udruge,</w:t>
      </w:r>
    </w:p>
    <w:p w:rsidR="00D8408C" w:rsidRDefault="00D8408C">
      <w:pPr>
        <w:numPr>
          <w:ilvl w:val="0"/>
          <w:numId w:val="8"/>
        </w:numPr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sudjelovanje u upravljanju poslovima Udruge,</w:t>
      </w:r>
    </w:p>
    <w:p w:rsidR="00D8408C" w:rsidRDefault="00D8408C">
      <w:pPr>
        <w:numPr>
          <w:ilvl w:val="0"/>
          <w:numId w:val="8"/>
        </w:numPr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čuvanje i podizanje ugleda Udruge,</w:t>
      </w:r>
    </w:p>
    <w:p w:rsidR="00D8408C" w:rsidRDefault="00D8408C">
      <w:pPr>
        <w:numPr>
          <w:ilvl w:val="0"/>
          <w:numId w:val="8"/>
        </w:numPr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čuvanje materijalnih dobara i izvršenje preuzetih obveza.</w:t>
      </w:r>
    </w:p>
    <w:p w:rsidR="00D8408C" w:rsidRDefault="00D8408C">
      <w:pPr>
        <w:jc w:val="both"/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11.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Članstvo u udruzi prestaje:</w:t>
      </w:r>
    </w:p>
    <w:p w:rsidR="00D8408C" w:rsidRDefault="00D8408C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dragovoljnim istupom</w:t>
      </w:r>
    </w:p>
    <w:p w:rsidR="00D8408C" w:rsidRDefault="00D8408C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neplaćanjem članarine</w:t>
      </w:r>
    </w:p>
    <w:p w:rsidR="00D8408C" w:rsidRDefault="00D8408C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isključenjem</w:t>
      </w:r>
    </w:p>
    <w:p w:rsidR="00D8408C" w:rsidRDefault="00D8408C">
      <w:pPr>
        <w:tabs>
          <w:tab w:val="left" w:pos="360"/>
        </w:tabs>
        <w:jc w:val="both"/>
      </w:pPr>
    </w:p>
    <w:p w:rsidR="00D8408C" w:rsidRDefault="00D8408C">
      <w:pPr>
        <w:tabs>
          <w:tab w:val="left" w:pos="360"/>
        </w:tabs>
        <w:jc w:val="both"/>
      </w:pPr>
      <w:r>
        <w:rPr>
          <w:rFonts w:ascii="Tahoma" w:hAnsi="Tahoma" w:cs="Tahoma"/>
          <w:sz w:val="24"/>
        </w:rPr>
        <w:t>Član se briše iz Registra članova bez posebne odluke ukoliko do k</w:t>
      </w:r>
      <w:r w:rsidR="002B0F93">
        <w:rPr>
          <w:rFonts w:ascii="Tahoma" w:hAnsi="Tahoma" w:cs="Tahoma"/>
          <w:sz w:val="24"/>
        </w:rPr>
        <w:t>raja godine ne plati članarinu z</w:t>
      </w:r>
      <w:r>
        <w:rPr>
          <w:rFonts w:ascii="Tahoma" w:hAnsi="Tahoma" w:cs="Tahoma"/>
          <w:sz w:val="24"/>
        </w:rPr>
        <w:t>a tekuću godinu.</w:t>
      </w:r>
    </w:p>
    <w:p w:rsidR="00D8408C" w:rsidRDefault="00D8408C">
      <w:pPr>
        <w:tabs>
          <w:tab w:val="left" w:pos="360"/>
        </w:tabs>
        <w:jc w:val="both"/>
      </w:pPr>
      <w:r>
        <w:rPr>
          <w:rFonts w:ascii="Tahoma" w:hAnsi="Tahoma" w:cs="Tahoma"/>
          <w:sz w:val="24"/>
        </w:rPr>
        <w:t>Odluka o isključenju člana iz Udruge donosi Upravni odbor. Isključeni član ima pravo u roku od petnaest dana, računajući od dana dostave odluke, podnijeti žalbu Skupštini Udruge.</w:t>
      </w:r>
    </w:p>
    <w:p w:rsidR="00D8408C" w:rsidRDefault="00D8408C">
      <w:pPr>
        <w:tabs>
          <w:tab w:val="left" w:pos="360"/>
        </w:tabs>
        <w:jc w:val="both"/>
      </w:pPr>
      <w:r>
        <w:rPr>
          <w:rFonts w:ascii="Tahoma" w:hAnsi="Tahoma" w:cs="Tahoma"/>
          <w:sz w:val="24"/>
        </w:rPr>
        <w:t>Skupština je dužna riješiti žalbu u roku 30 dana računajući od dana dostave žalbe. Odluka Skupštine Udruge o isključenju je konačna.</w:t>
      </w:r>
    </w:p>
    <w:p w:rsidR="00D8408C" w:rsidRDefault="00D8408C">
      <w:pPr>
        <w:tabs>
          <w:tab w:val="left" w:pos="360"/>
        </w:tabs>
        <w:jc w:val="center"/>
      </w:pPr>
    </w:p>
    <w:p w:rsidR="00D8408C" w:rsidRDefault="00D8408C">
      <w:pPr>
        <w:tabs>
          <w:tab w:val="left" w:pos="360"/>
        </w:tabs>
      </w:pPr>
      <w:r>
        <w:rPr>
          <w:rFonts w:ascii="Tahoma" w:hAnsi="Tahoma" w:cs="Tahoma"/>
          <w:b/>
          <w:sz w:val="24"/>
        </w:rPr>
        <w:t>IV TIJELA UDRUGE</w:t>
      </w:r>
    </w:p>
    <w:p w:rsidR="00D8408C" w:rsidRDefault="00D8408C">
      <w:pPr>
        <w:tabs>
          <w:tab w:val="left" w:pos="360"/>
        </w:tabs>
        <w:jc w:val="center"/>
      </w:pPr>
      <w:r>
        <w:rPr>
          <w:rFonts w:ascii="Tahoma" w:hAnsi="Tahoma" w:cs="Tahoma"/>
          <w:b/>
          <w:sz w:val="24"/>
        </w:rPr>
        <w:t>Članak 12.</w:t>
      </w:r>
    </w:p>
    <w:p w:rsidR="00D8408C" w:rsidRDefault="00D8408C">
      <w:pPr>
        <w:tabs>
          <w:tab w:val="left" w:pos="360"/>
        </w:tabs>
        <w:jc w:val="both"/>
      </w:pPr>
      <w:r>
        <w:rPr>
          <w:rFonts w:ascii="Tahoma" w:hAnsi="Tahoma" w:cs="Tahoma"/>
          <w:sz w:val="24"/>
        </w:rPr>
        <w:t>Tijela udruge su:</w:t>
      </w:r>
    </w:p>
    <w:p w:rsidR="00D8408C" w:rsidRDefault="00D8408C">
      <w:pPr>
        <w:numPr>
          <w:ilvl w:val="0"/>
          <w:numId w:val="5"/>
        </w:numPr>
        <w:tabs>
          <w:tab w:val="left" w:pos="360"/>
        </w:tabs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Skupština,</w:t>
      </w:r>
    </w:p>
    <w:p w:rsidR="00D8408C" w:rsidRDefault="00D8408C">
      <w:pPr>
        <w:numPr>
          <w:ilvl w:val="0"/>
          <w:numId w:val="5"/>
        </w:numPr>
        <w:tabs>
          <w:tab w:val="left" w:pos="360"/>
        </w:tabs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 xml:space="preserve">Upravni odbor </w:t>
      </w:r>
    </w:p>
    <w:p w:rsidR="00D8408C" w:rsidRDefault="00D8408C">
      <w:pPr>
        <w:numPr>
          <w:ilvl w:val="0"/>
          <w:numId w:val="5"/>
        </w:numPr>
        <w:tabs>
          <w:tab w:val="left" w:pos="360"/>
        </w:tabs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Nadzorni odbor</w:t>
      </w:r>
    </w:p>
    <w:p w:rsidR="00D8408C" w:rsidRPr="00714F66" w:rsidRDefault="00D8408C">
      <w:pPr>
        <w:numPr>
          <w:ilvl w:val="0"/>
          <w:numId w:val="5"/>
        </w:numPr>
        <w:tabs>
          <w:tab w:val="left" w:pos="360"/>
        </w:tabs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Predsjednik</w:t>
      </w:r>
    </w:p>
    <w:p w:rsidR="00D8408C" w:rsidRDefault="00D8408C">
      <w:pPr>
        <w:numPr>
          <w:ilvl w:val="0"/>
          <w:numId w:val="5"/>
        </w:numPr>
        <w:tabs>
          <w:tab w:val="left" w:pos="360"/>
        </w:tabs>
        <w:spacing w:after="0" w:line="240" w:lineRule="auto"/>
        <w:ind w:hanging="719"/>
        <w:jc w:val="both"/>
        <w:rPr>
          <w:sz w:val="24"/>
        </w:rPr>
      </w:pPr>
      <w:r>
        <w:rPr>
          <w:rFonts w:ascii="Tahoma" w:hAnsi="Tahoma" w:cs="Tahoma"/>
          <w:sz w:val="24"/>
        </w:rPr>
        <w:t>Likvidator</w:t>
      </w:r>
    </w:p>
    <w:p w:rsidR="009A5645" w:rsidRDefault="009A5645">
      <w:pPr>
        <w:tabs>
          <w:tab w:val="left" w:pos="360"/>
        </w:tabs>
        <w:rPr>
          <w:rFonts w:ascii="Tahoma" w:hAnsi="Tahoma" w:cs="Tahoma"/>
          <w:b/>
          <w:sz w:val="24"/>
        </w:rPr>
      </w:pPr>
    </w:p>
    <w:p w:rsidR="00D8408C" w:rsidRDefault="00D8408C">
      <w:pPr>
        <w:tabs>
          <w:tab w:val="left" w:pos="360"/>
        </w:tabs>
      </w:pPr>
      <w:r>
        <w:rPr>
          <w:rFonts w:ascii="Tahoma" w:hAnsi="Tahoma" w:cs="Tahoma"/>
          <w:b/>
          <w:sz w:val="24"/>
        </w:rPr>
        <w:lastRenderedPageBreak/>
        <w:t>SKUPŠTINA</w:t>
      </w:r>
    </w:p>
    <w:p w:rsidR="00D8408C" w:rsidRDefault="00D8408C">
      <w:pPr>
        <w:tabs>
          <w:tab w:val="left" w:pos="360"/>
        </w:tabs>
        <w:jc w:val="center"/>
      </w:pPr>
      <w:r>
        <w:rPr>
          <w:rFonts w:ascii="Tahoma" w:hAnsi="Tahoma" w:cs="Tahoma"/>
          <w:b/>
          <w:sz w:val="24"/>
        </w:rPr>
        <w:t>Članak 13.</w:t>
      </w:r>
    </w:p>
    <w:p w:rsidR="000B0B8F" w:rsidRDefault="00D8408C">
      <w:pPr>
        <w:tabs>
          <w:tab w:val="left" w:pos="360"/>
        </w:tabs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Skupština je najviše tijelo upravljanja Udrugom. Skupštinu sačinjavaju svi poslovno sposobni članovi udruge. Predstavnika pravne osobe članice udruge imenuje osoba ovlaštena za zastupanje pravne osobe.</w:t>
      </w:r>
    </w:p>
    <w:p w:rsidR="000B0B8F" w:rsidRPr="000B0B8F" w:rsidRDefault="000B0B8F">
      <w:pPr>
        <w:tabs>
          <w:tab w:val="left" w:pos="360"/>
        </w:tabs>
        <w:jc w:val="both"/>
        <w:rPr>
          <w:rFonts w:ascii="Tahoma" w:hAnsi="Tahoma" w:cs="Tahoma"/>
          <w:sz w:val="24"/>
        </w:rPr>
      </w:pPr>
    </w:p>
    <w:p w:rsidR="00D8408C" w:rsidRDefault="00D8408C">
      <w:pPr>
        <w:tabs>
          <w:tab w:val="left" w:pos="360"/>
        </w:tabs>
        <w:jc w:val="center"/>
      </w:pPr>
      <w:r>
        <w:rPr>
          <w:rFonts w:ascii="Tahoma" w:hAnsi="Tahoma" w:cs="Tahoma"/>
          <w:b/>
          <w:sz w:val="24"/>
        </w:rPr>
        <w:t>Članak 14.</w:t>
      </w:r>
    </w:p>
    <w:p w:rsidR="00D8408C" w:rsidRDefault="00D8408C">
      <w:pPr>
        <w:tabs>
          <w:tab w:val="left" w:pos="360"/>
        </w:tabs>
        <w:jc w:val="both"/>
      </w:pPr>
      <w:r>
        <w:rPr>
          <w:rFonts w:ascii="Tahoma" w:hAnsi="Tahoma" w:cs="Tahoma"/>
          <w:sz w:val="24"/>
        </w:rPr>
        <w:t>Skupština može biti redovita, izborna i izvanredna. Skupština redovito zasjeda jednom u tijeku godine, dok se izborna sjednica Skupštine održava svake četvrte godine.</w:t>
      </w:r>
    </w:p>
    <w:p w:rsidR="00D8408C" w:rsidRDefault="00D8408C">
      <w:pPr>
        <w:tabs>
          <w:tab w:val="left" w:pos="360"/>
        </w:tabs>
        <w:jc w:val="both"/>
      </w:pPr>
      <w:r>
        <w:rPr>
          <w:rFonts w:ascii="Tahoma" w:hAnsi="Tahoma" w:cs="Tahoma"/>
          <w:sz w:val="24"/>
        </w:rPr>
        <w:t>Sjednice skupštine saziva Predsjednik Udruge na vlastitu inicijativu.</w:t>
      </w:r>
    </w:p>
    <w:p w:rsidR="00D8408C" w:rsidRDefault="00D8408C">
      <w:pPr>
        <w:tabs>
          <w:tab w:val="left" w:pos="360"/>
        </w:tabs>
        <w:jc w:val="both"/>
      </w:pPr>
      <w:r>
        <w:rPr>
          <w:rFonts w:ascii="Tahoma" w:hAnsi="Tahoma" w:cs="Tahoma"/>
          <w:sz w:val="24"/>
        </w:rPr>
        <w:t>U odluci o sazivanju Skupštine Predsjednik utvrđuje dnevni red sjednice, te dan i mjesto održavanja sjednice.</w:t>
      </w:r>
    </w:p>
    <w:p w:rsidR="00D8408C" w:rsidRDefault="00D8408C">
      <w:pPr>
        <w:tabs>
          <w:tab w:val="left" w:pos="360"/>
        </w:tabs>
        <w:jc w:val="both"/>
      </w:pPr>
      <w:r>
        <w:rPr>
          <w:rFonts w:ascii="Tahoma" w:hAnsi="Tahoma" w:cs="Tahoma"/>
          <w:sz w:val="24"/>
        </w:rPr>
        <w:t>Predsjednik je dužan sazvati sjednicu Skupštine kada to zatraži najmanje 1/3 članova Udruge.</w:t>
      </w:r>
    </w:p>
    <w:p w:rsidR="00D8408C" w:rsidRDefault="00D8408C">
      <w:pPr>
        <w:tabs>
          <w:tab w:val="left" w:pos="360"/>
        </w:tabs>
        <w:jc w:val="both"/>
      </w:pPr>
      <w:r>
        <w:rPr>
          <w:rFonts w:ascii="Tahoma" w:hAnsi="Tahoma" w:cs="Tahoma"/>
          <w:sz w:val="24"/>
        </w:rPr>
        <w:t>U svom zahtjevu za sazivanje Skupštine predlagatelji su obavezni predložiti dnevni red sjednice.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Ako predsjednik ne sazove sjednicu Skupštine u roku od 15 dana od dana dostave zahtjeva iz stavka 5. ovoga članka, sazvati će je predlagatelj (odluka treba sadržavati prijedlog dnevnog reda, te mjesto i dan održavanja sjednice).</w:t>
      </w:r>
    </w:p>
    <w:p w:rsidR="00491F16" w:rsidRDefault="00D8408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 slučaju isteka mandata tijelima Skupštinu saziva zadnja osoba za zastupanje upisana u registar udruga  ili 1/3 članova udruge, koji su upisani u popis članova prije isteka mandata tijelima udruge.</w:t>
      </w:r>
    </w:p>
    <w:p w:rsidR="000B0B8F" w:rsidRPr="000B0B8F" w:rsidRDefault="000B0B8F">
      <w:pPr>
        <w:jc w:val="both"/>
        <w:rPr>
          <w:rFonts w:ascii="Tahoma" w:hAnsi="Tahoma" w:cs="Tahoma"/>
          <w:sz w:val="24"/>
        </w:rPr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15.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Skupštini predsjedava Predsjednik Udruge. U ods</w:t>
      </w:r>
      <w:r w:rsidR="00DA2281">
        <w:rPr>
          <w:rFonts w:ascii="Tahoma" w:hAnsi="Tahoma" w:cs="Tahoma"/>
          <w:sz w:val="24"/>
        </w:rPr>
        <w:t>utnosti Predsjednika, Skupštinom će pr</w:t>
      </w:r>
      <w:r w:rsidR="00121BF5">
        <w:rPr>
          <w:rFonts w:ascii="Tahoma" w:hAnsi="Tahoma" w:cs="Tahoma"/>
          <w:sz w:val="24"/>
        </w:rPr>
        <w:t xml:space="preserve">edsjedavati Dopredsjednik, a u </w:t>
      </w:r>
      <w:r w:rsidR="00DA2281">
        <w:rPr>
          <w:rFonts w:ascii="Tahoma" w:hAnsi="Tahoma" w:cs="Tahoma"/>
          <w:sz w:val="24"/>
        </w:rPr>
        <w:t>slučaju i njegove odsutnosti</w:t>
      </w:r>
      <w:r w:rsidR="00121BF5">
        <w:rPr>
          <w:rFonts w:ascii="Tahoma" w:hAnsi="Tahoma" w:cs="Tahoma"/>
          <w:sz w:val="24"/>
        </w:rPr>
        <w:t xml:space="preserve"> Skupština </w:t>
      </w:r>
      <w:r>
        <w:rPr>
          <w:rFonts w:ascii="Tahoma" w:hAnsi="Tahoma" w:cs="Tahoma"/>
          <w:sz w:val="24"/>
        </w:rPr>
        <w:t>će na početku sjednice javnim glasovanjem odrediti osobu koja će predsjedavati sjednicom.</w:t>
      </w:r>
    </w:p>
    <w:p w:rsidR="004C5216" w:rsidRDefault="00D8408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 radu sjednice vodi se zapisnik, kojeg potpisuje zapisničar i dva ovjerovitelja i koji se trajno čuva u arhivi Udruge.</w:t>
      </w:r>
    </w:p>
    <w:p w:rsidR="000B0B8F" w:rsidRDefault="000B0B8F">
      <w:pPr>
        <w:jc w:val="both"/>
        <w:rPr>
          <w:rFonts w:ascii="Tahoma" w:hAnsi="Tahoma" w:cs="Tahoma"/>
          <w:sz w:val="24"/>
        </w:rPr>
      </w:pPr>
    </w:p>
    <w:p w:rsidR="00D8408C" w:rsidRDefault="00D8408C" w:rsidP="00A80DF4">
      <w:pPr>
        <w:ind w:left="2880" w:firstLine="720"/>
      </w:pPr>
      <w:r>
        <w:rPr>
          <w:rFonts w:ascii="Tahoma" w:hAnsi="Tahoma" w:cs="Tahoma"/>
          <w:b/>
          <w:sz w:val="24"/>
        </w:rPr>
        <w:lastRenderedPageBreak/>
        <w:t>Članak 16.</w:t>
      </w:r>
    </w:p>
    <w:p w:rsidR="00357F8C" w:rsidRPr="000B0B8F" w:rsidRDefault="00D8408C" w:rsidP="000B0B8F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Skupština odlučuje pravovaljano ako je nazočna natpolovična većina svih članova Skupštine, a odluke donosi većinom glasova nazočnih članova, ako Statutom nije određena posebna većina.</w:t>
      </w:r>
      <w:r w:rsidR="004E72A9">
        <w:rPr>
          <w:rFonts w:ascii="Tahoma" w:hAnsi="Tahoma" w:cs="Tahoma"/>
          <w:sz w:val="24"/>
        </w:rPr>
        <w:t xml:space="preserve"> Skupština u pravilu odlučuje javnim glasovanjem osim ako</w:t>
      </w:r>
      <w:r w:rsidR="009E0C7D">
        <w:rPr>
          <w:rFonts w:ascii="Tahoma" w:hAnsi="Tahoma" w:cs="Tahoma"/>
          <w:sz w:val="24"/>
        </w:rPr>
        <w:t xml:space="preserve"> </w:t>
      </w:r>
      <w:r w:rsidR="004E72A9">
        <w:rPr>
          <w:rFonts w:ascii="Tahoma" w:hAnsi="Tahoma" w:cs="Tahoma"/>
          <w:sz w:val="24"/>
        </w:rPr>
        <w:t>o nekim pitanjima večinom glasova ne odluči da će se izjasniti tajnim glasovanjem</w:t>
      </w:r>
      <w:r w:rsidR="009E0C7D">
        <w:rPr>
          <w:rFonts w:ascii="Tahoma" w:hAnsi="Tahoma" w:cs="Tahoma"/>
          <w:sz w:val="24"/>
        </w:rPr>
        <w:t>.</w:t>
      </w:r>
    </w:p>
    <w:p w:rsidR="00357F8C" w:rsidRDefault="00357F8C" w:rsidP="009E0C7D">
      <w:pPr>
        <w:ind w:left="3600"/>
        <w:jc w:val="both"/>
        <w:rPr>
          <w:rFonts w:ascii="Tahoma" w:hAnsi="Tahoma" w:cs="Tahoma"/>
          <w:b/>
          <w:sz w:val="24"/>
        </w:rPr>
      </w:pPr>
    </w:p>
    <w:p w:rsidR="00D8408C" w:rsidRDefault="00D8408C" w:rsidP="009E0C7D">
      <w:pPr>
        <w:ind w:left="3600"/>
        <w:jc w:val="both"/>
      </w:pPr>
      <w:r>
        <w:rPr>
          <w:rFonts w:ascii="Tahoma" w:hAnsi="Tahoma" w:cs="Tahoma"/>
          <w:b/>
          <w:sz w:val="24"/>
        </w:rPr>
        <w:t>Članak 17.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Skupština udruge:</w:t>
      </w:r>
    </w:p>
    <w:p w:rsidR="00D8408C" w:rsidRDefault="00D8408C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Utvrđuje politiku rada udruge</w:t>
      </w:r>
    </w:p>
    <w:p w:rsidR="00D8408C" w:rsidRDefault="00D8408C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usvaja statut udruge i njegove izmjene i dopune,</w:t>
      </w:r>
    </w:p>
    <w:p w:rsidR="00D8408C" w:rsidRDefault="00D8408C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 xml:space="preserve">bira i razrješava </w:t>
      </w:r>
      <w:r w:rsidR="00121BF5">
        <w:rPr>
          <w:rFonts w:ascii="Tahoma" w:hAnsi="Tahoma" w:cs="Tahoma"/>
          <w:sz w:val="24"/>
        </w:rPr>
        <w:t xml:space="preserve">predsjednika i dopredsjednika Udruge te </w:t>
      </w:r>
      <w:r>
        <w:rPr>
          <w:rFonts w:ascii="Tahoma" w:hAnsi="Tahoma" w:cs="Tahoma"/>
          <w:sz w:val="24"/>
        </w:rPr>
        <w:t>osobe ovlaštene za zastupanje</w:t>
      </w:r>
    </w:p>
    <w:p w:rsidR="00D8408C" w:rsidRDefault="00D8408C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 xml:space="preserve">bira i razrješava </w:t>
      </w:r>
      <w:r w:rsidR="00121BF5">
        <w:rPr>
          <w:rFonts w:ascii="Tahoma" w:hAnsi="Tahoma" w:cs="Tahoma"/>
          <w:sz w:val="24"/>
        </w:rPr>
        <w:t xml:space="preserve">Upravni i Nadzorni odbor te </w:t>
      </w:r>
      <w:r>
        <w:rPr>
          <w:rFonts w:ascii="Tahoma" w:hAnsi="Tahoma" w:cs="Tahoma"/>
          <w:sz w:val="24"/>
        </w:rPr>
        <w:t>druga tijela udruge</w:t>
      </w:r>
    </w:p>
    <w:p w:rsidR="00D8408C" w:rsidRPr="00357F8C" w:rsidRDefault="00D8408C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bira i razrješava likvidatora udruge</w:t>
      </w:r>
    </w:p>
    <w:p w:rsidR="00357F8C" w:rsidRDefault="00357F8C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donosi odluku o visini godišnje članarine</w:t>
      </w:r>
    </w:p>
    <w:p w:rsidR="00D57A90" w:rsidRPr="00D57A90" w:rsidRDefault="00D8408C" w:rsidP="00D57A90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odlučuje o udruživanju u saveze, zajednice, mreže i druge oblike povezivanja udruga</w:t>
      </w:r>
      <w:r w:rsidR="00D57A90" w:rsidRPr="00D57A90">
        <w:rPr>
          <w:rFonts w:ascii="Tahoma" w:hAnsi="Tahoma" w:cs="Tahoma"/>
          <w:sz w:val="24"/>
        </w:rPr>
        <w:t xml:space="preserve"> </w:t>
      </w:r>
    </w:p>
    <w:p w:rsidR="00D8408C" w:rsidRPr="00D57A90" w:rsidRDefault="00D57A90" w:rsidP="00D57A90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usvaja izvješće o radu i godišnje financijsko izvješće</w:t>
      </w:r>
      <w:r w:rsidRPr="00D57A90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za proteklu kalendarsku godinu</w:t>
      </w:r>
    </w:p>
    <w:p w:rsidR="00D8408C" w:rsidRDefault="00D8408C" w:rsidP="00D57A90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 xml:space="preserve">usvaja plan rada i financijski plan za slijedeću kalendarsku godinu </w:t>
      </w:r>
    </w:p>
    <w:p w:rsidR="00D8408C" w:rsidRPr="004E536E" w:rsidRDefault="00D8408C" w:rsidP="004E536E">
      <w:pPr>
        <w:numPr>
          <w:ilvl w:val="0"/>
          <w:numId w:val="4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odlučuje o promjeni cil</w:t>
      </w:r>
      <w:r w:rsidR="00D57A90">
        <w:rPr>
          <w:rFonts w:ascii="Tahoma" w:hAnsi="Tahoma" w:cs="Tahoma"/>
          <w:sz w:val="24"/>
        </w:rPr>
        <w:t xml:space="preserve">jeva i djelatnosti, </w:t>
      </w:r>
      <w:r w:rsidR="009B4B27">
        <w:rPr>
          <w:rFonts w:ascii="Tahoma" w:hAnsi="Tahoma" w:cs="Tahoma"/>
          <w:sz w:val="24"/>
        </w:rPr>
        <w:t xml:space="preserve">unutarnjem ustroju udruge, </w:t>
      </w:r>
      <w:r w:rsidR="00D57A90">
        <w:rPr>
          <w:rFonts w:ascii="Tahoma" w:hAnsi="Tahoma" w:cs="Tahoma"/>
          <w:sz w:val="24"/>
        </w:rPr>
        <w:t>gospodarskoj</w:t>
      </w:r>
      <w:r>
        <w:rPr>
          <w:rFonts w:ascii="Tahoma" w:hAnsi="Tahoma" w:cs="Tahoma"/>
          <w:sz w:val="24"/>
        </w:rPr>
        <w:t xml:space="preserve"> djelatnosti, prestanku rada i raspodjeli preostale imovine udruge</w:t>
      </w:r>
    </w:p>
    <w:p w:rsidR="004E536E" w:rsidRPr="00A80DF4" w:rsidRDefault="00A80DF4" w:rsidP="00A80DF4">
      <w:pPr>
        <w:spacing w:after="0" w:line="240" w:lineRule="auto"/>
        <w:ind w:firstLine="361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</w:t>
      </w:r>
      <w:r w:rsidR="00D8408C" w:rsidRPr="00A80DF4">
        <w:rPr>
          <w:rFonts w:ascii="Tahoma" w:hAnsi="Tahoma" w:cs="Tahoma"/>
          <w:sz w:val="24"/>
        </w:rPr>
        <w:t>odlučuje i o drugim pitanjima za koje statutom nije utvrđena nadležnost drugih</w:t>
      </w:r>
    </w:p>
    <w:p w:rsidR="00D8408C" w:rsidRDefault="004E536E" w:rsidP="004E536E">
      <w:pPr>
        <w:spacing w:after="0" w:line="240" w:lineRule="auto"/>
        <w:ind w:firstLine="361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</w:t>
      </w:r>
      <w:r w:rsidR="00D8408C" w:rsidRPr="004E536E">
        <w:rPr>
          <w:rFonts w:ascii="Tahoma" w:hAnsi="Tahoma" w:cs="Tahoma"/>
          <w:sz w:val="24"/>
        </w:rPr>
        <w:t xml:space="preserve"> tijela udruge.</w:t>
      </w:r>
    </w:p>
    <w:p w:rsidR="00491F16" w:rsidRPr="004E536E" w:rsidRDefault="00491F16" w:rsidP="004E536E">
      <w:pPr>
        <w:spacing w:after="0" w:line="240" w:lineRule="auto"/>
        <w:ind w:firstLine="361"/>
        <w:jc w:val="both"/>
        <w:rPr>
          <w:sz w:val="24"/>
        </w:rPr>
      </w:pP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b/>
          <w:sz w:val="24"/>
        </w:rPr>
        <w:t>UPRAVNI ODBOR</w:t>
      </w: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center"/>
      </w:pPr>
      <w:r>
        <w:rPr>
          <w:rFonts w:ascii="Tahoma" w:hAnsi="Tahoma" w:cs="Tahoma"/>
          <w:b/>
          <w:sz w:val="24"/>
        </w:rPr>
        <w:t>Članak 18</w:t>
      </w:r>
    </w:p>
    <w:p w:rsidR="00D8408C" w:rsidRDefault="00D8408C">
      <w:pPr>
        <w:spacing w:after="0" w:line="240" w:lineRule="auto"/>
        <w:jc w:val="center"/>
      </w:pPr>
    </w:p>
    <w:p w:rsidR="00A80DF4" w:rsidRDefault="00D8408C">
      <w:pPr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Upravni odbor sastoji se od </w:t>
      </w:r>
      <w:r w:rsidR="00357F8C">
        <w:rPr>
          <w:rFonts w:ascii="Tahoma" w:hAnsi="Tahoma" w:cs="Tahoma"/>
          <w:sz w:val="24"/>
        </w:rPr>
        <w:t>9</w:t>
      </w:r>
      <w:r w:rsidR="000C1C33">
        <w:rPr>
          <w:rFonts w:ascii="Tahoma" w:hAnsi="Tahoma" w:cs="Tahoma"/>
          <w:sz w:val="24"/>
        </w:rPr>
        <w:t xml:space="preserve"> članova</w:t>
      </w:r>
      <w:r>
        <w:rPr>
          <w:rFonts w:ascii="Tahoma" w:hAnsi="Tahoma" w:cs="Tahoma"/>
          <w:sz w:val="24"/>
        </w:rPr>
        <w:t xml:space="preserve"> koje bira i opoziva Skupština.</w:t>
      </w: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 xml:space="preserve"> Predsjednik udruge je po svojoj funkciji i predsjednik Upravnog odbora.</w:t>
      </w: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 xml:space="preserve">Članovi Upravnog odbora biraju se na </w:t>
      </w:r>
      <w:r w:rsidR="0043590F">
        <w:rPr>
          <w:rFonts w:ascii="Tahoma" w:hAnsi="Tahoma" w:cs="Tahoma"/>
          <w:sz w:val="24"/>
        </w:rPr>
        <w:t xml:space="preserve"> mandat od </w:t>
      </w:r>
      <w:r>
        <w:rPr>
          <w:rFonts w:ascii="Tahoma" w:hAnsi="Tahoma" w:cs="Tahoma"/>
          <w:sz w:val="24"/>
        </w:rPr>
        <w:t>četiri godine</w:t>
      </w:r>
      <w:r w:rsidR="0043590F">
        <w:rPr>
          <w:rFonts w:ascii="Tahoma" w:hAnsi="Tahoma" w:cs="Tahoma"/>
          <w:sz w:val="24"/>
        </w:rPr>
        <w:t xml:space="preserve"> i po isteku mandata mogu ponovno biti birani.</w:t>
      </w: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>Predsjednik i članovi Upravnog odbora mogu biti razriješeni dužnosti i prije isteka mandata ako:</w:t>
      </w: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>- postupaju suprotno odlukama Skupštine,</w:t>
      </w: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>- podnesu ostavku,</w:t>
      </w:r>
    </w:p>
    <w:p w:rsidR="00D8408C" w:rsidRDefault="00D8408C">
      <w:pPr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naruše ugled udruge,</w:t>
      </w:r>
    </w:p>
    <w:p w:rsidR="005D13E8" w:rsidRDefault="005D13E8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 xml:space="preserve">U slučaju da se broj članova Upravnog odbora smanji za više od 1/3 članova tada se saziva izvanredna izborna Skupština na kojoj se bira potreban broj novih članova Upravnog odbora. </w:t>
      </w:r>
    </w:p>
    <w:p w:rsidR="00D8408C" w:rsidRDefault="00D8408C">
      <w:pPr>
        <w:spacing w:after="0" w:line="240" w:lineRule="auto"/>
        <w:jc w:val="both"/>
      </w:pPr>
    </w:p>
    <w:p w:rsidR="00D8408C" w:rsidRDefault="00761CB9">
      <w:pPr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U slučaju prestanka dužnosti P</w:t>
      </w:r>
      <w:r w:rsidR="00D8408C">
        <w:rPr>
          <w:rFonts w:ascii="Tahoma" w:hAnsi="Tahoma" w:cs="Tahoma"/>
          <w:sz w:val="24"/>
        </w:rPr>
        <w:t xml:space="preserve">redsjednika </w:t>
      </w:r>
      <w:r w:rsidR="00B7613B">
        <w:rPr>
          <w:rFonts w:ascii="Tahoma" w:hAnsi="Tahoma" w:cs="Tahoma"/>
          <w:sz w:val="24"/>
        </w:rPr>
        <w:t>ili njegove odsutnosti ili bolesti</w:t>
      </w:r>
      <w:r w:rsidR="00D8408C">
        <w:rPr>
          <w:rFonts w:ascii="Tahoma" w:hAnsi="Tahoma" w:cs="Tahoma"/>
          <w:sz w:val="24"/>
        </w:rPr>
        <w:t xml:space="preserve">, do izbora novog zamjenjuje ga </w:t>
      </w:r>
      <w:r>
        <w:rPr>
          <w:rFonts w:ascii="Tahoma" w:hAnsi="Tahoma" w:cs="Tahoma"/>
          <w:sz w:val="24"/>
        </w:rPr>
        <w:t>D</w:t>
      </w:r>
      <w:r w:rsidR="00B7613B">
        <w:rPr>
          <w:rFonts w:ascii="Tahoma" w:hAnsi="Tahoma" w:cs="Tahoma"/>
          <w:sz w:val="24"/>
        </w:rPr>
        <w:t>opredsjednik</w:t>
      </w:r>
      <w:r>
        <w:rPr>
          <w:rFonts w:ascii="Tahoma" w:hAnsi="Tahoma" w:cs="Tahoma"/>
          <w:sz w:val="24"/>
        </w:rPr>
        <w:t>.</w:t>
      </w:r>
    </w:p>
    <w:p w:rsidR="000B0B8F" w:rsidRDefault="000B0B8F">
      <w:pPr>
        <w:spacing w:after="0" w:line="240" w:lineRule="auto"/>
        <w:jc w:val="both"/>
        <w:rPr>
          <w:rFonts w:ascii="Tahoma" w:hAnsi="Tahoma" w:cs="Tahoma"/>
          <w:sz w:val="24"/>
        </w:rPr>
      </w:pPr>
    </w:p>
    <w:p w:rsidR="004C5216" w:rsidRDefault="004C5216">
      <w:pPr>
        <w:spacing w:after="0" w:line="240" w:lineRule="auto"/>
        <w:jc w:val="center"/>
      </w:pPr>
    </w:p>
    <w:p w:rsidR="00D8408C" w:rsidRDefault="00D8408C" w:rsidP="004C5216">
      <w:pPr>
        <w:spacing w:after="0" w:line="240" w:lineRule="auto"/>
        <w:ind w:left="2880" w:firstLine="720"/>
      </w:pPr>
      <w:r>
        <w:rPr>
          <w:rFonts w:ascii="Tahoma" w:hAnsi="Tahoma" w:cs="Tahoma"/>
          <w:b/>
          <w:sz w:val="24"/>
        </w:rPr>
        <w:t>Članak 19.</w:t>
      </w: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>Upravni odbor obavlja slijedeće zadaće:</w:t>
      </w:r>
    </w:p>
    <w:p w:rsidR="00D8408C" w:rsidRDefault="00D8408C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4"/>
        </w:rPr>
      </w:pPr>
      <w:r>
        <w:rPr>
          <w:rFonts w:ascii="Tahoma" w:hAnsi="Tahoma" w:cs="Tahoma"/>
          <w:sz w:val="24"/>
        </w:rPr>
        <w:t>priprema nacrte akata Skupštine</w:t>
      </w:r>
      <w:r w:rsidR="005B00B1">
        <w:rPr>
          <w:rFonts w:ascii="Tahoma" w:hAnsi="Tahoma" w:cs="Tahoma"/>
          <w:sz w:val="24"/>
        </w:rPr>
        <w:t>-Poslovnik o  radu Skupštine i druge akte</w:t>
      </w:r>
    </w:p>
    <w:p w:rsidR="00D8408C" w:rsidRPr="0043590F" w:rsidRDefault="005B00B1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4"/>
        </w:rPr>
      </w:pPr>
      <w:r>
        <w:rPr>
          <w:rFonts w:ascii="Tahoma" w:hAnsi="Tahoma" w:cs="Tahoma"/>
          <w:sz w:val="24"/>
        </w:rPr>
        <w:t>priprema materijale za S</w:t>
      </w:r>
      <w:r w:rsidR="00D8408C">
        <w:rPr>
          <w:rFonts w:ascii="Tahoma" w:hAnsi="Tahoma" w:cs="Tahoma"/>
          <w:sz w:val="24"/>
        </w:rPr>
        <w:t>kupštinu i izvršava njene odluke</w:t>
      </w:r>
    </w:p>
    <w:p w:rsidR="0043590F" w:rsidRDefault="005B00B1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predlaže Skupštini p</w:t>
      </w:r>
      <w:r w:rsidRPr="005B00B1">
        <w:rPr>
          <w:sz w:val="28"/>
          <w:szCs w:val="28"/>
        </w:rPr>
        <w:t>lan rada i financijski plan za narednu godinu</w:t>
      </w:r>
    </w:p>
    <w:p w:rsidR="003066E1" w:rsidRDefault="003066E1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podnosi izvješće o svom radu Skupštini</w:t>
      </w:r>
    </w:p>
    <w:p w:rsidR="005B00B1" w:rsidRDefault="005B00B1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upravlja imovinom Udruge</w:t>
      </w:r>
    </w:p>
    <w:p w:rsidR="00802A24" w:rsidRDefault="00802A24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odobrava isplatu materijalnih, putnih i drugih troškova</w:t>
      </w:r>
    </w:p>
    <w:p w:rsidR="005B00B1" w:rsidRDefault="005B00B1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bira </w:t>
      </w:r>
      <w:r w:rsidR="005D13E8">
        <w:rPr>
          <w:sz w:val="28"/>
          <w:szCs w:val="28"/>
        </w:rPr>
        <w:t xml:space="preserve">tajnika, </w:t>
      </w:r>
      <w:r w:rsidR="00C9791A">
        <w:rPr>
          <w:sz w:val="28"/>
          <w:szCs w:val="28"/>
        </w:rPr>
        <w:t xml:space="preserve"> blagajnika i garderobjera </w:t>
      </w:r>
      <w:r w:rsidR="005D13E8">
        <w:rPr>
          <w:sz w:val="28"/>
          <w:szCs w:val="28"/>
        </w:rPr>
        <w:t>iz redova članova Udruge</w:t>
      </w:r>
    </w:p>
    <w:p w:rsidR="00357F8C" w:rsidRDefault="00357F8C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bira i imenuje stručne voditelje pojedinih sekcija, određuje im ovlasti i naknadu za rad</w:t>
      </w:r>
    </w:p>
    <w:p w:rsidR="00357F8C" w:rsidRDefault="00357F8C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bira umjetnički savjet po potrebi</w:t>
      </w:r>
    </w:p>
    <w:p w:rsidR="00802A24" w:rsidRPr="004A6E0D" w:rsidRDefault="004A6E0D" w:rsidP="004A6E0D">
      <w:pPr>
        <w:spacing w:after="0" w:line="240" w:lineRule="auto"/>
        <w:ind w:firstLine="36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2281" w:rsidRPr="004A6E0D">
        <w:rPr>
          <w:sz w:val="28"/>
          <w:szCs w:val="28"/>
        </w:rPr>
        <w:t>organizira i sprovodi aktivnosti predviđene programom rada za tekuću</w:t>
      </w:r>
    </w:p>
    <w:p w:rsidR="00DA2281" w:rsidRDefault="00802A24" w:rsidP="00802A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A2281" w:rsidRPr="00802A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57F8C">
        <w:rPr>
          <w:sz w:val="28"/>
          <w:szCs w:val="28"/>
        </w:rPr>
        <w:t>g</w:t>
      </w:r>
      <w:r w:rsidR="00DA2281" w:rsidRPr="00802A24">
        <w:rPr>
          <w:sz w:val="28"/>
          <w:szCs w:val="28"/>
        </w:rPr>
        <w:t>odinu</w:t>
      </w:r>
    </w:p>
    <w:p w:rsidR="00357F8C" w:rsidRPr="00357F8C" w:rsidRDefault="00357F8C" w:rsidP="00357F8C">
      <w:pPr>
        <w:spacing w:after="0" w:line="240" w:lineRule="auto"/>
        <w:ind w:firstLine="361"/>
        <w:rPr>
          <w:sz w:val="24"/>
        </w:rPr>
      </w:pPr>
      <w:r>
        <w:rPr>
          <w:rFonts w:ascii="Tahoma" w:hAnsi="Tahoma" w:cs="Tahoma"/>
          <w:sz w:val="24"/>
        </w:rPr>
        <w:t>-</w:t>
      </w:r>
      <w:r w:rsidR="00D8408C" w:rsidRPr="00357F8C">
        <w:rPr>
          <w:rFonts w:ascii="Tahoma" w:hAnsi="Tahoma" w:cs="Tahoma"/>
          <w:sz w:val="24"/>
        </w:rPr>
        <w:t>prima nove članove Udruge i predlaže Skupštini imenovanje počasnih članova,</w:t>
      </w:r>
    </w:p>
    <w:p w:rsidR="00D8408C" w:rsidRDefault="00357F8C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ahoma" w:hAnsi="Tahoma" w:cs="Tahoma"/>
          <w:sz w:val="24"/>
        </w:rPr>
        <w:t>predlaže zaslužne članove pojedince, ustanove i poduzeća za priznanja</w:t>
      </w:r>
    </w:p>
    <w:p w:rsidR="00D8408C" w:rsidRDefault="00D8408C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ahoma" w:hAnsi="Tahoma" w:cs="Tahoma"/>
          <w:sz w:val="24"/>
        </w:rPr>
        <w:t>odlučuje o isključenju iz članstva,</w:t>
      </w:r>
    </w:p>
    <w:p w:rsidR="00D8408C" w:rsidRDefault="00D8408C">
      <w:pPr>
        <w:numPr>
          <w:ilvl w:val="0"/>
          <w:numId w:val="1"/>
        </w:numPr>
        <w:spacing w:after="0" w:line="240" w:lineRule="auto"/>
        <w:ind w:hanging="359"/>
        <w:contextualSpacing/>
        <w:rPr>
          <w:sz w:val="24"/>
        </w:rPr>
      </w:pPr>
      <w:r>
        <w:rPr>
          <w:rFonts w:ascii="Tahoma" w:hAnsi="Tahoma" w:cs="Tahoma"/>
          <w:sz w:val="24"/>
        </w:rPr>
        <w:t>odlučuje o promjeni adrese sjedišta Udruga,</w:t>
      </w:r>
    </w:p>
    <w:p w:rsidR="00D8408C" w:rsidRDefault="00D8408C">
      <w:pPr>
        <w:numPr>
          <w:ilvl w:val="0"/>
          <w:numId w:val="1"/>
        </w:numPr>
        <w:spacing w:after="0" w:line="240" w:lineRule="auto"/>
        <w:ind w:hanging="359"/>
        <w:contextualSpacing/>
        <w:jc w:val="both"/>
        <w:rPr>
          <w:sz w:val="24"/>
        </w:rPr>
      </w:pPr>
      <w:r>
        <w:rPr>
          <w:rFonts w:ascii="Tahoma" w:hAnsi="Tahoma" w:cs="Tahoma"/>
          <w:sz w:val="24"/>
        </w:rPr>
        <w:t>obavlja druge poslove sukladno zakonu i Statutu .</w:t>
      </w: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 xml:space="preserve">Upravni odbor radi na sjednicama koje se  održavaju najmanje jednom </w:t>
      </w:r>
      <w:r w:rsidR="003066E1">
        <w:rPr>
          <w:rFonts w:ascii="Tahoma" w:hAnsi="Tahoma" w:cs="Tahoma"/>
          <w:sz w:val="24"/>
        </w:rPr>
        <w:t>u tri mjeseca</w:t>
      </w:r>
      <w:r>
        <w:rPr>
          <w:rFonts w:ascii="Tahoma" w:hAnsi="Tahoma" w:cs="Tahoma"/>
          <w:sz w:val="24"/>
        </w:rPr>
        <w:t xml:space="preserve">. </w:t>
      </w:r>
    </w:p>
    <w:p w:rsidR="00D8408C" w:rsidRDefault="00D8408C">
      <w:pPr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Upravni odbor donosi odluke natpolovičnom većinom svojih članova.</w:t>
      </w:r>
    </w:p>
    <w:p w:rsidR="00AE4C5F" w:rsidRDefault="00AE4C5F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b/>
          <w:sz w:val="24"/>
        </w:rPr>
        <w:t>NADZORNI ODBOR</w:t>
      </w:r>
    </w:p>
    <w:p w:rsidR="00D8408C" w:rsidRDefault="00D8408C">
      <w:pPr>
        <w:spacing w:after="0" w:line="240" w:lineRule="auto"/>
        <w:jc w:val="center"/>
      </w:pPr>
      <w:r>
        <w:rPr>
          <w:rFonts w:ascii="Tahoma" w:hAnsi="Tahoma" w:cs="Tahoma"/>
          <w:b/>
          <w:sz w:val="24"/>
        </w:rPr>
        <w:t>Članak 20.</w:t>
      </w: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Nadzorni odbor sastoji se od predsjednika i dva člana koje bira Skupština.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Članovi Nadzornog odbora ne mogu biti ujedno i članovi drugih tijela Udruge.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Nadzorni odbor radi na sjednicama koje saziva njegov predsjednik</w:t>
      </w:r>
      <w:r w:rsidR="00DA2281">
        <w:rPr>
          <w:rFonts w:ascii="Tahoma" w:hAnsi="Tahoma" w:cs="Tahoma"/>
          <w:sz w:val="24"/>
        </w:rPr>
        <w:t>,</w:t>
      </w:r>
      <w:r w:rsidR="00230040">
        <w:rPr>
          <w:rFonts w:ascii="Tahoma" w:hAnsi="Tahoma" w:cs="Tahoma"/>
          <w:sz w:val="24"/>
        </w:rPr>
        <w:t xml:space="preserve"> prema potrebi,</w:t>
      </w:r>
      <w:r>
        <w:rPr>
          <w:rFonts w:ascii="Tahoma" w:hAnsi="Tahoma" w:cs="Tahoma"/>
          <w:sz w:val="24"/>
        </w:rPr>
        <w:t xml:space="preserve"> a odluke donosi većinom glasova.</w:t>
      </w: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 xml:space="preserve">Mandat </w:t>
      </w:r>
      <w:r w:rsidR="00230040">
        <w:rPr>
          <w:rFonts w:ascii="Tahoma" w:hAnsi="Tahoma" w:cs="Tahoma"/>
          <w:sz w:val="24"/>
        </w:rPr>
        <w:t>članova Nadzornog odbora traje</w:t>
      </w:r>
      <w:r>
        <w:rPr>
          <w:rFonts w:ascii="Tahoma" w:hAnsi="Tahoma" w:cs="Tahoma"/>
          <w:sz w:val="24"/>
        </w:rPr>
        <w:t xml:space="preserve"> četiri godine te mogu biti izabrani za još jedan mandat.</w:t>
      </w:r>
    </w:p>
    <w:p w:rsidR="00D8408C" w:rsidRDefault="00D8408C">
      <w:pPr>
        <w:spacing w:after="0" w:line="240" w:lineRule="auto"/>
        <w:jc w:val="both"/>
      </w:pP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>Članu Nadzornog odbora mandat može prestati i prije vremena na koje je izabran, ako bude razrješen od strane Skupštine, te u drugim slučajevima i na način propisan odredbom članka  18. Statuta.</w:t>
      </w:r>
    </w:p>
    <w:p w:rsidR="00D8408C" w:rsidRDefault="00D8408C">
      <w:pPr>
        <w:jc w:val="center"/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lastRenderedPageBreak/>
        <w:t>Članak  21.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Nadzorni odbor obavlja slijedeće poslove:</w:t>
      </w:r>
    </w:p>
    <w:p w:rsidR="00D8408C" w:rsidRDefault="00D8408C">
      <w:pPr>
        <w:numPr>
          <w:ilvl w:val="0"/>
          <w:numId w:val="6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nadzire zakonitost u financijskom poslovanju udruge,</w:t>
      </w:r>
    </w:p>
    <w:p w:rsidR="00D8408C" w:rsidRDefault="00D8408C">
      <w:pPr>
        <w:numPr>
          <w:ilvl w:val="0"/>
          <w:numId w:val="6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nadzire izvršavanje zakonskih, ugovornih i drugih obveza,</w:t>
      </w:r>
    </w:p>
    <w:p w:rsidR="00D8408C" w:rsidRDefault="00D8408C">
      <w:pPr>
        <w:numPr>
          <w:ilvl w:val="0"/>
          <w:numId w:val="6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prati i analizira ostvarenje financijskog plana Udruge,</w:t>
      </w:r>
    </w:p>
    <w:p w:rsidR="00D8408C" w:rsidRDefault="00D8408C">
      <w:pPr>
        <w:numPr>
          <w:ilvl w:val="0"/>
          <w:numId w:val="6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nadzire provođenje određenih odluka koje mu se dostavljaju na uvid,</w:t>
      </w:r>
    </w:p>
    <w:p w:rsidR="00D8408C" w:rsidRDefault="00D8408C">
      <w:pPr>
        <w:numPr>
          <w:ilvl w:val="0"/>
          <w:numId w:val="6"/>
        </w:numPr>
        <w:spacing w:after="0" w:line="240" w:lineRule="auto"/>
        <w:ind w:hanging="359"/>
        <w:jc w:val="both"/>
        <w:rPr>
          <w:sz w:val="24"/>
        </w:rPr>
      </w:pPr>
      <w:r>
        <w:rPr>
          <w:rFonts w:ascii="Tahoma" w:hAnsi="Tahoma" w:cs="Tahoma"/>
          <w:sz w:val="24"/>
        </w:rPr>
        <w:t>nadzire provođenje odluka svih izvršnih tijela Udruge.</w:t>
      </w:r>
    </w:p>
    <w:p w:rsidR="00D8408C" w:rsidRDefault="00D8408C">
      <w:pPr>
        <w:ind w:firstLine="360"/>
        <w:jc w:val="both"/>
      </w:pP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Sva tijela udruge dužna su omogućiti Nadzornom odboru uvid u sve spise, te mu dati potrebne obavijesti o svoj</w:t>
      </w:r>
      <w:r w:rsidR="003066E1">
        <w:rPr>
          <w:rFonts w:ascii="Tahoma" w:hAnsi="Tahoma" w:cs="Tahoma"/>
          <w:sz w:val="24"/>
        </w:rPr>
        <w:t>em radu.</w:t>
      </w:r>
    </w:p>
    <w:p w:rsidR="00D8408C" w:rsidRDefault="00D8408C">
      <w:pPr>
        <w:spacing w:after="0" w:line="240" w:lineRule="auto"/>
        <w:jc w:val="both"/>
      </w:pPr>
      <w:r>
        <w:rPr>
          <w:rFonts w:ascii="Tahoma" w:hAnsi="Tahoma" w:cs="Tahoma"/>
          <w:sz w:val="24"/>
        </w:rPr>
        <w:t>O obavljenom nadzoru Nadzorni odbor jednom godišnje podnosi pismeno izvješće Upravnom odboru, te na redovnom zasjedanju Skupštine Udruge.</w:t>
      </w:r>
    </w:p>
    <w:p w:rsidR="00D8408C" w:rsidRDefault="00D8408C">
      <w:pPr>
        <w:spacing w:after="0" w:line="240" w:lineRule="auto"/>
        <w:jc w:val="both"/>
      </w:pPr>
    </w:p>
    <w:p w:rsidR="00D8408C" w:rsidRPr="00AE4C5F" w:rsidRDefault="00D8408C">
      <w:pPr>
        <w:keepNext/>
        <w:keepLines/>
        <w:spacing w:before="480" w:after="0"/>
        <w:rPr>
          <w:color w:val="000000" w:themeColor="text1"/>
        </w:rPr>
      </w:pPr>
      <w:r w:rsidRPr="00AE4C5F">
        <w:rPr>
          <w:rFonts w:ascii="Tahoma" w:hAnsi="Tahoma" w:cs="Tahoma"/>
          <w:b/>
          <w:color w:val="000000" w:themeColor="text1"/>
          <w:sz w:val="24"/>
        </w:rPr>
        <w:t>PREDSJEDNIK</w:t>
      </w:r>
    </w:p>
    <w:p w:rsidR="008F4632" w:rsidRDefault="00D8408C" w:rsidP="00AE4C5F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Članak 22.</w:t>
      </w:r>
    </w:p>
    <w:p w:rsidR="008F4632" w:rsidRPr="008F4632" w:rsidRDefault="008F4632" w:rsidP="008F4632">
      <w:r w:rsidRPr="008F4632">
        <w:rPr>
          <w:rFonts w:ascii="Tahoma" w:hAnsi="Tahoma" w:cs="Tahoma"/>
          <w:sz w:val="24"/>
        </w:rPr>
        <w:t>Predsjednik Udruge ujedno je i predsjednik Upravnog odbora.</w:t>
      </w:r>
      <w:r>
        <w:rPr>
          <w:rFonts w:ascii="Tahoma" w:hAnsi="Tahoma" w:cs="Tahoma"/>
          <w:sz w:val="24"/>
        </w:rPr>
        <w:t xml:space="preserve"> Predsjednik zastupa Udrugu u odnosu </w:t>
      </w:r>
      <w:r w:rsidR="002C2455">
        <w:rPr>
          <w:rFonts w:ascii="Tahoma" w:hAnsi="Tahoma" w:cs="Tahoma"/>
          <w:sz w:val="24"/>
        </w:rPr>
        <w:t>na druge fizičke i pravne osobe.</w:t>
      </w:r>
    </w:p>
    <w:p w:rsidR="00D8408C" w:rsidRDefault="00D8408C">
      <w:pPr>
        <w:spacing w:after="0"/>
        <w:jc w:val="both"/>
      </w:pPr>
      <w:r>
        <w:rPr>
          <w:rFonts w:ascii="Tahoma" w:hAnsi="Tahoma" w:cs="Tahoma"/>
          <w:sz w:val="24"/>
        </w:rPr>
        <w:t xml:space="preserve">- </w:t>
      </w:r>
      <w:r w:rsidR="002C2455">
        <w:rPr>
          <w:rFonts w:ascii="Tahoma" w:hAnsi="Tahoma" w:cs="Tahoma"/>
          <w:sz w:val="24"/>
        </w:rPr>
        <w:t>priprema i saziva sjednice Upravnog odbora</w:t>
      </w:r>
    </w:p>
    <w:p w:rsidR="00D8408C" w:rsidRDefault="002C2455">
      <w:pPr>
        <w:spacing w:after="0"/>
        <w:jc w:val="both"/>
      </w:pPr>
      <w:r>
        <w:rPr>
          <w:rFonts w:ascii="Tahoma" w:hAnsi="Tahoma" w:cs="Tahoma"/>
          <w:sz w:val="24"/>
        </w:rPr>
        <w:t>- saziva sjednice S</w:t>
      </w:r>
      <w:r w:rsidR="00D8408C">
        <w:rPr>
          <w:rFonts w:ascii="Tahoma" w:hAnsi="Tahoma" w:cs="Tahoma"/>
          <w:sz w:val="24"/>
        </w:rPr>
        <w:t>kupštine</w:t>
      </w:r>
    </w:p>
    <w:p w:rsidR="00D8408C" w:rsidRDefault="00D8408C">
      <w:pPr>
        <w:spacing w:after="0"/>
        <w:jc w:val="both"/>
      </w:pPr>
      <w:r>
        <w:rPr>
          <w:rFonts w:ascii="Tahoma" w:hAnsi="Tahoma" w:cs="Tahoma"/>
          <w:sz w:val="24"/>
        </w:rPr>
        <w:t>- odgovara za zakonitost rada udruge</w:t>
      </w:r>
    </w:p>
    <w:p w:rsidR="003066E1" w:rsidRDefault="00D8408C">
      <w:p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vodi po</w:t>
      </w:r>
      <w:r w:rsidR="002C2455">
        <w:rPr>
          <w:rFonts w:ascii="Tahoma" w:hAnsi="Tahoma" w:cs="Tahoma"/>
          <w:sz w:val="24"/>
        </w:rPr>
        <w:t>slove udruge sukladno odlukama S</w:t>
      </w:r>
      <w:r>
        <w:rPr>
          <w:rFonts w:ascii="Tahoma" w:hAnsi="Tahoma" w:cs="Tahoma"/>
          <w:sz w:val="24"/>
        </w:rPr>
        <w:t>kupštine</w:t>
      </w:r>
      <w:r w:rsidR="003066E1">
        <w:rPr>
          <w:rFonts w:ascii="Tahoma" w:hAnsi="Tahoma" w:cs="Tahoma"/>
          <w:sz w:val="24"/>
        </w:rPr>
        <w:t xml:space="preserve"> i Upravnog odbora</w:t>
      </w:r>
    </w:p>
    <w:p w:rsidR="003066E1" w:rsidRPr="003066E1" w:rsidRDefault="003066E1">
      <w:p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podnosi Skupštini godišnja izvješća o radu Udruge i Upravnog odbora </w:t>
      </w:r>
    </w:p>
    <w:p w:rsidR="00654E5C" w:rsidRDefault="00D8408C">
      <w:p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podnosi </w:t>
      </w:r>
      <w:r w:rsidR="00654E5C">
        <w:rPr>
          <w:rFonts w:ascii="Tahoma" w:hAnsi="Tahoma" w:cs="Tahoma"/>
          <w:sz w:val="24"/>
        </w:rPr>
        <w:t>Skupštini godišnje financijsko izvješće o radu Udruge</w:t>
      </w:r>
      <w:r>
        <w:rPr>
          <w:rFonts w:ascii="Tahoma" w:hAnsi="Tahoma" w:cs="Tahoma"/>
          <w:sz w:val="24"/>
        </w:rPr>
        <w:t xml:space="preserve"> </w:t>
      </w:r>
    </w:p>
    <w:p w:rsidR="00D8408C" w:rsidRDefault="00D8408C">
      <w:p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sklapa ugovore i poduzima druge pravne radnje u ime i za  račun udruge</w:t>
      </w:r>
    </w:p>
    <w:p w:rsidR="002C2455" w:rsidRDefault="002C2455">
      <w:pPr>
        <w:spacing w:after="0"/>
        <w:jc w:val="both"/>
      </w:pPr>
      <w:r>
        <w:rPr>
          <w:rFonts w:ascii="Tahoma" w:hAnsi="Tahoma" w:cs="Tahoma"/>
          <w:sz w:val="24"/>
        </w:rPr>
        <w:t>- potpisuje akte koji proizlaze iz odluka i stavova Upravnog odbora i Skupštine</w:t>
      </w:r>
    </w:p>
    <w:p w:rsidR="00D8408C" w:rsidRDefault="00D8408C">
      <w:pPr>
        <w:spacing w:after="0"/>
        <w:jc w:val="both"/>
      </w:pPr>
      <w:r>
        <w:rPr>
          <w:rFonts w:ascii="Tahoma" w:hAnsi="Tahoma" w:cs="Tahoma"/>
          <w:sz w:val="24"/>
        </w:rPr>
        <w:t>- dostavlja zapisnik s redovne skupštine nadležnom uredu koji vodi registar udruga,</w:t>
      </w:r>
    </w:p>
    <w:p w:rsidR="00D8408C" w:rsidRDefault="00D8408C">
      <w:pPr>
        <w:spacing w:after="0"/>
        <w:jc w:val="both"/>
      </w:pPr>
      <w:r>
        <w:rPr>
          <w:rFonts w:ascii="Tahoma" w:hAnsi="Tahoma" w:cs="Tahoma"/>
          <w:sz w:val="24"/>
        </w:rPr>
        <w:t>- obavlja i druge poslove u skladu sa zakonom, statutom i aktima udruge.</w:t>
      </w:r>
    </w:p>
    <w:p w:rsidR="00D8408C" w:rsidRDefault="00D8408C">
      <w:pPr>
        <w:jc w:val="center"/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23.</w:t>
      </w:r>
    </w:p>
    <w:p w:rsidR="00D8408C" w:rsidRDefault="00D8408C">
      <w:pPr>
        <w:spacing w:after="0"/>
      </w:pPr>
      <w:r>
        <w:rPr>
          <w:rFonts w:ascii="Tahoma" w:hAnsi="Tahoma" w:cs="Tahoma"/>
          <w:sz w:val="24"/>
        </w:rPr>
        <w:t>Za svoj rad Predsjednik je odgovoran Skupštini Udruge.</w:t>
      </w:r>
    </w:p>
    <w:p w:rsidR="00D8408C" w:rsidRDefault="00D8408C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Predsjednik podnosi Skupštini Udruge godišnje izvješće o svom radu.</w:t>
      </w:r>
    </w:p>
    <w:p w:rsidR="00654E5C" w:rsidRDefault="00654E5C">
      <w:pPr>
        <w:spacing w:after="0"/>
      </w:pPr>
      <w:r>
        <w:rPr>
          <w:rFonts w:ascii="Tahoma" w:hAnsi="Tahoma" w:cs="Tahoma"/>
          <w:sz w:val="24"/>
        </w:rPr>
        <w:t>Predsjednik Udruge ima pravo na nadoknadu osobnih materijalnih troškova nastalih prilikom obavljanja njegove dužnosti</w:t>
      </w:r>
      <w:r w:rsidR="004E72A9">
        <w:rPr>
          <w:rFonts w:ascii="Tahoma" w:hAnsi="Tahoma" w:cs="Tahoma"/>
          <w:sz w:val="24"/>
        </w:rPr>
        <w:t>, trošak korištenja osobnog automobila za poslove Udruge, telefona, interneta i sl.</w:t>
      </w:r>
      <w:r w:rsidR="004A6E0D">
        <w:rPr>
          <w:rFonts w:ascii="Tahoma" w:hAnsi="Tahoma" w:cs="Tahoma"/>
          <w:sz w:val="24"/>
        </w:rPr>
        <w:t xml:space="preserve"> </w:t>
      </w:r>
      <w:r w:rsidR="004E72A9">
        <w:rPr>
          <w:rFonts w:ascii="Tahoma" w:hAnsi="Tahoma" w:cs="Tahoma"/>
          <w:sz w:val="24"/>
        </w:rPr>
        <w:t>Odluku o tim troškovima donosi Upravni odbor.</w:t>
      </w:r>
    </w:p>
    <w:p w:rsidR="00D8408C" w:rsidRDefault="00D8408C">
      <w:pPr>
        <w:spacing w:after="0"/>
        <w:jc w:val="both"/>
      </w:pP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lastRenderedPageBreak/>
        <w:t>U slučaju odsutnosti ili spriječenosti, Predsjednika u svim poslovima zamjenjuje Dopredsjednik. Mandat dopredsjednika traje četiri godine.</w:t>
      </w:r>
    </w:p>
    <w:p w:rsidR="00D8408C" w:rsidRPr="00AE4C5F" w:rsidRDefault="00D8408C">
      <w:pPr>
        <w:keepNext/>
        <w:keepLines/>
        <w:spacing w:before="480" w:after="0"/>
        <w:rPr>
          <w:color w:val="000000" w:themeColor="text1"/>
        </w:rPr>
      </w:pPr>
      <w:r w:rsidRPr="00AE4C5F">
        <w:rPr>
          <w:rFonts w:ascii="Tahoma" w:hAnsi="Tahoma" w:cs="Tahoma"/>
          <w:b/>
          <w:color w:val="000000" w:themeColor="text1"/>
          <w:sz w:val="24"/>
        </w:rPr>
        <w:t>TAJNIK</w:t>
      </w: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24.</w:t>
      </w:r>
    </w:p>
    <w:p w:rsidR="004E72A9" w:rsidRPr="009E0C7D" w:rsidRDefault="00D8408C" w:rsidP="009E0C7D">
      <w:pPr>
        <w:jc w:val="both"/>
      </w:pPr>
      <w:r>
        <w:rPr>
          <w:rFonts w:ascii="Tahoma" w:hAnsi="Tahoma" w:cs="Tahoma"/>
          <w:sz w:val="24"/>
        </w:rPr>
        <w:t xml:space="preserve">Tajnika Udruge bira i imenuje </w:t>
      </w:r>
      <w:r w:rsidR="008F4632">
        <w:rPr>
          <w:rFonts w:ascii="Tahoma" w:hAnsi="Tahoma" w:cs="Tahoma"/>
          <w:sz w:val="24"/>
        </w:rPr>
        <w:t>Upravni odbor</w:t>
      </w:r>
      <w:r>
        <w:rPr>
          <w:rFonts w:ascii="Tahoma" w:hAnsi="Tahoma" w:cs="Tahoma"/>
          <w:sz w:val="24"/>
        </w:rPr>
        <w:t xml:space="preserve"> na mandat od četiri godine za obavljanje stručno-administrativnih poslova u Udruzi.</w:t>
      </w:r>
      <w:r w:rsidR="009E0C7D">
        <w:t xml:space="preserve"> </w:t>
      </w:r>
      <w:r>
        <w:rPr>
          <w:rFonts w:ascii="Tahoma" w:hAnsi="Tahoma" w:cs="Tahoma"/>
          <w:sz w:val="24"/>
        </w:rPr>
        <w:t>Tajnik Udruge vodi popis članova</w:t>
      </w:r>
      <w:r w:rsidR="008F4632">
        <w:rPr>
          <w:rFonts w:ascii="Tahoma" w:hAnsi="Tahoma" w:cs="Tahoma"/>
          <w:sz w:val="24"/>
        </w:rPr>
        <w:t xml:space="preserve"> Udruge, priprema materijale za sjednice Upravnog odbora i Skupštinu Udruge</w:t>
      </w:r>
      <w:r w:rsidR="00654E5C">
        <w:rPr>
          <w:rFonts w:ascii="Tahoma" w:hAnsi="Tahoma" w:cs="Tahoma"/>
          <w:sz w:val="24"/>
        </w:rPr>
        <w:t xml:space="preserve">, </w:t>
      </w:r>
      <w:r w:rsidR="008F4632">
        <w:rPr>
          <w:rFonts w:ascii="Tahoma" w:hAnsi="Tahoma" w:cs="Tahoma"/>
          <w:sz w:val="24"/>
        </w:rPr>
        <w:t>te vodi zapisnike na sjednicama Upravnog odbora i Skupštine</w:t>
      </w:r>
      <w:r>
        <w:rPr>
          <w:rFonts w:ascii="Tahoma" w:hAnsi="Tahoma" w:cs="Tahoma"/>
          <w:sz w:val="24"/>
        </w:rPr>
        <w:t>.</w:t>
      </w:r>
      <w:r w:rsidR="004E72A9" w:rsidRPr="004E72A9">
        <w:rPr>
          <w:rFonts w:ascii="Tahoma" w:hAnsi="Tahoma" w:cs="Tahoma"/>
          <w:sz w:val="24"/>
        </w:rPr>
        <w:t xml:space="preserve"> </w:t>
      </w:r>
    </w:p>
    <w:p w:rsidR="009E0C7D" w:rsidRDefault="004E72A9" w:rsidP="004E72A9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Tajnik Udruge ima pravo na nadoknadu osobnih materijalnih troškova nastalih prilikom obavljanja njegove dužnosti, trošak korištenja osobnog automobila</w:t>
      </w:r>
      <w:r w:rsidR="009E0C7D">
        <w:rPr>
          <w:rFonts w:ascii="Tahoma" w:hAnsi="Tahoma" w:cs="Tahoma"/>
          <w:sz w:val="24"/>
        </w:rPr>
        <w:t xml:space="preserve"> za </w:t>
      </w:r>
      <w:r>
        <w:rPr>
          <w:rFonts w:ascii="Tahoma" w:hAnsi="Tahoma" w:cs="Tahoma"/>
          <w:sz w:val="24"/>
        </w:rPr>
        <w:t>poslove Udruge, telefona, interneta i sl.</w:t>
      </w:r>
      <w:r w:rsidR="009E0C7D">
        <w:rPr>
          <w:rFonts w:ascii="Tahoma" w:hAnsi="Tahoma" w:cs="Tahoma"/>
          <w:sz w:val="24"/>
        </w:rPr>
        <w:t xml:space="preserve"> </w:t>
      </w:r>
    </w:p>
    <w:p w:rsidR="004E72A9" w:rsidRDefault="004E72A9" w:rsidP="004E72A9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Odluku o tim troškovima donosi Upravni odbor.</w:t>
      </w:r>
    </w:p>
    <w:p w:rsidR="004C5216" w:rsidRDefault="004C5216" w:rsidP="004E72A9">
      <w:pPr>
        <w:spacing w:after="0"/>
        <w:rPr>
          <w:rFonts w:ascii="Tahoma" w:hAnsi="Tahoma" w:cs="Tahoma"/>
          <w:sz w:val="24"/>
        </w:rPr>
      </w:pPr>
    </w:p>
    <w:p w:rsidR="004C5216" w:rsidRDefault="004C5216" w:rsidP="004E72A9">
      <w:pPr>
        <w:spacing w:after="0"/>
      </w:pPr>
    </w:p>
    <w:p w:rsidR="00D8408C" w:rsidRDefault="00D8408C">
      <w:pPr>
        <w:jc w:val="both"/>
      </w:pPr>
      <w:r>
        <w:rPr>
          <w:rFonts w:ascii="Tahoma" w:hAnsi="Tahoma" w:cs="Tahoma"/>
          <w:b/>
          <w:sz w:val="24"/>
        </w:rPr>
        <w:t>LIKVIDATOR</w:t>
      </w: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25.</w:t>
      </w:r>
    </w:p>
    <w:p w:rsidR="00D8408C" w:rsidRDefault="00D8408C">
      <w:r>
        <w:rPr>
          <w:rFonts w:ascii="Tahoma" w:hAnsi="Tahoma" w:cs="Tahoma"/>
          <w:sz w:val="24"/>
        </w:rPr>
        <w:t xml:space="preserve">Likvidatora udruge bira i razrješava  Skupština. </w:t>
      </w:r>
    </w:p>
    <w:p w:rsidR="00D8408C" w:rsidRDefault="00D8408C">
      <w:r>
        <w:rPr>
          <w:rFonts w:ascii="Tahoma" w:hAnsi="Tahoma" w:cs="Tahoma"/>
          <w:sz w:val="24"/>
        </w:rPr>
        <w:t>Likvidator može biti osoba koja je član udruge.</w:t>
      </w:r>
    </w:p>
    <w:p w:rsidR="00D8408C" w:rsidRDefault="00D8408C">
      <w:r>
        <w:rPr>
          <w:rFonts w:ascii="Tahoma" w:hAnsi="Tahoma" w:cs="Tahoma"/>
          <w:sz w:val="24"/>
        </w:rPr>
        <w:t>Likvidator ima</w:t>
      </w:r>
      <w:r>
        <w:rPr>
          <w:rFonts w:ascii="Tahoma" w:hAnsi="Tahoma" w:cs="Tahoma"/>
          <w:color w:val="FF0000"/>
          <w:sz w:val="24"/>
        </w:rPr>
        <w:t xml:space="preserve"> </w:t>
      </w:r>
      <w:r>
        <w:rPr>
          <w:rFonts w:ascii="Tahoma" w:hAnsi="Tahoma" w:cs="Tahoma"/>
          <w:sz w:val="24"/>
        </w:rPr>
        <w:t>pravo na naknadu troškova za svoj rad iz sredstava udruge u visini koju određuje Skupština nakon njegova imenovanja.</w:t>
      </w:r>
    </w:p>
    <w:p w:rsidR="00D8408C" w:rsidRDefault="00D8408C">
      <w:r>
        <w:rPr>
          <w:rFonts w:ascii="Tahoma" w:hAnsi="Tahoma" w:cs="Tahoma"/>
          <w:sz w:val="24"/>
        </w:rPr>
        <w:t xml:space="preserve">Likvidator udruge zastupa udrugu u postupku likvidacije te se otvaranjem likvidacijskog </w:t>
      </w:r>
      <w:r w:rsidR="004A6E0D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postupka upisuje u registar udruga kao osoba ovlaštena za zastupanje do okončanja i brisanja udruge iz registra udruga</w:t>
      </w:r>
    </w:p>
    <w:p w:rsidR="00D8408C" w:rsidRDefault="00D8408C">
      <w:r>
        <w:rPr>
          <w:rFonts w:ascii="Tahoma" w:hAnsi="Tahoma" w:cs="Tahoma"/>
          <w:sz w:val="24"/>
        </w:rPr>
        <w:t>U postupku likvidacije likvidator je dužan:</w:t>
      </w:r>
    </w:p>
    <w:p w:rsidR="00D8408C" w:rsidRDefault="00D8408C">
      <w:pPr>
        <w:numPr>
          <w:ilvl w:val="0"/>
          <w:numId w:val="3"/>
        </w:numPr>
        <w:spacing w:after="0"/>
        <w:ind w:hanging="359"/>
        <w:rPr>
          <w:sz w:val="24"/>
        </w:rPr>
      </w:pPr>
      <w:r>
        <w:rPr>
          <w:rFonts w:ascii="Tahoma" w:hAnsi="Tahoma" w:cs="Tahoma"/>
          <w:sz w:val="24"/>
        </w:rPr>
        <w:t>utvrditi stanje na poslovnom računu udruge</w:t>
      </w:r>
    </w:p>
    <w:p w:rsidR="00D8408C" w:rsidRDefault="00D8408C">
      <w:pPr>
        <w:numPr>
          <w:ilvl w:val="0"/>
          <w:numId w:val="3"/>
        </w:numPr>
        <w:spacing w:after="0"/>
        <w:ind w:hanging="359"/>
        <w:rPr>
          <w:sz w:val="24"/>
        </w:rPr>
      </w:pPr>
      <w:r>
        <w:rPr>
          <w:rFonts w:ascii="Tahoma" w:hAnsi="Tahoma" w:cs="Tahoma"/>
          <w:sz w:val="24"/>
        </w:rPr>
        <w:t>utvrditi knjigovodstveno stanje dugovanja i potraživanja</w:t>
      </w:r>
    </w:p>
    <w:p w:rsidR="00D8408C" w:rsidRDefault="00D8408C">
      <w:pPr>
        <w:numPr>
          <w:ilvl w:val="0"/>
          <w:numId w:val="3"/>
        </w:numPr>
        <w:spacing w:after="0"/>
        <w:ind w:hanging="359"/>
        <w:rPr>
          <w:sz w:val="24"/>
        </w:rPr>
      </w:pPr>
      <w:r>
        <w:rPr>
          <w:rFonts w:ascii="Tahoma" w:hAnsi="Tahoma" w:cs="Tahoma"/>
          <w:sz w:val="24"/>
        </w:rPr>
        <w:t>utvrditi ostalu imovinu udruge te pribaviti iz službene evidencije Ministarstva financije – Porezne uprave  potvrdu o nepostojanju duga s osnove javnih davanja</w:t>
      </w:r>
    </w:p>
    <w:p w:rsidR="00D8408C" w:rsidRDefault="00D8408C">
      <w:pPr>
        <w:numPr>
          <w:ilvl w:val="0"/>
          <w:numId w:val="3"/>
        </w:numPr>
        <w:spacing w:after="0"/>
        <w:ind w:hanging="359"/>
        <w:rPr>
          <w:sz w:val="24"/>
        </w:rPr>
      </w:pPr>
      <w:r>
        <w:rPr>
          <w:rFonts w:ascii="Tahoma" w:hAnsi="Tahoma" w:cs="Tahoma"/>
          <w:sz w:val="24"/>
        </w:rPr>
        <w:t>u slučaju dugovanja, dužan je objaviti poziv vjerovnicima da prijave svoje tražbine prema udruzi</w:t>
      </w:r>
    </w:p>
    <w:p w:rsidR="00D8408C" w:rsidRDefault="00D8408C">
      <w:pPr>
        <w:numPr>
          <w:ilvl w:val="0"/>
          <w:numId w:val="3"/>
        </w:numPr>
        <w:ind w:hanging="359"/>
        <w:rPr>
          <w:sz w:val="24"/>
        </w:rPr>
      </w:pPr>
      <w:r>
        <w:rPr>
          <w:rFonts w:ascii="Tahoma" w:hAnsi="Tahoma" w:cs="Tahoma"/>
          <w:sz w:val="24"/>
        </w:rPr>
        <w:t>u slučaju potraživanja dužan je pozvati dužnike na plaćanje dugova te raspodijeliti preostalu imovinu sukladno odredbi članka 53. Zakona o udrugama</w:t>
      </w:r>
    </w:p>
    <w:p w:rsidR="00D8408C" w:rsidRDefault="00D8408C">
      <w:r>
        <w:rPr>
          <w:rFonts w:ascii="Tahoma" w:hAnsi="Tahoma" w:cs="Tahoma"/>
          <w:sz w:val="24"/>
        </w:rPr>
        <w:lastRenderedPageBreak/>
        <w:t>Nakon raspodjele preostale imovine, likvidator je dužan u roku od 8 dana od okončanja likvidacijskog postupka podnijeti nadležnom uredu državne uprave završni račun i izvješće o provedenom likvidacijskom postupku.</w:t>
      </w:r>
    </w:p>
    <w:p w:rsidR="004C5216" w:rsidRDefault="00D8408C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 slučaju da likvidator utvrdi da imovina udruge nije dovoljna za namirenje obveza, dužan je u roku osam dana o tome obavijestiti nadležni sud radi pokretanja stečajnog postupka.</w:t>
      </w:r>
    </w:p>
    <w:p w:rsidR="00AE4C5F" w:rsidRPr="00AE4C5F" w:rsidRDefault="00AE4C5F">
      <w:pPr>
        <w:rPr>
          <w:rFonts w:ascii="Tahoma" w:hAnsi="Tahoma" w:cs="Tahoma"/>
          <w:sz w:val="24"/>
        </w:rPr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26.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Za rad u pojedinim područjima djelovanja Udruge Skupština</w:t>
      </w:r>
      <w:r w:rsidR="002C2455">
        <w:rPr>
          <w:rFonts w:ascii="Tahoma" w:hAnsi="Tahoma" w:cs="Tahoma"/>
          <w:sz w:val="24"/>
        </w:rPr>
        <w:t>, Upravni odbor</w:t>
      </w:r>
      <w:r>
        <w:rPr>
          <w:rFonts w:ascii="Tahoma" w:hAnsi="Tahoma" w:cs="Tahoma"/>
          <w:sz w:val="24"/>
        </w:rPr>
        <w:t xml:space="preserve"> ili Predsjednik mogu osnovati stalne i povremene komisije ili druga radna tijela.</w:t>
      </w:r>
    </w:p>
    <w:p w:rsidR="00D8408C" w:rsidRDefault="00D8408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Odlukom o osnivanju komisije ili radnih tijela utvrđuje se njihov sastav, zadaća, vrijeme za koje se osnivaju i odgovornost za obavljanje poslova.</w:t>
      </w:r>
    </w:p>
    <w:p w:rsidR="009E0C7D" w:rsidRDefault="009E0C7D">
      <w:pPr>
        <w:jc w:val="both"/>
      </w:pP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27.</w:t>
      </w:r>
    </w:p>
    <w:p w:rsidR="00D8408C" w:rsidRDefault="00D8408C">
      <w:r>
        <w:rPr>
          <w:rFonts w:ascii="Tahoma" w:hAnsi="Tahoma" w:cs="Tahoma"/>
          <w:sz w:val="24"/>
        </w:rPr>
        <w:t>Udruga se može udružiti u savez, zajednicu, mrežu, koordinaciju ili drugi oblik udruživanje neovisno o području svog djelovanje.</w:t>
      </w:r>
    </w:p>
    <w:p w:rsidR="00D8408C" w:rsidRDefault="00D8408C">
      <w:r>
        <w:rPr>
          <w:rFonts w:ascii="Tahoma" w:hAnsi="Tahoma" w:cs="Tahoma"/>
          <w:sz w:val="24"/>
        </w:rPr>
        <w:t>Udruga se može učlaniti u međunarodne udruge i organizacije.</w:t>
      </w:r>
    </w:p>
    <w:p w:rsidR="00D8408C" w:rsidRDefault="00D8408C">
      <w:r>
        <w:rPr>
          <w:rFonts w:ascii="Tahoma" w:hAnsi="Tahoma" w:cs="Tahoma"/>
          <w:sz w:val="24"/>
        </w:rPr>
        <w:t>Udruga može imati svoje ustrojstvene oblike podružnice, ogranci,</w:t>
      </w:r>
      <w:r w:rsidR="00654E5C">
        <w:rPr>
          <w:rFonts w:ascii="Tahoma" w:hAnsi="Tahoma" w:cs="Tahoma"/>
          <w:sz w:val="24"/>
        </w:rPr>
        <w:t xml:space="preserve">  </w:t>
      </w:r>
      <w:r>
        <w:rPr>
          <w:rFonts w:ascii="Tahoma" w:hAnsi="Tahoma" w:cs="Tahoma"/>
          <w:sz w:val="24"/>
        </w:rPr>
        <w:t>klubovi</w:t>
      </w:r>
      <w:r w:rsidR="00654E5C">
        <w:rPr>
          <w:rFonts w:ascii="Tahoma" w:hAnsi="Tahoma" w:cs="Tahoma"/>
          <w:sz w:val="24"/>
        </w:rPr>
        <w:t xml:space="preserve"> i sl</w:t>
      </w:r>
      <w:r>
        <w:rPr>
          <w:rFonts w:ascii="Tahoma" w:hAnsi="Tahoma" w:cs="Tahoma"/>
          <w:sz w:val="24"/>
        </w:rPr>
        <w:t>. Međusobna prava i obveze ustrojstvenih oblika uređuju se statutom.</w:t>
      </w:r>
    </w:p>
    <w:p w:rsidR="00D8408C" w:rsidRDefault="00D8408C">
      <w:r>
        <w:rPr>
          <w:rFonts w:ascii="Tahoma" w:hAnsi="Tahoma" w:cs="Tahoma"/>
          <w:sz w:val="24"/>
        </w:rPr>
        <w:t>Ustrojstveni oblici mogu imati svojstvo pravne osobe, na temelju odluke Skupštine udruge.</w:t>
      </w:r>
    </w:p>
    <w:p w:rsidR="00D8408C" w:rsidRDefault="00D8408C"/>
    <w:p w:rsidR="00D8408C" w:rsidRDefault="00D8408C">
      <w:r>
        <w:rPr>
          <w:rFonts w:ascii="Tahoma" w:hAnsi="Tahoma" w:cs="Tahoma"/>
          <w:b/>
          <w:sz w:val="24"/>
        </w:rPr>
        <w:t xml:space="preserve">V </w:t>
      </w:r>
      <w:r w:rsidR="004A6E0D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>IMOVINA I NAČIN STJECANJA IMOVINE</w:t>
      </w:r>
    </w:p>
    <w:p w:rsidR="00D8408C" w:rsidRDefault="00D8408C" w:rsidP="00AE4C5F">
      <w:pPr>
        <w:jc w:val="center"/>
      </w:pPr>
      <w:r>
        <w:rPr>
          <w:rFonts w:ascii="Tahoma" w:hAnsi="Tahoma" w:cs="Tahoma"/>
          <w:b/>
          <w:sz w:val="24"/>
        </w:rPr>
        <w:t>Članak 28.</w:t>
      </w:r>
    </w:p>
    <w:p w:rsidR="00D8408C" w:rsidRDefault="00D8408C">
      <w:r>
        <w:rPr>
          <w:rFonts w:ascii="Tahoma" w:hAnsi="Tahoma" w:cs="Tahoma"/>
          <w:sz w:val="24"/>
        </w:rPr>
        <w:t>Imovinu Udruge čine:</w:t>
      </w:r>
    </w:p>
    <w:p w:rsidR="00D8408C" w:rsidRDefault="00D8408C">
      <w:pPr>
        <w:numPr>
          <w:ilvl w:val="0"/>
          <w:numId w:val="2"/>
        </w:numPr>
        <w:spacing w:after="0" w:line="240" w:lineRule="auto"/>
        <w:ind w:hanging="359"/>
        <w:rPr>
          <w:sz w:val="24"/>
        </w:rPr>
      </w:pPr>
      <w:r>
        <w:rPr>
          <w:rFonts w:ascii="Tahoma" w:hAnsi="Tahoma" w:cs="Tahoma"/>
          <w:sz w:val="24"/>
        </w:rPr>
        <w:t>novčana sredstva uplatom članarina, dobrovoljni prilozi i darovi,</w:t>
      </w:r>
    </w:p>
    <w:p w:rsidR="00D8408C" w:rsidRDefault="00D8408C">
      <w:pPr>
        <w:numPr>
          <w:ilvl w:val="0"/>
          <w:numId w:val="2"/>
        </w:numPr>
        <w:spacing w:after="0" w:line="240" w:lineRule="auto"/>
        <w:ind w:hanging="359"/>
        <w:rPr>
          <w:color w:val="0070C0"/>
          <w:sz w:val="24"/>
        </w:rPr>
      </w:pPr>
      <w:r>
        <w:rPr>
          <w:rFonts w:ascii="Tahoma" w:hAnsi="Tahoma" w:cs="Tahoma"/>
          <w:sz w:val="24"/>
        </w:rPr>
        <w:t>novčana sredstva  koja udruga stekne obavljanjem djelatnosti kojima se ostvaruju ciljevi, obavljanjem djelatnosti, financiranjem programa i projekata udruge iz državnog proračuna i proračuna jedinice lokalne i područne(regionalne) samouprave te fondova iz inozemstva.</w:t>
      </w:r>
    </w:p>
    <w:p w:rsidR="00D8408C" w:rsidRDefault="00D8408C">
      <w:pPr>
        <w:numPr>
          <w:ilvl w:val="0"/>
          <w:numId w:val="2"/>
        </w:numPr>
        <w:spacing w:after="0" w:line="240" w:lineRule="auto"/>
        <w:ind w:hanging="359"/>
        <w:rPr>
          <w:sz w:val="24"/>
        </w:rPr>
      </w:pPr>
      <w:r>
        <w:rPr>
          <w:rFonts w:ascii="Tahoma" w:hAnsi="Tahoma" w:cs="Tahoma"/>
          <w:sz w:val="24"/>
        </w:rPr>
        <w:t>pokretne stvari i nekretnine,</w:t>
      </w:r>
    </w:p>
    <w:p w:rsidR="00D8408C" w:rsidRDefault="00D8408C">
      <w:pPr>
        <w:numPr>
          <w:ilvl w:val="0"/>
          <w:numId w:val="2"/>
        </w:numPr>
        <w:spacing w:after="0" w:line="240" w:lineRule="auto"/>
        <w:ind w:hanging="359"/>
        <w:rPr>
          <w:sz w:val="24"/>
        </w:rPr>
      </w:pPr>
      <w:r>
        <w:rPr>
          <w:rFonts w:ascii="Tahoma" w:hAnsi="Tahoma" w:cs="Tahoma"/>
          <w:sz w:val="24"/>
        </w:rPr>
        <w:t>druga imovinska prava.</w:t>
      </w:r>
    </w:p>
    <w:p w:rsidR="00D8408C" w:rsidRDefault="00D8408C">
      <w:pPr>
        <w:spacing w:after="0" w:line="240" w:lineRule="auto"/>
      </w:pPr>
      <w:r>
        <w:rPr>
          <w:rFonts w:ascii="Tahoma" w:hAnsi="Tahoma" w:cs="Tahoma"/>
          <w:sz w:val="24"/>
        </w:rPr>
        <w:lastRenderedPageBreak/>
        <w:t>Udruga može raspolagati svojom imovinom samo za ostvarivanje ciljeva i obavljanje djelatnosti određenih statutom, u skladu sa zakonom.</w:t>
      </w:r>
    </w:p>
    <w:p w:rsidR="00D8408C" w:rsidRDefault="00D8408C"/>
    <w:p w:rsidR="00D8408C" w:rsidRDefault="00D8408C"/>
    <w:p w:rsidR="00D8408C" w:rsidRPr="00664053" w:rsidRDefault="00664053">
      <w:pPr>
        <w:rPr>
          <w:b/>
          <w:sz w:val="28"/>
          <w:szCs w:val="28"/>
        </w:rPr>
      </w:pPr>
      <w:r w:rsidRPr="00664053">
        <w:rPr>
          <w:b/>
          <w:sz w:val="28"/>
          <w:szCs w:val="28"/>
        </w:rPr>
        <w:t>FINANCIJSKO POSLOVANJE UDRUGE</w:t>
      </w:r>
    </w:p>
    <w:p w:rsidR="00D8408C" w:rsidRDefault="00D8408C" w:rsidP="00AE4C5F">
      <w:pPr>
        <w:jc w:val="center"/>
      </w:pPr>
      <w:r>
        <w:rPr>
          <w:rFonts w:ascii="Tahoma" w:hAnsi="Tahoma" w:cs="Tahoma"/>
          <w:b/>
          <w:sz w:val="24"/>
        </w:rPr>
        <w:t>Članak 29.</w:t>
      </w:r>
    </w:p>
    <w:p w:rsidR="00D8408C" w:rsidRDefault="00D8408C">
      <w:r>
        <w:rPr>
          <w:rFonts w:ascii="Tahoma" w:hAnsi="Tahoma" w:cs="Tahoma"/>
          <w:sz w:val="24"/>
        </w:rPr>
        <w:t>Udruga je dužna voditi poslovne knjige  i sastavljati financijska izvješća prema propisima kojima se uređuje način financijskog poslovanja i vođenja računovodstva neprofitnih organizacija.</w:t>
      </w:r>
    </w:p>
    <w:p w:rsidR="00D8408C" w:rsidRDefault="00D8408C"/>
    <w:p w:rsidR="00D8408C" w:rsidRDefault="00D8408C">
      <w:r>
        <w:rPr>
          <w:rFonts w:ascii="Tahoma" w:hAnsi="Tahoma" w:cs="Tahoma"/>
          <w:b/>
          <w:sz w:val="24"/>
        </w:rPr>
        <w:t>VI ODGOVORNOST ZA OBVEZE I ŠTETU</w:t>
      </w: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30.</w:t>
      </w:r>
    </w:p>
    <w:p w:rsidR="00D8408C" w:rsidRDefault="00D8408C">
      <w:pPr>
        <w:spacing w:after="0"/>
      </w:pPr>
      <w:r>
        <w:rPr>
          <w:rFonts w:ascii="Tahoma" w:hAnsi="Tahoma" w:cs="Tahoma"/>
          <w:sz w:val="24"/>
        </w:rPr>
        <w:t>Za svoje obveze udruga odgovara svojom cjelokupnom imovinom.</w:t>
      </w:r>
    </w:p>
    <w:p w:rsidR="00D8408C" w:rsidRDefault="00D8408C">
      <w:pPr>
        <w:spacing w:after="0"/>
      </w:pPr>
      <w:r>
        <w:rPr>
          <w:rFonts w:ascii="Tahoma" w:hAnsi="Tahoma" w:cs="Tahoma"/>
          <w:sz w:val="24"/>
        </w:rPr>
        <w:t>Članovi udruge i članovi njezinih tijela ne odgovaraju za obveze udruge.</w:t>
      </w:r>
    </w:p>
    <w:p w:rsidR="00D8408C" w:rsidRDefault="00D8408C">
      <w:pPr>
        <w:spacing w:after="0"/>
      </w:pPr>
      <w:r>
        <w:rPr>
          <w:rFonts w:ascii="Tahoma" w:hAnsi="Tahoma" w:cs="Tahoma"/>
          <w:sz w:val="24"/>
        </w:rPr>
        <w:t>Nad udrugom se može provesti stečaj, sukladno zakonu.</w:t>
      </w:r>
    </w:p>
    <w:p w:rsidR="00D8408C" w:rsidRDefault="00D8408C">
      <w:pPr>
        <w:spacing w:after="0"/>
      </w:pPr>
      <w:r>
        <w:rPr>
          <w:rFonts w:ascii="Tahoma" w:hAnsi="Tahoma" w:cs="Tahoma"/>
          <w:sz w:val="24"/>
        </w:rPr>
        <w:t>Udruga i osobe ovlaštene za zastupanje udruge za štetu učinjenu u udruzi ili udruge prema trećim osobama odgovaraju sukladno općim propisima za štetu.</w:t>
      </w:r>
    </w:p>
    <w:p w:rsidR="00D8408C" w:rsidRDefault="00D8408C"/>
    <w:p w:rsidR="00D8408C" w:rsidRDefault="00D8408C">
      <w:r>
        <w:rPr>
          <w:rFonts w:ascii="Tahoma" w:hAnsi="Tahoma" w:cs="Tahoma"/>
          <w:b/>
          <w:sz w:val="24"/>
        </w:rPr>
        <w:t>VII NADZOR</w:t>
      </w:r>
    </w:p>
    <w:p w:rsidR="00D8408C" w:rsidRDefault="00D8408C">
      <w:pPr>
        <w:jc w:val="center"/>
      </w:pPr>
      <w:r>
        <w:rPr>
          <w:rFonts w:ascii="Tahoma" w:hAnsi="Tahoma" w:cs="Tahoma"/>
          <w:b/>
          <w:sz w:val="24"/>
        </w:rPr>
        <w:t>Članak 31.</w:t>
      </w:r>
    </w:p>
    <w:p w:rsidR="00D8408C" w:rsidRDefault="00D8408C">
      <w:r>
        <w:rPr>
          <w:rFonts w:ascii="Tahoma" w:hAnsi="Tahoma" w:cs="Tahoma"/>
          <w:sz w:val="24"/>
        </w:rPr>
        <w:t>Članovi udruge sami nadziru rad udruge.</w:t>
      </w:r>
    </w:p>
    <w:p w:rsidR="00D8408C" w:rsidRDefault="00D8408C">
      <w:r>
        <w:rPr>
          <w:rFonts w:ascii="Tahoma" w:hAnsi="Tahoma" w:cs="Tahoma"/>
          <w:sz w:val="24"/>
        </w:rPr>
        <w:t xml:space="preserve">Ako član udruge smatra </w:t>
      </w:r>
      <w:r w:rsidR="009E0C7D">
        <w:rPr>
          <w:rFonts w:ascii="Tahoma" w:hAnsi="Tahoma" w:cs="Tahoma"/>
          <w:sz w:val="24"/>
        </w:rPr>
        <w:t>da je Udruga povrijedila statut ili drugi opći akt U</w:t>
      </w:r>
      <w:r>
        <w:rPr>
          <w:rFonts w:ascii="Tahoma" w:hAnsi="Tahoma" w:cs="Tahoma"/>
          <w:sz w:val="24"/>
        </w:rPr>
        <w:t>druge, ovlaštena</w:t>
      </w:r>
      <w:r w:rsidR="002D11FD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je na to upozoriti </w:t>
      </w:r>
      <w:r w:rsidR="009E0C7D">
        <w:rPr>
          <w:rFonts w:ascii="Tahoma" w:hAnsi="Tahoma" w:cs="Tahoma"/>
          <w:sz w:val="24"/>
        </w:rPr>
        <w:t>Nadzorni odbor</w:t>
      </w:r>
      <w:r>
        <w:rPr>
          <w:rFonts w:ascii="Tahoma" w:hAnsi="Tahoma" w:cs="Tahoma"/>
          <w:sz w:val="24"/>
        </w:rPr>
        <w:t xml:space="preserve"> udruge, te zahtijevati da se nepravilnosti uklone.</w:t>
      </w:r>
    </w:p>
    <w:p w:rsidR="00D8408C" w:rsidRDefault="00D8408C">
      <w:r>
        <w:rPr>
          <w:rFonts w:ascii="Tahoma" w:hAnsi="Tahoma" w:cs="Tahoma"/>
          <w:sz w:val="24"/>
        </w:rPr>
        <w:t>Ako se upozorenje ne razmotri u roku od 30 dana od dana dostavljenog pisanog zahtjeva i po zahtjevu ne postupi i nepravilnosti ne otklone u daljnjem roku od 30 dana, član može podnijeti tužbu općinskom sudu nadležnom prema sjedištu udruge .</w:t>
      </w:r>
    </w:p>
    <w:p w:rsidR="00D8408C" w:rsidRDefault="00D8408C">
      <w:pPr>
        <w:spacing w:after="0"/>
      </w:pPr>
    </w:p>
    <w:p w:rsidR="000B0B8F" w:rsidRDefault="000B0B8F">
      <w:pPr>
        <w:spacing w:after="0"/>
      </w:pPr>
    </w:p>
    <w:p w:rsidR="000B0B8F" w:rsidRDefault="000B0B8F">
      <w:pPr>
        <w:spacing w:after="0"/>
      </w:pPr>
    </w:p>
    <w:p w:rsidR="000B0B8F" w:rsidRDefault="000B0B8F">
      <w:pPr>
        <w:spacing w:after="0"/>
      </w:pPr>
    </w:p>
    <w:p w:rsidR="000B0B8F" w:rsidRDefault="000B0B8F">
      <w:pPr>
        <w:spacing w:after="0"/>
      </w:pPr>
    </w:p>
    <w:p w:rsidR="000B0B8F" w:rsidRDefault="000B0B8F">
      <w:pPr>
        <w:spacing w:after="0"/>
      </w:pPr>
    </w:p>
    <w:p w:rsidR="000B0B8F" w:rsidRDefault="000B0B8F">
      <w:pPr>
        <w:spacing w:after="0"/>
      </w:pPr>
    </w:p>
    <w:p w:rsidR="00D8408C" w:rsidRDefault="00AE4C5F">
      <w:pPr>
        <w:spacing w:after="0"/>
      </w:pPr>
      <w:r>
        <w:rPr>
          <w:rFonts w:ascii="Tahoma" w:hAnsi="Tahoma" w:cs="Tahoma"/>
          <w:b/>
          <w:sz w:val="24"/>
        </w:rPr>
        <w:lastRenderedPageBreak/>
        <w:t>VIII</w:t>
      </w:r>
      <w:r w:rsidR="00D8408C">
        <w:rPr>
          <w:rFonts w:ascii="Tahoma" w:hAnsi="Tahoma" w:cs="Tahoma"/>
          <w:b/>
          <w:sz w:val="24"/>
        </w:rPr>
        <w:t xml:space="preserve"> RJEŠAVANJE SPOROVA I SUKOBA INTERESA UNUTAR UDRUGE</w:t>
      </w:r>
    </w:p>
    <w:p w:rsidR="00D8408C" w:rsidRDefault="00D8408C">
      <w:pPr>
        <w:spacing w:after="0"/>
      </w:pPr>
    </w:p>
    <w:p w:rsidR="00D8408C" w:rsidRDefault="00D8408C">
      <w:pPr>
        <w:spacing w:after="0"/>
        <w:jc w:val="center"/>
      </w:pPr>
      <w:r>
        <w:rPr>
          <w:rFonts w:ascii="Tahoma" w:hAnsi="Tahoma" w:cs="Tahoma"/>
          <w:b/>
          <w:sz w:val="24"/>
        </w:rPr>
        <w:t>Članak 32.</w:t>
      </w:r>
    </w:p>
    <w:p w:rsidR="00D8408C" w:rsidRDefault="00D8408C">
      <w:pPr>
        <w:spacing w:after="0"/>
        <w:jc w:val="center"/>
      </w:pPr>
    </w:p>
    <w:p w:rsidR="00D8408C" w:rsidRDefault="00D8408C">
      <w:pPr>
        <w:spacing w:after="0"/>
        <w:jc w:val="both"/>
      </w:pPr>
      <w:r>
        <w:rPr>
          <w:rFonts w:ascii="Tahoma" w:hAnsi="Tahoma" w:cs="Tahoma"/>
          <w:sz w:val="24"/>
        </w:rPr>
        <w:t>Spor/sukob interesa u udruzi postoji ukoliko se radi o pravima i interesima članova udruge o kojima članovi mogu slobodno raspravljati</w:t>
      </w:r>
      <w:r w:rsidR="009E0C7D">
        <w:rPr>
          <w:rFonts w:ascii="Tahoma" w:hAnsi="Tahoma" w:cs="Tahoma"/>
          <w:sz w:val="24"/>
        </w:rPr>
        <w:t>,</w:t>
      </w:r>
      <w:r>
        <w:rPr>
          <w:rFonts w:ascii="Tahoma" w:hAnsi="Tahoma" w:cs="Tahoma"/>
          <w:sz w:val="24"/>
        </w:rPr>
        <w:t xml:space="preserve"> a koji utječu na rad udruge u cjelini odnosno ako se ona odnosi na pitanja od zajedničkog interesa za članove.</w:t>
      </w:r>
    </w:p>
    <w:p w:rsidR="00D8408C" w:rsidRDefault="00D8408C">
      <w:pPr>
        <w:spacing w:after="0"/>
        <w:jc w:val="both"/>
      </w:pPr>
      <w:r>
        <w:rPr>
          <w:rFonts w:ascii="Tahoma" w:hAnsi="Tahoma" w:cs="Tahoma"/>
          <w:sz w:val="24"/>
        </w:rPr>
        <w:t>Za rješavanje spora/ sukoba interesa, Skupština imenuje arbitražno vijeće između članova udruge. Sastav, mandat, način odlučivanja vijeć</w:t>
      </w:r>
      <w:r w:rsidR="00BC392B">
        <w:rPr>
          <w:rFonts w:ascii="Tahoma" w:hAnsi="Tahoma" w:cs="Tahoma"/>
          <w:sz w:val="24"/>
        </w:rPr>
        <w:t>a uređuje se pravilnikom koji  donosi S</w:t>
      </w:r>
      <w:r>
        <w:rPr>
          <w:rFonts w:ascii="Tahoma" w:hAnsi="Tahoma" w:cs="Tahoma"/>
          <w:sz w:val="24"/>
        </w:rPr>
        <w:t>kupština. Arbitražno vijeće u svom radu na odgovarajući način primjenjuje odredbe Zakona o mirenju.</w:t>
      </w:r>
    </w:p>
    <w:p w:rsidR="00D8408C" w:rsidRDefault="00D8408C">
      <w:p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Odluka arbitražnog vijeća je konačna. Ukoliko spor/ sukob interesa nastane oko pitanja o kojima se podnosi zahtjev za upis promjena u registar udruga o čemu odlučuje nadležni ured, nezadovoljni član najprije se obraća udruzi da riješi spor/sukob interesa. Po konačnosti odluke arbitražnog vijeća, udruga podnosi nadležnom uredu zahtjev za upis promjena u registar udruga zajedno s odlukom arbitražnog vijeća.</w:t>
      </w:r>
    </w:p>
    <w:p w:rsidR="000B0B8F" w:rsidRDefault="000B0B8F">
      <w:pPr>
        <w:spacing w:after="0"/>
        <w:jc w:val="both"/>
      </w:pPr>
    </w:p>
    <w:p w:rsidR="00D8408C" w:rsidRDefault="00D8408C">
      <w:pPr>
        <w:spacing w:after="0"/>
        <w:jc w:val="both"/>
      </w:pPr>
    </w:p>
    <w:p w:rsidR="00D8408C" w:rsidRDefault="00AE4C5F">
      <w:pPr>
        <w:spacing w:after="0"/>
      </w:pPr>
      <w:r>
        <w:rPr>
          <w:rFonts w:ascii="Tahoma" w:hAnsi="Tahoma" w:cs="Tahoma"/>
          <w:b/>
          <w:sz w:val="24"/>
        </w:rPr>
        <w:t>IX</w:t>
      </w:r>
      <w:r w:rsidR="00D8408C">
        <w:rPr>
          <w:rFonts w:ascii="Tahoma" w:hAnsi="Tahoma" w:cs="Tahoma"/>
          <w:b/>
          <w:sz w:val="24"/>
        </w:rPr>
        <w:t xml:space="preserve"> PRESTANAK POSTOJANJA UDRUGE</w:t>
      </w:r>
    </w:p>
    <w:p w:rsidR="00D8408C" w:rsidRDefault="00D8408C">
      <w:pPr>
        <w:spacing w:after="0"/>
        <w:jc w:val="center"/>
      </w:pPr>
    </w:p>
    <w:p w:rsidR="00D8408C" w:rsidRDefault="00D8408C" w:rsidP="004C5216">
      <w:pPr>
        <w:spacing w:after="0"/>
        <w:ind w:left="2880" w:firstLine="720"/>
      </w:pPr>
      <w:r>
        <w:rPr>
          <w:rFonts w:ascii="Tahoma" w:hAnsi="Tahoma" w:cs="Tahoma"/>
          <w:b/>
          <w:sz w:val="24"/>
        </w:rPr>
        <w:t>Članak 33.</w:t>
      </w:r>
    </w:p>
    <w:p w:rsidR="00D8408C" w:rsidRDefault="00D8408C">
      <w:pPr>
        <w:spacing w:after="0"/>
        <w:jc w:val="center"/>
      </w:pPr>
    </w:p>
    <w:p w:rsidR="00D8408C" w:rsidRDefault="00D8408C">
      <w:pPr>
        <w:spacing w:after="0"/>
      </w:pPr>
      <w:r>
        <w:rPr>
          <w:rFonts w:ascii="Tahoma" w:hAnsi="Tahoma" w:cs="Tahoma"/>
          <w:sz w:val="24"/>
        </w:rPr>
        <w:t>Udruga prestaje postojati odlukom Skupštine ili u drugim slučajevima predviđenim zakonom. U slučaju prestanka postojanja udruge imovina će pripasti udruzi ili ustanovi koja ima iste ili slične ciljeve, sukladno odluci Skupštine.</w:t>
      </w:r>
    </w:p>
    <w:p w:rsidR="00D8408C" w:rsidRDefault="00D8408C">
      <w:pPr>
        <w:spacing w:after="0"/>
      </w:pPr>
    </w:p>
    <w:p w:rsidR="00D8408C" w:rsidRDefault="00D8408C">
      <w:pPr>
        <w:spacing w:after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Udruga nema pravo imovinu udruge dijeliti svojim osnivačima, članovima udruge, osobama ovlaštenima za zastupanje, zaposlenima ili s njima povezanim osobama.</w:t>
      </w:r>
    </w:p>
    <w:p w:rsidR="000B0B8F" w:rsidRDefault="000B0B8F">
      <w:pPr>
        <w:spacing w:after="0"/>
      </w:pPr>
    </w:p>
    <w:p w:rsidR="00D8408C" w:rsidRDefault="00D8408C">
      <w:pPr>
        <w:spacing w:after="0"/>
      </w:pPr>
    </w:p>
    <w:p w:rsidR="00D8408C" w:rsidRDefault="00D8408C" w:rsidP="004C5216">
      <w:r>
        <w:rPr>
          <w:rFonts w:ascii="Tahoma" w:hAnsi="Tahoma" w:cs="Tahoma"/>
          <w:b/>
          <w:sz w:val="24"/>
        </w:rPr>
        <w:t>X  PRIJELAZNE I ZAVRŠNE ODREDBE</w:t>
      </w:r>
    </w:p>
    <w:p w:rsidR="00D8408C" w:rsidRDefault="00D8408C" w:rsidP="00AE4C5F">
      <w:pPr>
        <w:ind w:left="2880" w:firstLine="720"/>
      </w:pPr>
      <w:r>
        <w:rPr>
          <w:rFonts w:ascii="Tahoma" w:hAnsi="Tahoma" w:cs="Tahoma"/>
          <w:b/>
          <w:sz w:val="24"/>
        </w:rPr>
        <w:t>Članak 34.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>Statut Udruge kao i njegove izmjene i dopune donosi Skupština većinom glasova ukupnog broja članova Skupštine Udruge nakon provedene rasprave.</w:t>
      </w:r>
    </w:p>
    <w:p w:rsidR="00D8408C" w:rsidRDefault="00D8408C">
      <w:pPr>
        <w:jc w:val="both"/>
      </w:pPr>
      <w:r>
        <w:rPr>
          <w:rFonts w:ascii="Tahoma" w:hAnsi="Tahoma" w:cs="Tahoma"/>
          <w:sz w:val="24"/>
        </w:rPr>
        <w:t xml:space="preserve">Tumačenje odredaba ovog Statuta daje </w:t>
      </w:r>
      <w:r w:rsidR="00BC392B">
        <w:rPr>
          <w:rFonts w:ascii="Tahoma" w:hAnsi="Tahoma" w:cs="Tahoma"/>
          <w:sz w:val="24"/>
        </w:rPr>
        <w:t xml:space="preserve">upravni odbor </w:t>
      </w:r>
      <w:r>
        <w:rPr>
          <w:rFonts w:ascii="Tahoma" w:hAnsi="Tahoma" w:cs="Tahoma"/>
          <w:sz w:val="24"/>
        </w:rPr>
        <w:t>Udruge.</w:t>
      </w:r>
    </w:p>
    <w:p w:rsidR="004C5216" w:rsidRDefault="00D8408C" w:rsidP="004C5216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Tumačenje drugih akata</w:t>
      </w:r>
      <w:r w:rsidR="004C5216">
        <w:rPr>
          <w:rFonts w:ascii="Tahoma" w:hAnsi="Tahoma" w:cs="Tahoma"/>
          <w:sz w:val="24"/>
        </w:rPr>
        <w:t xml:space="preserve"> Udruge daje Predsjednik Udruge.</w:t>
      </w:r>
    </w:p>
    <w:p w:rsidR="000B0B8F" w:rsidRDefault="000B0B8F" w:rsidP="004C5216">
      <w:pPr>
        <w:jc w:val="both"/>
        <w:rPr>
          <w:rFonts w:ascii="Tahoma" w:hAnsi="Tahoma" w:cs="Tahoma"/>
          <w:sz w:val="24"/>
        </w:rPr>
      </w:pPr>
    </w:p>
    <w:p w:rsidR="000B0B8F" w:rsidRDefault="000B0B8F" w:rsidP="004C5216">
      <w:pPr>
        <w:jc w:val="both"/>
        <w:rPr>
          <w:rFonts w:ascii="Tahoma" w:hAnsi="Tahoma" w:cs="Tahoma"/>
          <w:sz w:val="24"/>
        </w:rPr>
      </w:pPr>
    </w:p>
    <w:p w:rsidR="00D8408C" w:rsidRPr="004C5216" w:rsidRDefault="00D8408C" w:rsidP="004C5216">
      <w:pPr>
        <w:ind w:left="360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 xml:space="preserve"> </w:t>
      </w:r>
      <w:r>
        <w:rPr>
          <w:rFonts w:ascii="Tahoma" w:hAnsi="Tahoma" w:cs="Tahoma"/>
          <w:b/>
          <w:sz w:val="24"/>
        </w:rPr>
        <w:t>Članak 35.</w:t>
      </w:r>
    </w:p>
    <w:p w:rsidR="00BC392B" w:rsidRDefault="00D8408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Ovaj statut stupa na snagu danom donošenja. Stupanjem na snagu ovog Statuta prestaje važiti dosadašnji Statut </w:t>
      </w:r>
      <w:r w:rsidR="004A6E0D">
        <w:rPr>
          <w:rFonts w:ascii="Tahoma" w:hAnsi="Tahoma" w:cs="Tahoma"/>
          <w:sz w:val="24"/>
        </w:rPr>
        <w:t>Kulturno umjetničkog društva „MAROF</w:t>
      </w:r>
      <w:r w:rsidR="002D11FD">
        <w:rPr>
          <w:rFonts w:ascii="Tahoma" w:hAnsi="Tahoma" w:cs="Tahoma"/>
          <w:sz w:val="24"/>
        </w:rPr>
        <w:t>“ Novi Marof</w:t>
      </w:r>
      <w:r>
        <w:rPr>
          <w:rFonts w:ascii="Tahoma" w:hAnsi="Tahoma" w:cs="Tahoma"/>
          <w:sz w:val="24"/>
        </w:rPr>
        <w:t xml:space="preserve"> od </w:t>
      </w:r>
      <w:r w:rsidR="00412426">
        <w:rPr>
          <w:rFonts w:ascii="Tahoma" w:hAnsi="Tahoma" w:cs="Tahoma"/>
          <w:sz w:val="24"/>
        </w:rPr>
        <w:t>12.12.1997</w:t>
      </w:r>
      <w:r w:rsidR="002D11FD">
        <w:rPr>
          <w:rFonts w:ascii="Tahoma" w:hAnsi="Tahoma" w:cs="Tahoma"/>
          <w:sz w:val="24"/>
        </w:rPr>
        <w:t xml:space="preserve">.g. </w:t>
      </w:r>
    </w:p>
    <w:p w:rsidR="000B0B8F" w:rsidRDefault="000B0B8F">
      <w:pPr>
        <w:jc w:val="both"/>
        <w:rPr>
          <w:rFonts w:ascii="Tahoma" w:hAnsi="Tahoma" w:cs="Tahoma"/>
          <w:sz w:val="24"/>
        </w:rPr>
      </w:pPr>
      <w:bookmarkStart w:id="0" w:name="_GoBack"/>
      <w:bookmarkEnd w:id="0"/>
    </w:p>
    <w:p w:rsidR="00AE4C5F" w:rsidRPr="00AE4C5F" w:rsidRDefault="00AE4C5F" w:rsidP="000B0B8F">
      <w:pPr>
        <w:pStyle w:val="Heading4"/>
        <w:jc w:val="right"/>
        <w:rPr>
          <w:rFonts w:ascii="Tahoma" w:hAnsi="Tahoma" w:cs="Tahoma"/>
          <w:b w:val="0"/>
          <w:szCs w:val="24"/>
        </w:rPr>
      </w:pPr>
      <w:r w:rsidRPr="00AE4C5F">
        <w:rPr>
          <w:rFonts w:ascii="Tahoma" w:hAnsi="Tahoma" w:cs="Tahoma"/>
          <w:b w:val="0"/>
          <w:szCs w:val="24"/>
        </w:rPr>
        <w:t xml:space="preserve">Predsjednik </w:t>
      </w:r>
      <w:r w:rsidRPr="00AE4C5F">
        <w:rPr>
          <w:rFonts w:ascii="Tahoma" w:hAnsi="Tahoma" w:cs="Tahoma"/>
          <w:b w:val="0"/>
          <w:szCs w:val="24"/>
        </w:rPr>
        <w:t>Udruge</w:t>
      </w:r>
      <w:r w:rsidRPr="00AE4C5F">
        <w:rPr>
          <w:rFonts w:ascii="Tahoma" w:hAnsi="Tahoma" w:cs="Tahoma"/>
          <w:b w:val="0"/>
          <w:szCs w:val="24"/>
        </w:rPr>
        <w:br/>
        <w:t>Dragutin Košćak, dipl. oec.</w:t>
      </w:r>
    </w:p>
    <w:p w:rsidR="00AE4C5F" w:rsidRPr="00AE4C5F" w:rsidRDefault="00AE4C5F" w:rsidP="00AE4C5F">
      <w:pPr>
        <w:pStyle w:val="Heading4"/>
        <w:jc w:val="right"/>
        <w:rPr>
          <w:rFonts w:ascii="Tahoma" w:hAnsi="Tahoma" w:cs="Tahoma"/>
          <w:b w:val="0"/>
          <w:szCs w:val="24"/>
        </w:rPr>
      </w:pPr>
      <w:r w:rsidRPr="00AE4C5F">
        <w:rPr>
          <w:rFonts w:ascii="Tahoma" w:hAnsi="Tahoma" w:cs="Tahoma"/>
          <w:szCs w:val="24"/>
        </w:rPr>
        <w:br w:type="textWrapping" w:clear="all"/>
      </w:r>
      <w:r w:rsidRPr="00AE4C5F">
        <w:rPr>
          <w:rFonts w:ascii="Tahoma" w:hAnsi="Tahoma" w:cs="Tahoma"/>
          <w:b w:val="0"/>
          <w:szCs w:val="24"/>
        </w:rPr>
        <w:t>Novi Marof, 13. ožujka 2015.g.</w:t>
      </w:r>
    </w:p>
    <w:p w:rsidR="00412426" w:rsidRDefault="00412426">
      <w:pPr>
        <w:jc w:val="both"/>
        <w:rPr>
          <w:rFonts w:ascii="Tahoma" w:hAnsi="Tahoma" w:cs="Tahoma"/>
          <w:sz w:val="24"/>
        </w:rPr>
      </w:pPr>
    </w:p>
    <w:sectPr w:rsidR="00412426" w:rsidSect="00A432A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12" w:rsidRDefault="00F01512" w:rsidP="00AE4C5F">
      <w:pPr>
        <w:spacing w:after="0" w:line="240" w:lineRule="auto"/>
      </w:pPr>
      <w:r>
        <w:separator/>
      </w:r>
    </w:p>
  </w:endnote>
  <w:endnote w:type="continuationSeparator" w:id="0">
    <w:p w:rsidR="00F01512" w:rsidRDefault="00F01512" w:rsidP="00AE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12" w:rsidRDefault="00F01512" w:rsidP="00AE4C5F">
      <w:pPr>
        <w:spacing w:after="0" w:line="240" w:lineRule="auto"/>
      </w:pPr>
      <w:r>
        <w:separator/>
      </w:r>
    </w:p>
  </w:footnote>
  <w:footnote w:type="continuationSeparator" w:id="0">
    <w:p w:rsidR="00F01512" w:rsidRDefault="00F01512" w:rsidP="00AE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AC9"/>
    <w:multiLevelType w:val="multilevel"/>
    <w:tmpl w:val="A56CB1AE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06A05565"/>
    <w:multiLevelType w:val="multilevel"/>
    <w:tmpl w:val="9CA4C69E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2">
    <w:nsid w:val="094D1319"/>
    <w:multiLevelType w:val="multilevel"/>
    <w:tmpl w:val="9B06E542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>
    <w:nsid w:val="0C01473B"/>
    <w:multiLevelType w:val="multilevel"/>
    <w:tmpl w:val="D12C093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4">
    <w:nsid w:val="0D7612D8"/>
    <w:multiLevelType w:val="multilevel"/>
    <w:tmpl w:val="4B5EE6C0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5">
    <w:nsid w:val="25642A9A"/>
    <w:multiLevelType w:val="hybridMultilevel"/>
    <w:tmpl w:val="08EE0886"/>
    <w:lvl w:ilvl="0" w:tplc="5FF6B70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1295B"/>
    <w:multiLevelType w:val="multilevel"/>
    <w:tmpl w:val="6D4A0EC0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7">
    <w:nsid w:val="60A73082"/>
    <w:multiLevelType w:val="hybridMultilevel"/>
    <w:tmpl w:val="7660E38C"/>
    <w:lvl w:ilvl="0" w:tplc="5C4C240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7428AC"/>
    <w:multiLevelType w:val="multilevel"/>
    <w:tmpl w:val="FA4269A8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9">
    <w:nsid w:val="6D1F042B"/>
    <w:multiLevelType w:val="multilevel"/>
    <w:tmpl w:val="4C0E446A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0">
    <w:nsid w:val="74ED08CB"/>
    <w:multiLevelType w:val="multilevel"/>
    <w:tmpl w:val="2D50BFEA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1">
    <w:nsid w:val="774974C7"/>
    <w:multiLevelType w:val="multilevel"/>
    <w:tmpl w:val="B37073B8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69E"/>
    <w:rsid w:val="000A4348"/>
    <w:rsid w:val="000A5F79"/>
    <w:rsid w:val="000B0B8F"/>
    <w:rsid w:val="000C1C33"/>
    <w:rsid w:val="000C741C"/>
    <w:rsid w:val="000F3D88"/>
    <w:rsid w:val="00102FD2"/>
    <w:rsid w:val="00106438"/>
    <w:rsid w:val="00121BF5"/>
    <w:rsid w:val="001A4F54"/>
    <w:rsid w:val="001C1968"/>
    <w:rsid w:val="001C4C43"/>
    <w:rsid w:val="001D7893"/>
    <w:rsid w:val="00230040"/>
    <w:rsid w:val="00255B2B"/>
    <w:rsid w:val="002B0F93"/>
    <w:rsid w:val="002C2455"/>
    <w:rsid w:val="002D11FD"/>
    <w:rsid w:val="002D3104"/>
    <w:rsid w:val="002D3FBB"/>
    <w:rsid w:val="002F69B7"/>
    <w:rsid w:val="003066E1"/>
    <w:rsid w:val="00357F8C"/>
    <w:rsid w:val="00387183"/>
    <w:rsid w:val="00392D5F"/>
    <w:rsid w:val="003C7B45"/>
    <w:rsid w:val="003F02D7"/>
    <w:rsid w:val="00400D90"/>
    <w:rsid w:val="00412426"/>
    <w:rsid w:val="00427365"/>
    <w:rsid w:val="0043590F"/>
    <w:rsid w:val="00490B70"/>
    <w:rsid w:val="00491F16"/>
    <w:rsid w:val="004A6E0D"/>
    <w:rsid w:val="004B4674"/>
    <w:rsid w:val="004B4FE7"/>
    <w:rsid w:val="004C5216"/>
    <w:rsid w:val="004E536E"/>
    <w:rsid w:val="004E72A9"/>
    <w:rsid w:val="00526F75"/>
    <w:rsid w:val="005279F7"/>
    <w:rsid w:val="005964A4"/>
    <w:rsid w:val="005A469E"/>
    <w:rsid w:val="005B00B1"/>
    <w:rsid w:val="005D13E8"/>
    <w:rsid w:val="005D56BB"/>
    <w:rsid w:val="00614F1D"/>
    <w:rsid w:val="00625D55"/>
    <w:rsid w:val="006525E1"/>
    <w:rsid w:val="00654E5C"/>
    <w:rsid w:val="00664053"/>
    <w:rsid w:val="0067000F"/>
    <w:rsid w:val="00674498"/>
    <w:rsid w:val="00691497"/>
    <w:rsid w:val="006C33D9"/>
    <w:rsid w:val="006D0C3C"/>
    <w:rsid w:val="00703DED"/>
    <w:rsid w:val="00714F66"/>
    <w:rsid w:val="00723361"/>
    <w:rsid w:val="00733AB3"/>
    <w:rsid w:val="00761CB9"/>
    <w:rsid w:val="007C0C84"/>
    <w:rsid w:val="00802A24"/>
    <w:rsid w:val="008304C4"/>
    <w:rsid w:val="00873D8F"/>
    <w:rsid w:val="008F4632"/>
    <w:rsid w:val="00914036"/>
    <w:rsid w:val="00925B46"/>
    <w:rsid w:val="00942E8B"/>
    <w:rsid w:val="00987627"/>
    <w:rsid w:val="009A29C3"/>
    <w:rsid w:val="009A5645"/>
    <w:rsid w:val="009B4B27"/>
    <w:rsid w:val="009E0C7D"/>
    <w:rsid w:val="00A432A5"/>
    <w:rsid w:val="00A80DF4"/>
    <w:rsid w:val="00AA257A"/>
    <w:rsid w:val="00AD5297"/>
    <w:rsid w:val="00AE4C5F"/>
    <w:rsid w:val="00B1063D"/>
    <w:rsid w:val="00B20A03"/>
    <w:rsid w:val="00B7613B"/>
    <w:rsid w:val="00B9496A"/>
    <w:rsid w:val="00BB7924"/>
    <w:rsid w:val="00BC392B"/>
    <w:rsid w:val="00BC7C44"/>
    <w:rsid w:val="00BD304B"/>
    <w:rsid w:val="00BD4240"/>
    <w:rsid w:val="00BE2D67"/>
    <w:rsid w:val="00BE570E"/>
    <w:rsid w:val="00C27883"/>
    <w:rsid w:val="00C3116D"/>
    <w:rsid w:val="00C57974"/>
    <w:rsid w:val="00C815B6"/>
    <w:rsid w:val="00C90E34"/>
    <w:rsid w:val="00C9791A"/>
    <w:rsid w:val="00D01EF2"/>
    <w:rsid w:val="00D210A0"/>
    <w:rsid w:val="00D26D60"/>
    <w:rsid w:val="00D57A90"/>
    <w:rsid w:val="00D8408C"/>
    <w:rsid w:val="00D9082A"/>
    <w:rsid w:val="00DA2281"/>
    <w:rsid w:val="00DE001D"/>
    <w:rsid w:val="00DF10E2"/>
    <w:rsid w:val="00E122A0"/>
    <w:rsid w:val="00E56050"/>
    <w:rsid w:val="00E60BD7"/>
    <w:rsid w:val="00EB1538"/>
    <w:rsid w:val="00EC5112"/>
    <w:rsid w:val="00ED4A51"/>
    <w:rsid w:val="00F01512"/>
    <w:rsid w:val="00F377A2"/>
    <w:rsid w:val="00F76611"/>
    <w:rsid w:val="00F83A0E"/>
    <w:rsid w:val="00FB2489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A5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32A5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32A5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32A5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32A5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32A5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32A5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1EF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1EF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1EF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01EF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01EF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01EF2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A432A5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D01EF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432A5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1EF2"/>
    <w:rPr>
      <w:rFonts w:ascii="Cambria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B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5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5F"/>
    <w:rPr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4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C5F"/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2B18-4830-473E-BDD8-21270E6F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 - UO NO - USKLAĐEN Na temelju članka 11.doc.docx</vt:lpstr>
    </vt:vector>
  </TitlesOfParts>
  <Company/>
  <LinksUpToDate>false</LinksUpToDate>
  <CharactersWithSpaces>19194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- UO NO - USKLAĐEN Na temelju članka 11.doc.docx</dc:title>
  <dc:subject/>
  <dc:creator>Ruda</dc:creator>
  <cp:keywords/>
  <dc:description/>
  <cp:lastModifiedBy>Šegović Ivica</cp:lastModifiedBy>
  <cp:revision>11</cp:revision>
  <cp:lastPrinted>2015-02-01T19:42:00Z</cp:lastPrinted>
  <dcterms:created xsi:type="dcterms:W3CDTF">2015-03-09T11:53:00Z</dcterms:created>
  <dcterms:modified xsi:type="dcterms:W3CDTF">2015-03-12T15:23:00Z</dcterms:modified>
</cp:coreProperties>
</file>