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21" w:rsidRDefault="00777821" w:rsidP="00777821">
      <w:pPr>
        <w:rPr>
          <w:rFonts w:ascii="Tahoma" w:hAnsi="Tahoma" w:cs="Tahoma"/>
          <w:sz w:val="22"/>
        </w:rPr>
      </w:pPr>
      <w:r>
        <w:rPr>
          <w:noProof/>
        </w:rPr>
        <w:drawing>
          <wp:inline distT="0" distB="0" distL="0" distR="0">
            <wp:extent cx="5753100" cy="1485900"/>
            <wp:effectExtent l="0" t="0" r="0" b="0"/>
            <wp:docPr id="2" name="Picture 2" descr="Kud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d me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821" w:rsidRDefault="00777821" w:rsidP="00777821">
      <w:pPr>
        <w:rPr>
          <w:rFonts w:ascii="Tahoma" w:hAnsi="Tahoma" w:cs="Tahoma"/>
          <w:sz w:val="22"/>
        </w:rPr>
      </w:pPr>
    </w:p>
    <w:p w:rsidR="00777821" w:rsidRDefault="00777821" w:rsidP="00777821">
      <w:pPr>
        <w:rPr>
          <w:rFonts w:ascii="Tahoma" w:hAnsi="Tahoma" w:cs="Tahoma"/>
          <w:sz w:val="22"/>
        </w:rPr>
      </w:pPr>
    </w:p>
    <w:p w:rsidR="00777821" w:rsidRPr="00777821" w:rsidRDefault="00777821" w:rsidP="00777821">
      <w:pPr>
        <w:pStyle w:val="BodyText"/>
        <w:ind w:left="2832" w:firstLine="708"/>
        <w:rPr>
          <w:b/>
          <w:bCs/>
          <w:sz w:val="28"/>
          <w:szCs w:val="28"/>
        </w:rPr>
      </w:pPr>
      <w:r w:rsidRPr="00777821">
        <w:rPr>
          <w:b/>
          <w:bCs/>
          <w:sz w:val="28"/>
          <w:szCs w:val="28"/>
        </w:rPr>
        <w:t>PROGRAM RADA</w:t>
      </w:r>
    </w:p>
    <w:p w:rsidR="00777821" w:rsidRPr="00777821" w:rsidRDefault="00777821" w:rsidP="00777821">
      <w:pPr>
        <w:pStyle w:val="BodyText"/>
        <w:ind w:left="2124" w:firstLine="708"/>
        <w:rPr>
          <w:b/>
          <w:bCs/>
          <w:sz w:val="28"/>
          <w:szCs w:val="28"/>
        </w:rPr>
      </w:pPr>
      <w:r w:rsidRPr="00777821">
        <w:rPr>
          <w:b/>
          <w:bCs/>
          <w:sz w:val="28"/>
          <w:szCs w:val="28"/>
        </w:rPr>
        <w:t>KUD-a „MAROF“ ZA 2015.god.</w:t>
      </w:r>
    </w:p>
    <w:p w:rsidR="00777821" w:rsidRDefault="00777821" w:rsidP="00777821">
      <w:pPr>
        <w:pStyle w:val="BodyText"/>
        <w:ind w:left="2124" w:firstLine="708"/>
        <w:rPr>
          <w:b/>
          <w:bCs/>
          <w:sz w:val="32"/>
          <w:szCs w:val="32"/>
        </w:rPr>
      </w:pPr>
    </w:p>
    <w:p w:rsidR="00777821" w:rsidRPr="008654DD" w:rsidRDefault="00777821" w:rsidP="00777821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Nastavak rada svih sekcija društva: folklorne-seniori, veterani, pomladak - mlađi i stariji uzrast, tamburaša te muške i ženske pjevačke skupine, a to znači: održavanje postojećeg programa plesova i pjesama te uvježbavanje novih;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 xml:space="preserve">Nastupi-koncerti u Novom Marofu: „klape za Valentinovo“, „Fašnik v Marofu“, povodom Dana Grada, Miholjsko proščenje, Božićni </w:t>
      </w:r>
      <w:r>
        <w:rPr>
          <w:bCs/>
        </w:rPr>
        <w:t>Koncert (</w:t>
      </w:r>
      <w:r w:rsidRPr="00777821">
        <w:rPr>
          <w:bCs/>
        </w:rPr>
        <w:t>u crkvi Sv. Antuna</w:t>
      </w:r>
      <w:r>
        <w:rPr>
          <w:bCs/>
        </w:rPr>
        <w:t xml:space="preserve"> Padovanskog</w:t>
      </w:r>
      <w:r w:rsidRPr="00777821">
        <w:rPr>
          <w:bCs/>
        </w:rPr>
        <w:t>);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Jubilarni koncert povodom 35-e godišnjice KUD-a „MAROF“</w:t>
      </w:r>
      <w:r>
        <w:rPr>
          <w:bCs/>
        </w:rPr>
        <w:t xml:space="preserve"> - </w:t>
      </w:r>
      <w:r w:rsidRPr="00777821">
        <w:rPr>
          <w:bCs/>
        </w:rPr>
        <w:t>21.11.2015;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Snimanje no</w:t>
      </w:r>
      <w:r>
        <w:rPr>
          <w:bCs/>
        </w:rPr>
        <w:t>saća zvuka</w:t>
      </w:r>
      <w:r w:rsidRPr="00777821">
        <w:rPr>
          <w:bCs/>
        </w:rPr>
        <w:t xml:space="preserve"> „KUD MAROF</w:t>
      </w:r>
      <w:r>
        <w:rPr>
          <w:bCs/>
        </w:rPr>
        <w:t xml:space="preserve"> - </w:t>
      </w:r>
      <w:r w:rsidRPr="00777821">
        <w:rPr>
          <w:bCs/>
        </w:rPr>
        <w:t>35 godina“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Gostovanja u Hrvatskoj prema pozivu;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Gostovanje u inozemstvu: Austrija</w:t>
      </w:r>
      <w:r>
        <w:rPr>
          <w:bCs/>
        </w:rPr>
        <w:t>, Slovenija, …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Organizacija nastupa gostujućih društava u Novom Marofu</w:t>
      </w:r>
      <w:r>
        <w:rPr>
          <w:bCs/>
        </w:rPr>
        <w:t xml:space="preserve"> (</w:t>
      </w:r>
      <w:r w:rsidRPr="00777821">
        <w:rPr>
          <w:bCs/>
        </w:rPr>
        <w:t>3-4 društva</w:t>
      </w:r>
      <w:r>
        <w:rPr>
          <w:bCs/>
        </w:rPr>
        <w:t>)</w:t>
      </w:r>
      <w:r w:rsidRPr="00777821">
        <w:rPr>
          <w:bCs/>
        </w:rPr>
        <w:t xml:space="preserve"> 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Organizacija 14. Folklornog festivala povodom Dana Grada</w:t>
      </w:r>
      <w:r>
        <w:rPr>
          <w:bCs/>
        </w:rPr>
        <w:t xml:space="preserve"> </w:t>
      </w:r>
      <w:r w:rsidRPr="00777821">
        <w:rPr>
          <w:bCs/>
        </w:rPr>
        <w:t>-</w:t>
      </w:r>
      <w:r>
        <w:rPr>
          <w:bCs/>
        </w:rPr>
        <w:t xml:space="preserve"> </w:t>
      </w:r>
      <w:r w:rsidRPr="00777821">
        <w:rPr>
          <w:bCs/>
        </w:rPr>
        <w:t>nedjelja, 14. lipnja 2015. g.;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 xml:space="preserve">Održavanje i obnova postojećih nošnji te </w:t>
      </w:r>
      <w:r>
        <w:rPr>
          <w:bCs/>
        </w:rPr>
        <w:t xml:space="preserve">kompletiranje </w:t>
      </w:r>
      <w:r w:rsidRPr="00777821">
        <w:rPr>
          <w:bCs/>
        </w:rPr>
        <w:t>Međimurske nošnje</w:t>
      </w:r>
      <w:r>
        <w:rPr>
          <w:bCs/>
        </w:rPr>
        <w:t xml:space="preserve"> (</w:t>
      </w:r>
      <w:r w:rsidRPr="00777821">
        <w:rPr>
          <w:bCs/>
        </w:rPr>
        <w:t xml:space="preserve">tibeti, prsluci)  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Cs/>
        </w:rPr>
      </w:pPr>
      <w:r w:rsidRPr="00777821">
        <w:rPr>
          <w:bCs/>
        </w:rPr>
        <w:t>Nabava odjeće za žensku vokalnu skupinu</w:t>
      </w:r>
      <w:r>
        <w:rPr>
          <w:bCs/>
        </w:rPr>
        <w:t xml:space="preserve"> </w:t>
      </w:r>
      <w:r w:rsidRPr="00777821">
        <w:rPr>
          <w:bCs/>
        </w:rPr>
        <w:t>- 11 članica</w:t>
      </w:r>
    </w:p>
    <w:p w:rsidR="00777821" w:rsidRPr="00777821" w:rsidRDefault="00777821" w:rsidP="00777821">
      <w:pPr>
        <w:pStyle w:val="BodyText"/>
        <w:numPr>
          <w:ilvl w:val="0"/>
          <w:numId w:val="1"/>
        </w:numPr>
        <w:rPr>
          <w:b/>
          <w:bCs/>
        </w:rPr>
      </w:pPr>
      <w:r w:rsidRPr="00777821">
        <w:rPr>
          <w:bCs/>
        </w:rPr>
        <w:t>Stručno usavršavanje voditelja, te druge aktivnosti</w:t>
      </w:r>
    </w:p>
    <w:p w:rsidR="00777821" w:rsidRDefault="00777821" w:rsidP="00777821">
      <w:pPr>
        <w:pStyle w:val="BodyTex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777821" w:rsidRPr="008248C9" w:rsidRDefault="00777821" w:rsidP="00777821">
      <w:pPr>
        <w:pStyle w:val="BodyTex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777821" w:rsidRDefault="00777821" w:rsidP="00777821">
      <w:pPr>
        <w:pStyle w:val="Heading4"/>
        <w:jc w:val="right"/>
        <w:rPr>
          <w:b w:val="0"/>
          <w:sz w:val="22"/>
          <w:szCs w:val="22"/>
        </w:rPr>
      </w:pPr>
      <w:r w:rsidRPr="008248C9">
        <w:rPr>
          <w:rFonts w:ascii="Times New Roman" w:hAnsi="Times New Roman" w:cs="Times New Roman"/>
          <w:bCs w:val="0"/>
          <w:szCs w:val="28"/>
        </w:rPr>
        <w:t xml:space="preserve"> </w:t>
      </w:r>
      <w:r w:rsidRPr="00C20667">
        <w:rPr>
          <w:b w:val="0"/>
          <w:sz w:val="22"/>
          <w:szCs w:val="22"/>
        </w:rPr>
        <w:t>Predsjednik KUD-a</w:t>
      </w:r>
      <w:r w:rsidRPr="00C20667">
        <w:rPr>
          <w:b w:val="0"/>
          <w:sz w:val="22"/>
          <w:szCs w:val="22"/>
        </w:rPr>
        <w:br/>
        <w:t>Dragutin Košćak, dipl. oec.</w:t>
      </w:r>
    </w:p>
    <w:p w:rsidR="00777821" w:rsidRDefault="00777821" w:rsidP="00777821">
      <w:pPr>
        <w:pStyle w:val="Heading4"/>
        <w:jc w:val="right"/>
        <w:rPr>
          <w:b w:val="0"/>
          <w:sz w:val="22"/>
          <w:szCs w:val="22"/>
        </w:rPr>
      </w:pPr>
      <w:r>
        <w:br w:type="textWrapping" w:clear="all"/>
      </w:r>
      <w:r w:rsidR="00D62D3A">
        <w:rPr>
          <w:b w:val="0"/>
          <w:sz w:val="22"/>
          <w:szCs w:val="22"/>
        </w:rPr>
        <w:t>Novi Marof, 13</w:t>
      </w:r>
      <w:bookmarkStart w:id="0" w:name="_GoBack"/>
      <w:bookmarkEnd w:id="0"/>
      <w:r w:rsidRPr="00C20667">
        <w:rPr>
          <w:b w:val="0"/>
          <w:sz w:val="22"/>
          <w:szCs w:val="22"/>
        </w:rPr>
        <w:t>. ožujka 2015.g.</w:t>
      </w:r>
    </w:p>
    <w:p w:rsidR="00777821" w:rsidRPr="008248C9" w:rsidRDefault="00777821" w:rsidP="00777821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7821" w:rsidRPr="0082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287E"/>
    <w:multiLevelType w:val="hybridMultilevel"/>
    <w:tmpl w:val="DE88B80E"/>
    <w:lvl w:ilvl="0" w:tplc="BCA20526"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21"/>
    <w:rsid w:val="00000193"/>
    <w:rsid w:val="00001D64"/>
    <w:rsid w:val="00002F8B"/>
    <w:rsid w:val="00010958"/>
    <w:rsid w:val="00015794"/>
    <w:rsid w:val="00026660"/>
    <w:rsid w:val="00043F6E"/>
    <w:rsid w:val="000455D6"/>
    <w:rsid w:val="00052C5D"/>
    <w:rsid w:val="000540EC"/>
    <w:rsid w:val="000621E7"/>
    <w:rsid w:val="00072470"/>
    <w:rsid w:val="000801C9"/>
    <w:rsid w:val="000815B6"/>
    <w:rsid w:val="00086425"/>
    <w:rsid w:val="00086DFA"/>
    <w:rsid w:val="000970EA"/>
    <w:rsid w:val="000A3F19"/>
    <w:rsid w:val="000C37F5"/>
    <w:rsid w:val="000C3C6D"/>
    <w:rsid w:val="000D619B"/>
    <w:rsid w:val="000D7C4F"/>
    <w:rsid w:val="001070A5"/>
    <w:rsid w:val="00116957"/>
    <w:rsid w:val="00116B66"/>
    <w:rsid w:val="00130470"/>
    <w:rsid w:val="0014100F"/>
    <w:rsid w:val="00141822"/>
    <w:rsid w:val="00152E67"/>
    <w:rsid w:val="00153797"/>
    <w:rsid w:val="00156D75"/>
    <w:rsid w:val="00163D3D"/>
    <w:rsid w:val="001649AC"/>
    <w:rsid w:val="001661E9"/>
    <w:rsid w:val="0017284A"/>
    <w:rsid w:val="001759A0"/>
    <w:rsid w:val="001816F5"/>
    <w:rsid w:val="00184F2A"/>
    <w:rsid w:val="00185C86"/>
    <w:rsid w:val="00186313"/>
    <w:rsid w:val="0018724E"/>
    <w:rsid w:val="001B2469"/>
    <w:rsid w:val="001B6880"/>
    <w:rsid w:val="001C1583"/>
    <w:rsid w:val="001C49F2"/>
    <w:rsid w:val="001D282F"/>
    <w:rsid w:val="001F26CE"/>
    <w:rsid w:val="001F2D1C"/>
    <w:rsid w:val="00200DB0"/>
    <w:rsid w:val="00202674"/>
    <w:rsid w:val="0020481D"/>
    <w:rsid w:val="00207018"/>
    <w:rsid w:val="00217E54"/>
    <w:rsid w:val="00221D74"/>
    <w:rsid w:val="00223051"/>
    <w:rsid w:val="00243C56"/>
    <w:rsid w:val="0024755D"/>
    <w:rsid w:val="0025685A"/>
    <w:rsid w:val="002577BF"/>
    <w:rsid w:val="00257AAA"/>
    <w:rsid w:val="0026650F"/>
    <w:rsid w:val="002741CB"/>
    <w:rsid w:val="002A2997"/>
    <w:rsid w:val="002A67ED"/>
    <w:rsid w:val="002A67FF"/>
    <w:rsid w:val="002B2159"/>
    <w:rsid w:val="002B4FDD"/>
    <w:rsid w:val="002B64F2"/>
    <w:rsid w:val="002C6BF4"/>
    <w:rsid w:val="002D0418"/>
    <w:rsid w:val="00313652"/>
    <w:rsid w:val="00323B13"/>
    <w:rsid w:val="0032406A"/>
    <w:rsid w:val="00341951"/>
    <w:rsid w:val="00341D6D"/>
    <w:rsid w:val="003457E7"/>
    <w:rsid w:val="00361CC2"/>
    <w:rsid w:val="00367133"/>
    <w:rsid w:val="003763B0"/>
    <w:rsid w:val="003A4120"/>
    <w:rsid w:val="003A7994"/>
    <w:rsid w:val="003B7071"/>
    <w:rsid w:val="003C360C"/>
    <w:rsid w:val="003F1077"/>
    <w:rsid w:val="003F1CF1"/>
    <w:rsid w:val="003F5324"/>
    <w:rsid w:val="00405A72"/>
    <w:rsid w:val="00405B69"/>
    <w:rsid w:val="00427A22"/>
    <w:rsid w:val="00430D43"/>
    <w:rsid w:val="0045684D"/>
    <w:rsid w:val="0046121D"/>
    <w:rsid w:val="0046171E"/>
    <w:rsid w:val="00465F8C"/>
    <w:rsid w:val="0047239B"/>
    <w:rsid w:val="00495E9D"/>
    <w:rsid w:val="004A2A04"/>
    <w:rsid w:val="004C1EC4"/>
    <w:rsid w:val="004D1CAC"/>
    <w:rsid w:val="004E3D8A"/>
    <w:rsid w:val="0050356C"/>
    <w:rsid w:val="005044B0"/>
    <w:rsid w:val="00506BB7"/>
    <w:rsid w:val="005070E3"/>
    <w:rsid w:val="00512BC8"/>
    <w:rsid w:val="005167E9"/>
    <w:rsid w:val="0054418F"/>
    <w:rsid w:val="00553809"/>
    <w:rsid w:val="00563A43"/>
    <w:rsid w:val="00565983"/>
    <w:rsid w:val="00577C78"/>
    <w:rsid w:val="00582B12"/>
    <w:rsid w:val="00590151"/>
    <w:rsid w:val="005904C1"/>
    <w:rsid w:val="00595A43"/>
    <w:rsid w:val="00596208"/>
    <w:rsid w:val="005A37E1"/>
    <w:rsid w:val="005A7050"/>
    <w:rsid w:val="005D761A"/>
    <w:rsid w:val="005D7B5C"/>
    <w:rsid w:val="005D7C9E"/>
    <w:rsid w:val="005E376D"/>
    <w:rsid w:val="005F4F7E"/>
    <w:rsid w:val="005F6439"/>
    <w:rsid w:val="00603C86"/>
    <w:rsid w:val="006140AE"/>
    <w:rsid w:val="00616644"/>
    <w:rsid w:val="00624797"/>
    <w:rsid w:val="00627DA2"/>
    <w:rsid w:val="00634EEA"/>
    <w:rsid w:val="00635187"/>
    <w:rsid w:val="0064109A"/>
    <w:rsid w:val="006466A8"/>
    <w:rsid w:val="00647251"/>
    <w:rsid w:val="00652788"/>
    <w:rsid w:val="0065620B"/>
    <w:rsid w:val="00656590"/>
    <w:rsid w:val="006665D0"/>
    <w:rsid w:val="006927FA"/>
    <w:rsid w:val="00693515"/>
    <w:rsid w:val="006A572D"/>
    <w:rsid w:val="006F5A67"/>
    <w:rsid w:val="006F739C"/>
    <w:rsid w:val="00700C3A"/>
    <w:rsid w:val="00715A54"/>
    <w:rsid w:val="00721F7B"/>
    <w:rsid w:val="00733BA3"/>
    <w:rsid w:val="00744A9A"/>
    <w:rsid w:val="00755AB5"/>
    <w:rsid w:val="0076397D"/>
    <w:rsid w:val="00764886"/>
    <w:rsid w:val="00766FC9"/>
    <w:rsid w:val="0077268E"/>
    <w:rsid w:val="00775D28"/>
    <w:rsid w:val="00777821"/>
    <w:rsid w:val="00792B3A"/>
    <w:rsid w:val="007A4A6E"/>
    <w:rsid w:val="007A75FF"/>
    <w:rsid w:val="007B0194"/>
    <w:rsid w:val="007B0DDA"/>
    <w:rsid w:val="007B5679"/>
    <w:rsid w:val="007C2CF8"/>
    <w:rsid w:val="007D4322"/>
    <w:rsid w:val="007E6B7D"/>
    <w:rsid w:val="0080100D"/>
    <w:rsid w:val="0080215A"/>
    <w:rsid w:val="008127DC"/>
    <w:rsid w:val="008174ED"/>
    <w:rsid w:val="00822C0C"/>
    <w:rsid w:val="00825956"/>
    <w:rsid w:val="008277F7"/>
    <w:rsid w:val="00835FD7"/>
    <w:rsid w:val="00837022"/>
    <w:rsid w:val="008421F2"/>
    <w:rsid w:val="00871D4C"/>
    <w:rsid w:val="00884510"/>
    <w:rsid w:val="008B4DFB"/>
    <w:rsid w:val="008D4B9F"/>
    <w:rsid w:val="008D4EC9"/>
    <w:rsid w:val="008F7B56"/>
    <w:rsid w:val="008F7E1F"/>
    <w:rsid w:val="00911932"/>
    <w:rsid w:val="00922EF9"/>
    <w:rsid w:val="00943163"/>
    <w:rsid w:val="00947941"/>
    <w:rsid w:val="009508EE"/>
    <w:rsid w:val="0095718D"/>
    <w:rsid w:val="00961345"/>
    <w:rsid w:val="0096608E"/>
    <w:rsid w:val="00966444"/>
    <w:rsid w:val="0097111C"/>
    <w:rsid w:val="00982E99"/>
    <w:rsid w:val="00994EA0"/>
    <w:rsid w:val="00996B8F"/>
    <w:rsid w:val="009B24BD"/>
    <w:rsid w:val="009C1A71"/>
    <w:rsid w:val="009C7965"/>
    <w:rsid w:val="009F0210"/>
    <w:rsid w:val="009F0AE2"/>
    <w:rsid w:val="009F191A"/>
    <w:rsid w:val="00A00D82"/>
    <w:rsid w:val="00A144E4"/>
    <w:rsid w:val="00A16711"/>
    <w:rsid w:val="00A210F5"/>
    <w:rsid w:val="00A21B84"/>
    <w:rsid w:val="00A30BB6"/>
    <w:rsid w:val="00A35537"/>
    <w:rsid w:val="00A52BC7"/>
    <w:rsid w:val="00A56023"/>
    <w:rsid w:val="00A61343"/>
    <w:rsid w:val="00A64E4C"/>
    <w:rsid w:val="00A75C60"/>
    <w:rsid w:val="00A77D42"/>
    <w:rsid w:val="00A84C0A"/>
    <w:rsid w:val="00A924B2"/>
    <w:rsid w:val="00AB006D"/>
    <w:rsid w:val="00AB4B93"/>
    <w:rsid w:val="00AB7E2B"/>
    <w:rsid w:val="00AC29AD"/>
    <w:rsid w:val="00AC2C99"/>
    <w:rsid w:val="00AC78D5"/>
    <w:rsid w:val="00AD05BC"/>
    <w:rsid w:val="00AE0F87"/>
    <w:rsid w:val="00AF2C51"/>
    <w:rsid w:val="00AF7469"/>
    <w:rsid w:val="00B063F0"/>
    <w:rsid w:val="00B133BE"/>
    <w:rsid w:val="00B14DD0"/>
    <w:rsid w:val="00B318B6"/>
    <w:rsid w:val="00B34B5D"/>
    <w:rsid w:val="00B35904"/>
    <w:rsid w:val="00B41B0A"/>
    <w:rsid w:val="00B53D2C"/>
    <w:rsid w:val="00B540B9"/>
    <w:rsid w:val="00B634D5"/>
    <w:rsid w:val="00B64DE4"/>
    <w:rsid w:val="00B81190"/>
    <w:rsid w:val="00B863EA"/>
    <w:rsid w:val="00B916FA"/>
    <w:rsid w:val="00B93DF0"/>
    <w:rsid w:val="00BA62D1"/>
    <w:rsid w:val="00BB4F15"/>
    <w:rsid w:val="00BB632C"/>
    <w:rsid w:val="00BE14AA"/>
    <w:rsid w:val="00BE6C11"/>
    <w:rsid w:val="00BF25F2"/>
    <w:rsid w:val="00C06E40"/>
    <w:rsid w:val="00C0717A"/>
    <w:rsid w:val="00C22780"/>
    <w:rsid w:val="00C3207B"/>
    <w:rsid w:val="00C335C3"/>
    <w:rsid w:val="00C34982"/>
    <w:rsid w:val="00C40F07"/>
    <w:rsid w:val="00C562CB"/>
    <w:rsid w:val="00C56A4E"/>
    <w:rsid w:val="00C941C1"/>
    <w:rsid w:val="00CB53A2"/>
    <w:rsid w:val="00CC2699"/>
    <w:rsid w:val="00CE53B9"/>
    <w:rsid w:val="00CE685A"/>
    <w:rsid w:val="00CF401A"/>
    <w:rsid w:val="00CF7A95"/>
    <w:rsid w:val="00D03EE1"/>
    <w:rsid w:val="00D0511B"/>
    <w:rsid w:val="00D11294"/>
    <w:rsid w:val="00D11A41"/>
    <w:rsid w:val="00D23A86"/>
    <w:rsid w:val="00D30CD2"/>
    <w:rsid w:val="00D34281"/>
    <w:rsid w:val="00D34FB1"/>
    <w:rsid w:val="00D43355"/>
    <w:rsid w:val="00D6076A"/>
    <w:rsid w:val="00D62D3A"/>
    <w:rsid w:val="00D665D6"/>
    <w:rsid w:val="00D8677B"/>
    <w:rsid w:val="00D941A8"/>
    <w:rsid w:val="00DA419B"/>
    <w:rsid w:val="00DC1AFF"/>
    <w:rsid w:val="00DC72D5"/>
    <w:rsid w:val="00E018BB"/>
    <w:rsid w:val="00E1041F"/>
    <w:rsid w:val="00E10E0D"/>
    <w:rsid w:val="00E315B4"/>
    <w:rsid w:val="00E40EA8"/>
    <w:rsid w:val="00E43DE9"/>
    <w:rsid w:val="00E514C1"/>
    <w:rsid w:val="00E81112"/>
    <w:rsid w:val="00E84530"/>
    <w:rsid w:val="00E9208D"/>
    <w:rsid w:val="00ED09BB"/>
    <w:rsid w:val="00ED7A22"/>
    <w:rsid w:val="00EF497D"/>
    <w:rsid w:val="00F12510"/>
    <w:rsid w:val="00F130E3"/>
    <w:rsid w:val="00F216BE"/>
    <w:rsid w:val="00F26590"/>
    <w:rsid w:val="00F30418"/>
    <w:rsid w:val="00F36C07"/>
    <w:rsid w:val="00F42437"/>
    <w:rsid w:val="00F474D6"/>
    <w:rsid w:val="00F550B4"/>
    <w:rsid w:val="00F807B0"/>
    <w:rsid w:val="00F80D37"/>
    <w:rsid w:val="00F8761D"/>
    <w:rsid w:val="00F9036A"/>
    <w:rsid w:val="00FA5C46"/>
    <w:rsid w:val="00FB6A3A"/>
    <w:rsid w:val="00FC7887"/>
    <w:rsid w:val="00FD1F1E"/>
    <w:rsid w:val="00FE17DD"/>
    <w:rsid w:val="00FE7317"/>
    <w:rsid w:val="00FE753A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777821"/>
    <w:pPr>
      <w:keepNext/>
      <w:jc w:val="center"/>
      <w:outlineLvl w:val="3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7821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777821"/>
    <w:rPr>
      <w:rFonts w:ascii="Tahoma" w:eastAsia="Times New Roman" w:hAnsi="Tahoma" w:cs="Tahoma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21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4Char">
    <w:name w:val="Heading 4 Char"/>
    <w:basedOn w:val="DefaultParagraphFont"/>
    <w:link w:val="Heading4"/>
    <w:rsid w:val="00777821"/>
    <w:rPr>
      <w:rFonts w:ascii="Tahoma" w:eastAsia="Times New Roman" w:hAnsi="Tahoma" w:cs="Tahoma"/>
      <w:b/>
      <w:bCs/>
      <w:sz w:val="28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777821"/>
    <w:pPr>
      <w:keepNext/>
      <w:jc w:val="center"/>
      <w:outlineLvl w:val="3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7821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777821"/>
    <w:rPr>
      <w:rFonts w:ascii="Tahoma" w:eastAsia="Times New Roman" w:hAnsi="Tahoma" w:cs="Tahoma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21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4Char">
    <w:name w:val="Heading 4 Char"/>
    <w:basedOn w:val="DefaultParagraphFont"/>
    <w:link w:val="Heading4"/>
    <w:rsid w:val="00777821"/>
    <w:rPr>
      <w:rFonts w:ascii="Tahoma" w:eastAsia="Times New Roman" w:hAnsi="Tahoma" w:cs="Tahoma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>Kapsch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Šegović Ivica</dc:creator>
  <cp:lastModifiedBy>Šegović Ivica</cp:lastModifiedBy>
  <cp:revision>2</cp:revision>
  <dcterms:created xsi:type="dcterms:W3CDTF">2015-03-12T15:09:00Z</dcterms:created>
  <dcterms:modified xsi:type="dcterms:W3CDTF">2015-03-12T15:17:00Z</dcterms:modified>
</cp:coreProperties>
</file>